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ee9b" w14:textId="095e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Риддер қаласының бюджеті туралы" Риддер қалалық мәслихатының 2015 жылғы 23 желтоқсандағы № 40/2-V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8 маусымдағы № 3/3-VI шешімі. Шығыс Қазақстан облысының Әділет департаментінде 2016 жылғы 20 маусымда № 4573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тармақшасына, Шығыс Қазақстан облыстық мәслихатының 2016 жылғы 24 мамырдағы № 3/24-VІ "2016 - 2018 жылдарға арналған облыстық бюджет туралы" 2015 жылғы 9 желтоқсандағы Шығыс Қазақстан облыстық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мемлекетік тіркеу Тізілімінде № 4553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Риддер қаласының бюджеті туралы" Риддер қалалық мәслихатының 2015 жылғы 23 желтоқсандағы № 40/2-V (нормативтік құқықтық актілерді мемлекеттік тіркеу Тізілімінде № 4333 тіркелген, 2016 жылғы 15 ақпанда Қазақстан Республикасы нормативтік құқықтық актілерінің "Әділет" ақпараттық-құқықтық жүйесінде, "Лениногорская правда" газетінің 2016 жылғы 05 ақпандағы №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 </w:t>
      </w:r>
      <w:r>
        <w:br/>
      </w:r>
      <w:r>
        <w:rPr>
          <w:rFonts w:ascii="Times New Roman"/>
          <w:b w:val="false"/>
          <w:i w:val="false"/>
          <w:color w:val="000000"/>
          <w:sz w:val="28"/>
        </w:rPr>
        <w:t>
      1) кірістер – 3990771 мың теңге, соның ішінде:</w:t>
      </w:r>
      <w:r>
        <w:br/>
      </w:r>
      <w:r>
        <w:rPr>
          <w:rFonts w:ascii="Times New Roman"/>
          <w:b w:val="false"/>
          <w:i w:val="false"/>
          <w:color w:val="000000"/>
          <w:sz w:val="28"/>
        </w:rPr>
        <w:t>
      салықтық түсімдер – 2763424 мың теңге;</w:t>
      </w:r>
      <w:r>
        <w:br/>
      </w:r>
      <w:r>
        <w:rPr>
          <w:rFonts w:ascii="Times New Roman"/>
          <w:b w:val="false"/>
          <w:i w:val="false"/>
          <w:color w:val="000000"/>
          <w:sz w:val="28"/>
        </w:rPr>
        <w:t>
      салықтық емес түсімдер – 23159 мың теңге;</w:t>
      </w:r>
      <w:r>
        <w:br/>
      </w:r>
      <w:r>
        <w:rPr>
          <w:rFonts w:ascii="Times New Roman"/>
          <w:b w:val="false"/>
          <w:i w:val="false"/>
          <w:color w:val="000000"/>
          <w:sz w:val="28"/>
        </w:rPr>
        <w:t>
      негізгі капиталды сатудан түсетін түсімдер – 29000 мың теңге;</w:t>
      </w:r>
      <w:r>
        <w:br/>
      </w:r>
      <w:r>
        <w:rPr>
          <w:rFonts w:ascii="Times New Roman"/>
          <w:b w:val="false"/>
          <w:i w:val="false"/>
          <w:color w:val="000000"/>
          <w:sz w:val="28"/>
        </w:rPr>
        <w:t>
      трансферттер түсімі – 1175188 мың теңге;</w:t>
      </w:r>
      <w:r>
        <w:br/>
      </w:r>
      <w:r>
        <w:rPr>
          <w:rFonts w:ascii="Times New Roman"/>
          <w:b w:val="false"/>
          <w:i w:val="false"/>
          <w:color w:val="000000"/>
          <w:sz w:val="28"/>
        </w:rPr>
        <w:t xml:space="preserve">
      2) шығындар – 3997842,7 мың теңге; </w:t>
      </w:r>
      <w:r>
        <w:br/>
      </w: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569320 мың теңге, соның ішінде:</w:t>
      </w:r>
      <w:r>
        <w:br/>
      </w: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569320 мың теңге;</w:t>
      </w:r>
      <w:r>
        <w:br/>
      </w:r>
      <w:r>
        <w:rPr>
          <w:rFonts w:ascii="Times New Roman"/>
          <w:b w:val="false"/>
          <w:i w:val="false"/>
          <w:color w:val="000000"/>
          <w:sz w:val="28"/>
        </w:rPr>
        <w:t>
      4) қаржы активтерімен операциялар бойынша сальдо – 14300 мың теңге;</w:t>
      </w:r>
      <w:r>
        <w:br/>
      </w:r>
      <w:r>
        <w:rPr>
          <w:rFonts w:ascii="Times New Roman"/>
          <w:b w:val="false"/>
          <w:i w:val="false"/>
          <w:color w:val="000000"/>
          <w:sz w:val="28"/>
        </w:rPr>
        <w:t>
      5) бюджет тапшылығы (профициті) – -590691,7 мың теңге;</w:t>
      </w:r>
      <w:r>
        <w:br/>
      </w: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590691,7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7 -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2016 жылға арналған қалалық бюджетте облыстық бюджеттен берілген ағымдағы нысаналы трансферттер 50508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8 -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"8. 2016 жылға арналған қалалық бюджетте облыстық бюджеттен берілген ағымдағы нысаналы даму трансферттер 21304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қосымша </w:t>
      </w:r>
      <w:r>
        <w:rPr>
          <w:rFonts w:ascii="Times New Roman"/>
          <w:b w:val="false"/>
          <w:i w:val="false"/>
          <w:color w:val="000000"/>
          <w:sz w:val="28"/>
        </w:rPr>
        <w:t xml:space="preserve"> осы шешімнің </w:t>
      </w:r>
      <w:r>
        <w:rPr>
          <w:rFonts w:ascii="Times New Roman"/>
          <w:b w:val="false"/>
          <w:i w:val="false"/>
          <w:color w:val="000000"/>
          <w:sz w:val="28"/>
        </w:rPr>
        <w:t xml:space="preserve">1 - қосымшасына </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08 маусымдағы</w:t>
            </w:r>
            <w:r>
              <w:br/>
            </w:r>
            <w:r>
              <w:rPr>
                <w:rFonts w:ascii="Times New Roman"/>
                <w:b w:val="false"/>
                <w:i w:val="false"/>
                <w:color w:val="000000"/>
                <w:sz w:val="20"/>
              </w:rPr>
              <w:t>№ 3/3-VI Риддер қалалық</w:t>
            </w:r>
            <w:r>
              <w:br/>
            </w:r>
            <w:r>
              <w:rPr>
                <w:rFonts w:ascii="Times New Roman"/>
                <w:b w:val="false"/>
                <w:i w:val="false"/>
                <w:color w:val="000000"/>
                <w:sz w:val="20"/>
              </w:rPr>
              <w:t>мәслихатының</w:t>
            </w:r>
            <w:r>
              <w:br/>
            </w:r>
            <w:r>
              <w:rPr>
                <w:rFonts w:ascii="Times New Roman"/>
                <w:b w:val="false"/>
                <w:i w:val="false"/>
                <w:color w:val="000000"/>
                <w:sz w:val="20"/>
              </w:rPr>
              <w:t>III сессиясының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40/2-V Риддер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XXXX сессиясының шешіміне</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664"/>
        <w:gridCol w:w="566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3990771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2763424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1027202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1027202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905498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534084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155452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122319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1175188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1175188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3997842,7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761754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360706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Мектептке дейінгі тәрбие және оқыту объектілерін салу және реконструкциялау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1631141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247627,4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ққрылысы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266962,3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