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e019" w14:textId="8bbe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елді мекендерінің аумағында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2016 жылғы 29 маусымдағы № 3/31-VI шешімі. Оңтүстік Қазақстан облысының Әділет департаментінде 2016 жылғы 5 тамызда № 3821 болып тіркелді. Күші жойылды - Түркістан облыстық мәслихатының 2020 жылғы 30 қазандағы № 53/547-VI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облыстық мәслихатының 30.10.2020 № 53/547-VI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Оңтүстік Қазақстан облысы елді мекендерінің аумағында жануарларды асырау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кейiн күнтiзбелiк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Ә.Досболов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Қ.Айтөреев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2016 жылғы</w:t>
            </w:r>
            <w:r>
              <w:br/>
            </w:r>
            <w:r>
              <w:rPr>
                <w:rFonts w:ascii="Times New Roman"/>
                <w:b w:val="false"/>
                <w:i w:val="false"/>
                <w:color w:val="000000"/>
                <w:sz w:val="20"/>
              </w:rPr>
              <w:t>29 маусымдағы № 3/31-VI</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Оңтүстік Қазақстан облысы елді мекендерінің аумағында жануарларды асырау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Оңтүстік Қазақстан облысы елді мекендерінің аумағында жануарларды асырау қағидалары (бұдан әрі - </w:t>
      </w:r>
      <w:r>
        <w:rPr>
          <w:rFonts w:ascii="Times New Roman"/>
          <w:b w:val="false"/>
          <w:i w:val="false"/>
          <w:color w:val="000000"/>
          <w:sz w:val="28"/>
        </w:rPr>
        <w:t>Қағида</w:t>
      </w:r>
      <w:r>
        <w:rPr>
          <w:rFonts w:ascii="Times New Roman"/>
          <w:b w:val="false"/>
          <w:i w:val="false"/>
          <w:color w:val="000000"/>
          <w:sz w:val="28"/>
        </w:rPr>
        <w:t>) Оңтүстік Қазақстан облысы елді мекендерінің аумағында жануарларды ұстау тәртібін айқындайды.</w:t>
      </w:r>
    </w:p>
    <w:bookmarkEnd w:id="5"/>
    <w:bookmarkStart w:name="z8" w:id="6"/>
    <w:p>
      <w:pPr>
        <w:spacing w:after="0"/>
        <w:ind w:left="0"/>
        <w:jc w:val="both"/>
      </w:pPr>
      <w:r>
        <w:rPr>
          <w:rFonts w:ascii="Times New Roman"/>
          <w:b w:val="false"/>
          <w:i w:val="false"/>
          <w:color w:val="000000"/>
          <w:sz w:val="28"/>
        </w:rPr>
        <w:t>
      2. Қағидалар меншік нысанына қарамастан, жануарларды асырайтын барлық жеке және заңды тұлғаларға қолданылады.</w:t>
      </w:r>
    </w:p>
    <w:bookmarkEnd w:id="6"/>
    <w:bookmarkStart w:name="z9"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Ветеринария туралы</w:t>
      </w:r>
      <w:r>
        <w:rPr>
          <w:rFonts w:ascii="Times New Roman"/>
          <w:b w:val="false"/>
          <w:i w:val="false"/>
          <w:color w:val="000000"/>
          <w:sz w:val="28"/>
        </w:rPr>
        <w:t>" Қазақстан Республикасының Заңдарына сәйкес, елді мекендер тұрғындарын адамдар мен жануарларға ортақ аурулардан қорғау, сондай-ақ бірге тұруға қолайлы жағдай жасау мақсатында әзірленді.</w:t>
      </w:r>
    </w:p>
    <w:bookmarkEnd w:id="7"/>
    <w:bookmarkStart w:name="z10"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Қағидада</w:t>
      </w:r>
      <w:r>
        <w:rPr>
          <w:rFonts w:ascii="Times New Roman"/>
          <w:b w:val="false"/>
          <w:i w:val="false"/>
          <w:color w:val="000000"/>
          <w:sz w:val="28"/>
        </w:rPr>
        <w:t xml:space="preserve"> мынадай ұғымдар қолданылады:</w:t>
      </w:r>
    </w:p>
    <w:bookmarkEnd w:id="8"/>
    <w:p>
      <w:pPr>
        <w:spacing w:after="0"/>
        <w:ind w:left="0"/>
        <w:jc w:val="both"/>
      </w:pPr>
      <w:r>
        <w:rPr>
          <w:rFonts w:ascii="Times New Roman"/>
          <w:b w:val="false"/>
          <w:i w:val="false"/>
          <w:color w:val="000000"/>
          <w:sz w:val="28"/>
        </w:rPr>
        <w:t>
      1) жануарлар – фаунаға жататын биологиялық объектілер: ауыл шаруашылығы және үй, жабайы жануарлар;</w:t>
      </w:r>
    </w:p>
    <w:p>
      <w:pPr>
        <w:spacing w:after="0"/>
        <w:ind w:left="0"/>
        <w:jc w:val="both"/>
      </w:pPr>
      <w:r>
        <w:rPr>
          <w:rFonts w:ascii="Times New Roman"/>
          <w:b w:val="false"/>
          <w:i w:val="false"/>
          <w:color w:val="000000"/>
          <w:sz w:val="28"/>
        </w:rPr>
        <w:t>
      2) жануар иесі – өз меншігінде немесе басқа да меншікте жануарлары бар жеке немесе заңды тұлға;</w:t>
      </w:r>
    </w:p>
    <w:p>
      <w:pPr>
        <w:spacing w:after="0"/>
        <w:ind w:left="0"/>
        <w:jc w:val="both"/>
      </w:pPr>
      <w:r>
        <w:rPr>
          <w:rFonts w:ascii="Times New Roman"/>
          <w:b w:val="false"/>
          <w:i w:val="false"/>
          <w:color w:val="000000"/>
          <w:sz w:val="28"/>
        </w:rPr>
        <w:t>
      3) ветеринарлық анықтама – Оңтүстік Қазақстан облысы елді мекендерінің аумағындағы эпизоотиялық ахуал туралы, жануарға, жануардан алынатын өнімге және шикізатқа мамандандырылған ұйымның ветеринариялық дәрігері, сондай-ақ Қазақстан Республикасының Үкіметі бекіткен тәртіпте жануарлар, жануардан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құжат;</w:t>
      </w:r>
    </w:p>
    <w:p>
      <w:pPr>
        <w:spacing w:after="0"/>
        <w:ind w:left="0"/>
        <w:jc w:val="both"/>
      </w:pPr>
      <w:r>
        <w:rPr>
          <w:rFonts w:ascii="Times New Roman"/>
          <w:b w:val="false"/>
          <w:i w:val="false"/>
          <w:color w:val="000000"/>
          <w:sz w:val="28"/>
        </w:rPr>
        <w:t>
      4) ветеринариялық паспорт – уәкілетті орган белгілеген нысандағы құжат, онда жануарларды есепке алу мақсатында жануардың иесі, түрі, жынысы, түсі, жасы көрсетіледі;</w:t>
      </w:r>
    </w:p>
    <w:p>
      <w:pPr>
        <w:spacing w:after="0"/>
        <w:ind w:left="0"/>
        <w:jc w:val="both"/>
      </w:pPr>
      <w:r>
        <w:rPr>
          <w:rFonts w:ascii="Times New Roman"/>
          <w:b w:val="false"/>
          <w:i w:val="false"/>
          <w:color w:val="000000"/>
          <w:sz w:val="28"/>
        </w:rPr>
        <w:t>
      5) дезинсекция – жәндіктер мен басқа да буынаяқтыларды жою жөніндегі іс-шаралар кешені;</w:t>
      </w:r>
    </w:p>
    <w:p>
      <w:pPr>
        <w:spacing w:after="0"/>
        <w:ind w:left="0"/>
        <w:jc w:val="both"/>
      </w:pPr>
      <w:r>
        <w:rPr>
          <w:rFonts w:ascii="Times New Roman"/>
          <w:b w:val="false"/>
          <w:i w:val="false"/>
          <w:color w:val="000000"/>
          <w:sz w:val="28"/>
        </w:rPr>
        <w:t>
      6) дезинфекция – инфекциялық және паразиттік аурулардың қоздырғыштарын жою жөніндегі шаралар кешені;</w:t>
      </w:r>
    </w:p>
    <w:p>
      <w:pPr>
        <w:spacing w:after="0"/>
        <w:ind w:left="0"/>
        <w:jc w:val="both"/>
      </w:pPr>
      <w:r>
        <w:rPr>
          <w:rFonts w:ascii="Times New Roman"/>
          <w:b w:val="false"/>
          <w:i w:val="false"/>
          <w:color w:val="000000"/>
          <w:sz w:val="28"/>
        </w:rPr>
        <w:t>
      7) дератизация – кеміргіштерді жою жөніндегі іс-шаралар кешені;</w:t>
      </w:r>
    </w:p>
    <w:p>
      <w:pPr>
        <w:spacing w:after="0"/>
        <w:ind w:left="0"/>
        <w:jc w:val="both"/>
      </w:pPr>
      <w:r>
        <w:rPr>
          <w:rFonts w:ascii="Times New Roman"/>
          <w:b w:val="false"/>
          <w:i w:val="false"/>
          <w:color w:val="000000"/>
          <w:sz w:val="28"/>
        </w:rPr>
        <w:t>
      8) жануарларды асырау – жануарлар иелерінің өмірін, жануарлар денсаулығын қорғау, ветеринариялық-санитариялық нормаларды сақтай отырып, толыққанды тұқым алуға, сондай-ақ қоғамдық тәртіпті, адамдар мен жануарлардың қауіпсіздігін қамтамасыз етудегі іс әрекеттері;</w:t>
      </w:r>
    </w:p>
    <w:p>
      <w:pPr>
        <w:spacing w:after="0"/>
        <w:ind w:left="0"/>
        <w:jc w:val="both"/>
      </w:pPr>
      <w:r>
        <w:rPr>
          <w:rFonts w:ascii="Times New Roman"/>
          <w:b w:val="false"/>
          <w:i w:val="false"/>
          <w:color w:val="000000"/>
          <w:sz w:val="28"/>
        </w:rPr>
        <w:t>
      9) жануарларды бірдейлендіру – жануарларды бірдейлендіру жөніндегі деректер қорына жануарлар туралы мәліметтерді енгізу және жануарларға арналған ветеринариялық паспорт беру арқылы бірдейлендіру бұйымдарын (құралдарын) қолдану, таңбалау жолымен жануарға жеке нөмір беруді қамтитын жануарларды есепке алу рәсімі.</w:t>
      </w:r>
    </w:p>
    <w:bookmarkStart w:name="z11" w:id="9"/>
    <w:p>
      <w:pPr>
        <w:spacing w:after="0"/>
        <w:ind w:left="0"/>
        <w:jc w:val="left"/>
      </w:pPr>
      <w:r>
        <w:rPr>
          <w:rFonts w:ascii="Times New Roman"/>
          <w:b/>
          <w:i w:val="false"/>
          <w:color w:val="000000"/>
        </w:rPr>
        <w:t xml:space="preserve"> 2. Жануарларды асырау</w:t>
      </w:r>
    </w:p>
    <w:bookmarkEnd w:id="9"/>
    <w:bookmarkStart w:name="z12" w:id="10"/>
    <w:p>
      <w:pPr>
        <w:spacing w:after="0"/>
        <w:ind w:left="0"/>
        <w:jc w:val="both"/>
      </w:pPr>
      <w:r>
        <w:rPr>
          <w:rFonts w:ascii="Times New Roman"/>
          <w:b w:val="false"/>
          <w:i w:val="false"/>
          <w:color w:val="000000"/>
          <w:sz w:val="28"/>
        </w:rPr>
        <w:t>
      5. Ауыл шаруашылығы жануарларын қолданыстағы санитарлық нормаларға сәйкес тұрғын үйлерден, пәтерлерден, мектептерден, емдеу және балалар мекемелерінен, саябақтардан, хайуанаттар бағынан, стадиондардан, қоғамдық тамақтандыру кәсіпорындарынан, сауда, тамақ өнеркәсібінен, жалпы демалатын орындардан, балаларды сауықтыру орындарынан, демалыс үйлерінен, шипажайлардан, жасанды су қоймаларынан, артезиан құдықтарынан және өзен жағалауы мен оның сағасынан қашықтықта орналасқан арнайы жабдықталған (жабық) орындарда ұсталуы керек.</w:t>
      </w:r>
    </w:p>
    <w:bookmarkEnd w:id="10"/>
    <w:bookmarkStart w:name="z13" w:id="11"/>
    <w:p>
      <w:pPr>
        <w:spacing w:after="0"/>
        <w:ind w:left="0"/>
        <w:jc w:val="both"/>
      </w:pPr>
      <w:r>
        <w:rPr>
          <w:rFonts w:ascii="Times New Roman"/>
          <w:b w:val="false"/>
          <w:i w:val="false"/>
          <w:color w:val="000000"/>
          <w:sz w:val="28"/>
        </w:rPr>
        <w:t>
      6. Жануарларды асыраумен айналысатын жеке және заңды тұлғалар:</w:t>
      </w:r>
    </w:p>
    <w:bookmarkEnd w:id="11"/>
    <w:p>
      <w:pPr>
        <w:spacing w:after="0"/>
        <w:ind w:left="0"/>
        <w:jc w:val="both"/>
      </w:pPr>
      <w:r>
        <w:rPr>
          <w:rFonts w:ascii="Times New Roman"/>
          <w:b w:val="false"/>
          <w:i w:val="false"/>
          <w:color w:val="000000"/>
          <w:sz w:val="28"/>
        </w:rPr>
        <w:t>
      1) ауыл шаруашылығы, үй жануарлары мен асыл тұқымды малдарды уақытылы бірдейлендіруді;</w:t>
      </w:r>
    </w:p>
    <w:p>
      <w:pPr>
        <w:spacing w:after="0"/>
        <w:ind w:left="0"/>
        <w:jc w:val="both"/>
      </w:pPr>
      <w:r>
        <w:rPr>
          <w:rFonts w:ascii="Times New Roman"/>
          <w:b w:val="false"/>
          <w:i w:val="false"/>
          <w:color w:val="000000"/>
          <w:sz w:val="28"/>
        </w:rPr>
        <w:t>
      2) ветеринариялық-санитариялық қауіпсіздікті қамтамасыз ету үшін жануарларды уақтылы диагностикалаудан және вакцинациялаудан өткізуді;</w:t>
      </w:r>
    </w:p>
    <w:p>
      <w:pPr>
        <w:spacing w:after="0"/>
        <w:ind w:left="0"/>
        <w:jc w:val="both"/>
      </w:pPr>
      <w:r>
        <w:rPr>
          <w:rFonts w:ascii="Times New Roman"/>
          <w:b w:val="false"/>
          <w:i w:val="false"/>
          <w:color w:val="000000"/>
          <w:sz w:val="28"/>
        </w:rPr>
        <w:t>
      3) жануардың түріне, жасына және физиологиясына сәйкес саулығы, азықтық жөніндегі күтімді және оларды пайдалануды;</w:t>
      </w:r>
    </w:p>
    <w:p>
      <w:pPr>
        <w:spacing w:after="0"/>
        <w:ind w:left="0"/>
        <w:jc w:val="both"/>
      </w:pPr>
      <w:r>
        <w:rPr>
          <w:rFonts w:ascii="Times New Roman"/>
          <w:b w:val="false"/>
          <w:i w:val="false"/>
          <w:color w:val="000000"/>
          <w:sz w:val="28"/>
        </w:rPr>
        <w:t>
      4) жануарлар және адамдар ортасының қауіпсіздігін, сонымен қатар мүліктің жануарлардан зиян келтіруінен;</w:t>
      </w:r>
    </w:p>
    <w:p>
      <w:pPr>
        <w:spacing w:after="0"/>
        <w:ind w:left="0"/>
        <w:jc w:val="both"/>
      </w:pPr>
      <w:r>
        <w:rPr>
          <w:rFonts w:ascii="Times New Roman"/>
          <w:b w:val="false"/>
          <w:i w:val="false"/>
          <w:color w:val="000000"/>
          <w:sz w:val="28"/>
        </w:rPr>
        <w:t>
      5) санитариялық-гигиеналық және ветеринариялық (ветеринариялық-санитариялық) нормалар мен қағидалардың талаптарын сақтауды қамтамасыз етеді.</w:t>
      </w:r>
    </w:p>
    <w:bookmarkStart w:name="z14" w:id="12"/>
    <w:p>
      <w:pPr>
        <w:spacing w:after="0"/>
        <w:ind w:left="0"/>
        <w:jc w:val="both"/>
      </w:pPr>
      <w:r>
        <w:rPr>
          <w:rFonts w:ascii="Times New Roman"/>
          <w:b w:val="false"/>
          <w:i w:val="false"/>
          <w:color w:val="000000"/>
          <w:sz w:val="28"/>
        </w:rPr>
        <w:t>
      7. Жануарлар ұсталатын үй-жайлардың иелері күн сайын механикалық тазалауды, апта сайын дезинфекциялауды жүргізулері тиіс.</w:t>
      </w:r>
    </w:p>
    <w:bookmarkEnd w:id="12"/>
    <w:p>
      <w:pPr>
        <w:spacing w:after="0"/>
        <w:ind w:left="0"/>
        <w:jc w:val="both"/>
      </w:pPr>
      <w:r>
        <w:rPr>
          <w:rFonts w:ascii="Times New Roman"/>
          <w:b w:val="false"/>
          <w:i w:val="false"/>
          <w:color w:val="000000"/>
          <w:sz w:val="28"/>
        </w:rPr>
        <w:t>
      Жануарларды ұстау қызметі процесінде пайда болатын биологиялық қалдықтар, "Биологиялық қалдықтарды кәдеге жарату, жою қағидаларын бекіту туралы" Қазақстан Республикасы Ауыл шаруашылығы министрінің 2015 жылғы 6 сәуірдегі № 16-07/307 </w:t>
      </w:r>
      <w:r>
        <w:rPr>
          <w:rFonts w:ascii="Times New Roman"/>
          <w:b w:val="false"/>
          <w:i w:val="false"/>
          <w:color w:val="000000"/>
          <w:sz w:val="28"/>
        </w:rPr>
        <w:t>бұйрығына</w:t>
      </w:r>
      <w:r>
        <w:rPr>
          <w:rFonts w:ascii="Times New Roman"/>
          <w:b w:val="false"/>
          <w:i w:val="false"/>
          <w:color w:val="000000"/>
          <w:sz w:val="28"/>
        </w:rPr>
        <w:t xml:space="preserve"> сәйкес жойылуға жатады.</w:t>
      </w:r>
    </w:p>
    <w:bookmarkStart w:name="z15" w:id="13"/>
    <w:p>
      <w:pPr>
        <w:spacing w:after="0"/>
        <w:ind w:left="0"/>
        <w:jc w:val="both"/>
      </w:pPr>
      <w:r>
        <w:rPr>
          <w:rFonts w:ascii="Times New Roman"/>
          <w:b w:val="false"/>
          <w:i w:val="false"/>
          <w:color w:val="000000"/>
          <w:sz w:val="28"/>
        </w:rPr>
        <w:t>
      8. Жылдың жылы мезгілдерінде (наурыздан бастап қарашаға дейін) жануарлар ұсталатын орындарда жәндіктерге, кеміргіштерге (тышқандар, егеуқұйрықтар) қарсы күрес мақсатында ай сайын дезинфекциялық, дезинсекциялық және дератизациялық препараттармен өңдеу қажет.</w:t>
      </w:r>
    </w:p>
    <w:bookmarkEnd w:id="13"/>
    <w:bookmarkStart w:name="z16" w:id="14"/>
    <w:p>
      <w:pPr>
        <w:spacing w:after="0"/>
        <w:ind w:left="0"/>
        <w:jc w:val="both"/>
      </w:pPr>
      <w:r>
        <w:rPr>
          <w:rFonts w:ascii="Times New Roman"/>
          <w:b w:val="false"/>
          <w:i w:val="false"/>
          <w:color w:val="000000"/>
          <w:sz w:val="28"/>
        </w:rPr>
        <w:t>
      9. Ауыл шаруашылығы жануарларының иелері үшін жергілікті атқарушы органдар құрған ветеринариялық ұйымдарда жануарларды тіркеуден өткізуі, кейіннен ауыл шаруашылығы жануарларын бірдейлендіру базасына енгізуі қажет.</w:t>
      </w:r>
    </w:p>
    <w:bookmarkEnd w:id="14"/>
    <w:bookmarkStart w:name="z17" w:id="15"/>
    <w:p>
      <w:pPr>
        <w:spacing w:after="0"/>
        <w:ind w:left="0"/>
        <w:jc w:val="both"/>
      </w:pPr>
      <w:r>
        <w:rPr>
          <w:rFonts w:ascii="Times New Roman"/>
          <w:b w:val="false"/>
          <w:i w:val="false"/>
          <w:color w:val="000000"/>
          <w:sz w:val="28"/>
        </w:rPr>
        <w:t>
      10. Жабайы жануарлардың мемлекеттік есебін ұйымдастыру мен жүргізу "Қазақстан Республикасының аумағында жануарлар түрлерін есепке алуды жүргізу жөніндегі нұсқаулықты бекіту туралы" Қазақстан Республикасы Ауыл шаруашылығы министрінің 2012 жылғы 1 наурыздағы № 25-03-01/82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5"/>
    <w:bookmarkStart w:name="z18" w:id="16"/>
    <w:p>
      <w:pPr>
        <w:spacing w:after="0"/>
        <w:ind w:left="0"/>
        <w:jc w:val="both"/>
      </w:pPr>
      <w:r>
        <w:rPr>
          <w:rFonts w:ascii="Times New Roman"/>
          <w:b w:val="false"/>
          <w:i w:val="false"/>
          <w:color w:val="000000"/>
          <w:sz w:val="28"/>
        </w:rPr>
        <w:t>
      11. Жануарларды бірдейлендіру сырғалау, чип салу және ветеринариялық паспорт беру жолымен жүргізіледі. Көрсетілген атрибуттардың сақталуына жануар иесі жауапты болады.</w:t>
      </w:r>
    </w:p>
    <w:bookmarkEnd w:id="16"/>
    <w:bookmarkStart w:name="z19" w:id="17"/>
    <w:p>
      <w:pPr>
        <w:spacing w:after="0"/>
        <w:ind w:left="0"/>
        <w:jc w:val="both"/>
      </w:pPr>
      <w:r>
        <w:rPr>
          <w:rFonts w:ascii="Times New Roman"/>
          <w:b w:val="false"/>
          <w:i w:val="false"/>
          <w:color w:val="000000"/>
          <w:sz w:val="28"/>
        </w:rPr>
        <w:t>
      12. Жануарларды әуе, су, теміржол көлігімен тасымалдау, осы көлік түрлерінде тасымалдау ережелеріне сәйкес жүзеге асырылады.</w:t>
      </w:r>
    </w:p>
    <w:bookmarkEnd w:id="17"/>
    <w:bookmarkStart w:name="z20" w:id="18"/>
    <w:p>
      <w:pPr>
        <w:spacing w:after="0"/>
        <w:ind w:left="0"/>
        <w:jc w:val="both"/>
      </w:pPr>
      <w:r>
        <w:rPr>
          <w:rFonts w:ascii="Times New Roman"/>
          <w:b w:val="false"/>
          <w:i w:val="false"/>
          <w:color w:val="000000"/>
          <w:sz w:val="28"/>
        </w:rPr>
        <w:t>
      13. Адамдар мен жануарлар денсаулығына ерекше қауіп тудыратын жануарларды алып қою және жою Қазақстан Республикасының заңнамасына сәйкес жүргізіледі. Егер жануар клиникалық сау болған жағдайда, ол иесіне қайтарылады.</w:t>
      </w:r>
    </w:p>
    <w:bookmarkEnd w:id="18"/>
    <w:bookmarkStart w:name="z21" w:id="19"/>
    <w:p>
      <w:pPr>
        <w:spacing w:after="0"/>
        <w:ind w:left="0"/>
        <w:jc w:val="both"/>
      </w:pPr>
      <w:r>
        <w:rPr>
          <w:rFonts w:ascii="Times New Roman"/>
          <w:b w:val="false"/>
          <w:i w:val="false"/>
          <w:color w:val="000000"/>
          <w:sz w:val="28"/>
        </w:rPr>
        <w:t>
      14. Жануарларды ұстаудың міндетті шарты болып аса қауіпті ауруларға қарсы вакцинациялау, паразитарлық ауруларға қарсы өңдеу, тұрғылықты мекен-жайға қарасты ветеринариялық емханаларда диагностикалық зерттеуден өткізу болып табылады.</w:t>
      </w:r>
    </w:p>
    <w:bookmarkEnd w:id="19"/>
    <w:bookmarkStart w:name="z22" w:id="20"/>
    <w:p>
      <w:pPr>
        <w:spacing w:after="0"/>
        <w:ind w:left="0"/>
        <w:jc w:val="both"/>
      </w:pPr>
      <w:r>
        <w:rPr>
          <w:rFonts w:ascii="Times New Roman"/>
          <w:b w:val="false"/>
          <w:i w:val="false"/>
          <w:color w:val="000000"/>
          <w:sz w:val="28"/>
        </w:rPr>
        <w:t>
      15. Жануарлардың иелері аурудың кез-келген жағдайларында немесе ауырғандығына күдік туындағанда ветеринарлық мекемелерге хабарласып, зерттеу нәтижелері бойынша маманның нұсқауларын мүлтіксіз сақтауы қажет.</w:t>
      </w:r>
    </w:p>
    <w:bookmarkEnd w:id="20"/>
    <w:bookmarkStart w:name="z23" w:id="21"/>
    <w:p>
      <w:pPr>
        <w:spacing w:after="0"/>
        <w:ind w:left="0"/>
        <w:jc w:val="both"/>
      </w:pPr>
      <w:r>
        <w:rPr>
          <w:rFonts w:ascii="Times New Roman"/>
          <w:b w:val="false"/>
          <w:i w:val="false"/>
          <w:color w:val="000000"/>
          <w:sz w:val="28"/>
        </w:rPr>
        <w:t>
      16. Үй жануарларына қарау тәртібі, "Жануарларға қарау қағидаларын бекіту туралы" Қазақстан Республикасы Ауыл шаруашылығы министрінің 2014 жылғы 30 желтоқсандағы № 16-02/701 </w:t>
      </w:r>
      <w:r>
        <w:rPr>
          <w:rFonts w:ascii="Times New Roman"/>
          <w:b w:val="false"/>
          <w:i w:val="false"/>
          <w:color w:val="000000"/>
          <w:sz w:val="28"/>
        </w:rPr>
        <w:t>бұйрығымен</w:t>
      </w:r>
      <w:r>
        <w:rPr>
          <w:rFonts w:ascii="Times New Roman"/>
          <w:b w:val="false"/>
          <w:i w:val="false"/>
          <w:color w:val="000000"/>
          <w:sz w:val="28"/>
        </w:rPr>
        <w:t xml:space="preserve"> белгіленген.</w:t>
      </w:r>
    </w:p>
    <w:bookmarkEnd w:id="21"/>
    <w:bookmarkStart w:name="z24" w:id="22"/>
    <w:p>
      <w:pPr>
        <w:spacing w:after="0"/>
        <w:ind w:left="0"/>
        <w:jc w:val="left"/>
      </w:pPr>
      <w:r>
        <w:rPr>
          <w:rFonts w:ascii="Times New Roman"/>
          <w:b/>
          <w:i w:val="false"/>
          <w:color w:val="000000"/>
        </w:rPr>
        <w:t xml:space="preserve"> 3. Жануарларды сою</w:t>
      </w:r>
    </w:p>
    <w:bookmarkEnd w:id="22"/>
    <w:bookmarkStart w:name="z25" w:id="23"/>
    <w:p>
      <w:pPr>
        <w:spacing w:after="0"/>
        <w:ind w:left="0"/>
        <w:jc w:val="both"/>
      </w:pPr>
      <w:r>
        <w:rPr>
          <w:rFonts w:ascii="Times New Roman"/>
          <w:b w:val="false"/>
          <w:i w:val="false"/>
          <w:color w:val="000000"/>
          <w:sz w:val="28"/>
        </w:rPr>
        <w:t>
      17. Ауылшаруашылығы жануарларын сою (жылқы, ірі және ұсақ қара мал, шошқа) есептік нөмірі бар, ветеринариялық дәрігерлер сою өнімдеріне ветеринариялық-санитариялық сараптама жасайтын сертификатталған сою пунктерінде жүргізіледі.</w:t>
      </w:r>
    </w:p>
    <w:bookmarkEnd w:id="23"/>
    <w:bookmarkStart w:name="z26" w:id="24"/>
    <w:p>
      <w:pPr>
        <w:spacing w:after="0"/>
        <w:ind w:left="0"/>
        <w:jc w:val="left"/>
      </w:pPr>
      <w:r>
        <w:rPr>
          <w:rFonts w:ascii="Times New Roman"/>
          <w:b/>
          <w:i w:val="false"/>
          <w:color w:val="000000"/>
        </w:rPr>
        <w:t xml:space="preserve"> 4. Осы Қағидаларды бұзғаны үшін жауапкершілік</w:t>
      </w:r>
    </w:p>
    <w:bookmarkEnd w:id="24"/>
    <w:bookmarkStart w:name="z27" w:id="25"/>
    <w:p>
      <w:pPr>
        <w:spacing w:after="0"/>
        <w:ind w:left="0"/>
        <w:jc w:val="both"/>
      </w:pPr>
      <w:r>
        <w:rPr>
          <w:rFonts w:ascii="Times New Roman"/>
          <w:b w:val="false"/>
          <w:i w:val="false"/>
          <w:color w:val="000000"/>
          <w:sz w:val="28"/>
        </w:rPr>
        <w:t xml:space="preserve">
      18. Осы </w:t>
      </w:r>
      <w:r>
        <w:rPr>
          <w:rFonts w:ascii="Times New Roman"/>
          <w:b w:val="false"/>
          <w:i w:val="false"/>
          <w:color w:val="000000"/>
          <w:sz w:val="28"/>
        </w:rPr>
        <w:t>Қағидаларды</w:t>
      </w:r>
      <w:r>
        <w:rPr>
          <w:rFonts w:ascii="Times New Roman"/>
          <w:b w:val="false"/>
          <w:i w:val="false"/>
          <w:color w:val="000000"/>
          <w:sz w:val="28"/>
        </w:rPr>
        <w:t xml:space="preserve"> бұзғаны үшін кінәлі тұлғалар Қазақстан Республикасының заңнамасына сәйкес жауапты болады.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