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2fd51" w14:textId="2b2fd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Қызылқоға ауданында кәмелеттік жасқа толғанға дейін ата-анасынан айырылған немесе ата-аналарының қамқорлығынсыз қалған жастар қатарындағы білім беру ұйымдарының түлектері болып табылатын азаматтарды жұмысқа орналастыру үшін квота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Қызылқоға ауданы әкімдігінің 2016 жылғы 21 желтоқсандағы № 251 қаулысы. Атырау облысының Әділет департаментінде 2017 жылғы 17 қаңтарда № 3765 болып тіркелді. Күші жойылды - Атырау облысы Қызылқоға ауданы әкімдігінің 2024 жылғы 20 наурыздағы № 62 қаулысымен</w:t>
      </w:r>
    </w:p>
    <w:p>
      <w:pPr>
        <w:spacing w:after="0"/>
        <w:ind w:left="0"/>
        <w:jc w:val="both"/>
      </w:pPr>
      <w:r>
        <w:rPr>
          <w:rFonts w:ascii="Times New Roman"/>
          <w:b w:val="false"/>
          <w:i w:val="false"/>
          <w:color w:val="ff0000"/>
          <w:sz w:val="28"/>
        </w:rPr>
        <w:t xml:space="preserve">
      Ескерту. Күші жойылды - Атырау облысы Қызылқоға ауданы әкімдігінің 20.03.2024 № </w:t>
      </w:r>
      <w:r>
        <w:rPr>
          <w:rFonts w:ascii="Times New Roman"/>
          <w:b w:val="false"/>
          <w:i w:val="false"/>
          <w:color w:val="ff0000"/>
          <w:sz w:val="28"/>
        </w:rPr>
        <w:t>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Ескерту. Тақырыбы жаңа редакцияда - Атырау облысы Қызылқоға ауданы әкімдігінің 19.06.2017 № </w:t>
      </w:r>
      <w:r>
        <w:rPr>
          <w:rFonts w:ascii="Times New Roman"/>
          <w:b w:val="false"/>
          <w:i w:val="false"/>
          <w:color w:val="000000"/>
          <w:sz w:val="28"/>
        </w:rPr>
        <w:t>137</w:t>
      </w:r>
      <w:r>
        <w:rPr>
          <w:rFonts w:ascii="Times New Roman"/>
          <w:b w:val="false"/>
          <w:i w:val="false"/>
          <w:color w:val="00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37 бабын</w:t>
      </w:r>
      <w:r>
        <w:rPr>
          <w:rFonts w:ascii="Times New Roman"/>
          <w:b w:val="false"/>
          <w:i w:val="false"/>
          <w:color w:val="000000"/>
          <w:sz w:val="28"/>
        </w:rPr>
        <w:t xml:space="preserve">, "Халықты жұмыспен қамту туралы" Қазақстан Республикасының 2016 жылғы 6 сәуірдегі Заңының </w:t>
      </w:r>
      <w:r>
        <w:rPr>
          <w:rFonts w:ascii="Times New Roman"/>
          <w:b w:val="false"/>
          <w:i w:val="false"/>
          <w:color w:val="000000"/>
          <w:sz w:val="28"/>
        </w:rPr>
        <w:t>27 бабын</w:t>
      </w:r>
      <w:r>
        <w:rPr>
          <w:rFonts w:ascii="Times New Roman"/>
          <w:b w:val="false"/>
          <w:i w:val="false"/>
          <w:color w:val="000000"/>
          <w:sz w:val="28"/>
        </w:rPr>
        <w:t xml:space="preserve"> басшылыққа алып, Қазақстан Республикасы Денсаулық сақтау және әлеуметтік даму министрінің 2016 жылғы 26 мамырдағы №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(нормативтік құқықтық актілерді мемлекеттік тіркеудің тізілімінде № 13898 болып тіркелген) </w:t>
      </w:r>
      <w:r>
        <w:rPr>
          <w:rFonts w:ascii="Times New Roman"/>
          <w:b w:val="false"/>
          <w:i w:val="false"/>
          <w:color w:val="000000"/>
          <w:sz w:val="28"/>
        </w:rPr>
        <w:t>бұйрығы</w:t>
      </w:r>
      <w:r>
        <w:rPr>
          <w:rFonts w:ascii="Times New Roman"/>
          <w:b w:val="false"/>
          <w:i w:val="false"/>
          <w:color w:val="000000"/>
          <w:sz w:val="28"/>
        </w:rPr>
        <w:t xml:space="preserve"> негізінде аудан әкімдігі </w:t>
      </w:r>
      <w:r>
        <w:rPr>
          <w:rFonts w:ascii="Times New Roman"/>
          <w:b/>
          <w:i w:val="false"/>
          <w:color w:val="000000"/>
          <w:sz w:val="28"/>
        </w:rPr>
        <w:t>ҚАУЛЫ</w:t>
      </w:r>
      <w:r>
        <w:rPr>
          <w:rFonts w:ascii="Times New Roman"/>
          <w:b/>
          <w:i w:val="false"/>
          <w:color w:val="000000"/>
          <w:sz w:val="28"/>
        </w:rPr>
        <w:t xml:space="preserve"> ЕТЕДІ:</w:t>
      </w:r>
    </w:p>
    <w:p>
      <w:pPr>
        <w:spacing w:after="0"/>
        <w:ind w:left="0"/>
        <w:jc w:val="both"/>
      </w:pPr>
      <w:r>
        <w:rPr>
          <w:rFonts w:ascii="Times New Roman"/>
          <w:b w:val="false"/>
          <w:i w:val="false"/>
          <w:color w:val="000000"/>
          <w:sz w:val="28"/>
        </w:rPr>
        <w:t>
      1. Ұйымдардағы қызметкерлердің тізімдік санының бір пайыз мөлшерінде Қызылқоға ауданында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орындарынан квота белгіленсін.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Атырау облысы Қызылқоға ауданы әкімдігінің 20.12.2017 № </w:t>
      </w:r>
      <w:r>
        <w:rPr>
          <w:rFonts w:ascii="Times New Roman"/>
          <w:b w:val="false"/>
          <w:i w:val="false"/>
          <w:color w:val="000000"/>
          <w:sz w:val="28"/>
        </w:rPr>
        <w:t>300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 w:id="0"/>
    <w:p>
      <w:pPr>
        <w:spacing w:after="0"/>
        <w:ind w:left="0"/>
        <w:jc w:val="both"/>
      </w:pPr>
      <w:r>
        <w:rPr>
          <w:rFonts w:ascii="Times New Roman"/>
          <w:b w:val="false"/>
          <w:i w:val="false"/>
          <w:color w:val="000000"/>
          <w:sz w:val="28"/>
        </w:rPr>
        <w:t>
      2. Осы қаулының орындалуын бақылау аудан әкімінің орынбасары Ә. Олжағалиев жүктелсін.</w:t>
      </w:r>
    </w:p>
    <w:bookmarkEnd w:id="0"/>
    <w:bookmarkStart w:name="z7" w:id="1"/>
    <w:p>
      <w:pPr>
        <w:spacing w:after="0"/>
        <w:ind w:left="0"/>
        <w:jc w:val="both"/>
      </w:pPr>
      <w:r>
        <w:rPr>
          <w:rFonts w:ascii="Times New Roman"/>
          <w:b w:val="false"/>
          <w:i w:val="false"/>
          <w:color w:val="000000"/>
          <w:sz w:val="28"/>
        </w:rPr>
        <w:t>
      3.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Мұқанов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