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55318" w14:textId="5155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ауылының Шаттық мөлтек ауданының жаңа көшесіне Айсағали Талпақовтың есімін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Махамбет ауылдық округі әкімінің 2016 жылғы 11 мамырдағы № 63 шешімі. Атырау облысының Әділет департаментінде 2016 жылғы 06 маусымда № 3534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 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облыстық ономастика комиссиясының 2016 жылғы 13 сәуірдегі қорытындысы негізінде, Махамбет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Махамбет ауылының Шаттық мөлтек ауданының жаңа көшесіне Айсағали Талпақовтың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 және ол алғашқы ресми жариялаған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Әженов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