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c1fa" w14:textId="af5c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12 маусымдағы № 182 "Жер қатынастары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27 желтоқсандағы № 310 қаулысы. Атырау облысының Әділет департаментінде 2017 жылғы 07 ақпанда № 3780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12 маусымдағы № 182 "Жер қатынастары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3264 болып тіркелген, 2015 жылы 1 тамызда "Атырау" газетінде жарияланған)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 xml:space="preserve">5) тармақшасы </w:t>
      </w:r>
      <w:r>
        <w:rPr>
          <w:rFonts w:ascii="Times New Roman"/>
          <w:b w:val="false"/>
          <w:i w:val="false"/>
          <w:color w:val="000000"/>
          <w:sz w:val="28"/>
        </w:rPr>
        <w:t xml:space="preserve"> келесі редакцияда мазмұндалсын: </w:t>
      </w:r>
    </w:p>
    <w:bookmarkEnd w:id="2"/>
    <w:bookmarkStart w:name="z7" w:id="3"/>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"Суармалы егiстiктi алқаптардың суарылмайтын түрiне ауыстыруға рұқсат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2) орыс тіліндегі мәтінде 1-тармақтың 7) тармақшасы келесі редакцияда мазмұндалсын, мемлекеттік тіліндегі мәтін өзгертілмейді: </w:t>
      </w:r>
    </w:p>
    <w:bookmarkEnd w:id="4"/>
    <w:bookmarkStart w:name="z9" w:id="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перевод сельскохозяйственных угодий из одного вида в другой"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3" w:id="8"/>
    <w:p>
      <w:pPr>
        <w:spacing w:after="0"/>
        <w:ind w:left="0"/>
        <w:jc w:val="both"/>
      </w:pPr>
      <w:r>
        <w:rPr>
          <w:rFonts w:ascii="Times New Roman"/>
          <w:b w:val="false"/>
          <w:i w:val="false"/>
          <w:color w:val="000000"/>
          <w:sz w:val="28"/>
        </w:rPr>
        <w:t xml:space="preserve">
      "3. Мемлекеттiк қызметті көрсету нәтижесі - жер учаскесінің кадастрлық (бағалау) құнының бекітілген актісі не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8"/>
    <w:bookmarkStart w:name="z14"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16"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негіз болып табылады.";</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2-қосымшада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көрсетілген қаулымен бекітілген "Іздестіру жұмыстарын жүргізу үшін жер учаскесін пайдалануға рұқсат беру" мемлекеттік көрсетілетін қызмет регламентінде: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0" w:id="13"/>
    <w:p>
      <w:pPr>
        <w:spacing w:after="0"/>
        <w:ind w:left="0"/>
        <w:jc w:val="both"/>
      </w:pPr>
      <w:r>
        <w:rPr>
          <w:rFonts w:ascii="Times New Roman"/>
          <w:b w:val="false"/>
          <w:i w:val="false"/>
          <w:color w:val="000000"/>
          <w:sz w:val="28"/>
        </w:rPr>
        <w:t>
      "3. Мемлекеттік қызметті көрсету нәтижесі – іздестіру жұмыстарын жүргізу үшін жер учаскесін пайдалануға рұқсат беру туралы қаулы (бұдан әрі- рұқсат) не мемлекеттік қызметті көрсетуден дәлелді бас тарту.</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4"/>
    <w:bookmarkStart w:name="z22" w:id="1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жолданады.</w:t>
      </w:r>
    </w:p>
    <w:bookmarkEnd w:id="15"/>
    <w:bookmarkStart w:name="z23" w:id="1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және басып шығарылады.";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25"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негіз болып табылады.";</w:t>
      </w:r>
    </w:p>
    <w:bookmarkEnd w:id="17"/>
    <w:bookmarkStart w:name="z26"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3-қосымшада</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көрсетілген қаулымен бекітілген "Жер учаскелерін қалыптастыру жөніндегі жерге орналастыру жобаларын бекіту" мемлекеттік көрсетілетін қызмет регламентінде: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9" w:id="20"/>
    <w:p>
      <w:pPr>
        <w:spacing w:after="0"/>
        <w:ind w:left="0"/>
        <w:jc w:val="both"/>
      </w:pPr>
      <w:r>
        <w:rPr>
          <w:rFonts w:ascii="Times New Roman"/>
          <w:b w:val="false"/>
          <w:i w:val="false"/>
          <w:color w:val="000000"/>
          <w:sz w:val="28"/>
        </w:rPr>
        <w:t xml:space="preserve">
      "3. Мемлекеттiк қызметті көрсету нәтижесі – бекітілген жер учаскесін қалыптастыру жөніндегі жерге орналастыру жобасы (бұдан әрі – бұйрық) не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бекіту"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0"/>
    <w:bookmarkStart w:name="z30"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1"/>
    <w:bookmarkStart w:name="z31" w:id="2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жолданады.</w:t>
      </w:r>
    </w:p>
    <w:bookmarkEnd w:id="22"/>
    <w:bookmarkStart w:name="z32" w:id="23"/>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уәкілетті тұлғасының мөрімен және қолымен куәландырылады.";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34" w:id="2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негіз болып табылады.";</w:t>
      </w:r>
    </w:p>
    <w:bookmarkEnd w:id="24"/>
    <w:bookmarkStart w:name="z35"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4-қосымшада</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көрсетілген қаулымен бекітілген "Жер учаскесінің нысаналы мақсатын өзгертуге шешім беру" мемлекеттік көрсетілетін қызмет регламентінде: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келесі редакцияда мазмұндалсын:</w:t>
      </w:r>
    </w:p>
    <w:bookmarkStart w:name="z38" w:id="27"/>
    <w:p>
      <w:pPr>
        <w:spacing w:after="0"/>
        <w:ind w:left="0"/>
        <w:jc w:val="both"/>
      </w:pPr>
      <w:r>
        <w:rPr>
          <w:rFonts w:ascii="Times New Roman"/>
          <w:b w:val="false"/>
          <w:i w:val="false"/>
          <w:color w:val="000000"/>
          <w:sz w:val="28"/>
        </w:rPr>
        <w:t xml:space="preserve">
      "3. Мемлекеттік қызметті көрсету нәтижесі – жер учаскесінің нысаналы мақсатын өзгерту туралы қаулы не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учаскесінің нысаналы мақсатын өзгертуге шешім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дәлелді бас тарту.</w:t>
      </w:r>
    </w:p>
    <w:bookmarkEnd w:id="27"/>
    <w:bookmarkStart w:name="z39" w:id="2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8"/>
    <w:bookmarkStart w:name="z40" w:id="2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жолданады.</w:t>
      </w:r>
    </w:p>
    <w:bookmarkEnd w:id="29"/>
    <w:bookmarkStart w:name="z41" w:id="3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уәкілетті тұлғасының мөрімен және қолымен куәландырылады.";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43" w:id="3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негіз болып табылады.";</w:t>
      </w:r>
    </w:p>
    <w:bookmarkEnd w:id="31"/>
    <w:bookmarkStart w:name="z44"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5-қосымшада</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барлық мәтін бойынша мемлекеттік көрсетілетін қызмет регламентінің атауы келесі редакцияда мазмұндалсын "Суармалы егiстiктi алқаптардың суарылмайтын түрiне ауыстыруға рұқсат беру";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47" w:id="34"/>
    <w:p>
      <w:pPr>
        <w:spacing w:after="0"/>
        <w:ind w:left="0"/>
        <w:jc w:val="both"/>
      </w:pPr>
      <w:r>
        <w:rPr>
          <w:rFonts w:ascii="Times New Roman"/>
          <w:b w:val="false"/>
          <w:i w:val="false"/>
          <w:color w:val="000000"/>
          <w:sz w:val="28"/>
        </w:rPr>
        <w:t xml:space="preserve">
      "3. Мемлекеттiк қызметті көрсету нәтижесі – көрсетілетін қызметті берушінің суармалы егiстiктi алқаптардың суарылмайтын түрiне ауыстыру шешімі (бұдан әрі – рұқсат) туралы қаулысы не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(Нормативтік құқықтық актілерді мемлекеттік тіркеу тізілімінде № 11050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"Суармалы егістікті алқаптардың суарылмайтын түріне ауыстыруға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4"/>
    <w:bookmarkStart w:name="z48" w:id="3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35"/>
    <w:bookmarkStart w:name="z49" w:id="36"/>
    <w:p>
      <w:pPr>
        <w:spacing w:after="0"/>
        <w:ind w:left="0"/>
        <w:jc w:val="both"/>
      </w:pPr>
      <w:r>
        <w:rPr>
          <w:rFonts w:ascii="Times New Roman"/>
          <w:b w:val="false"/>
          <w:i w:val="false"/>
          <w:color w:val="000000"/>
          <w:sz w:val="28"/>
        </w:rPr>
        <w:t>
      Порталда мемлекеттік қызметті көрсету нәтижесі көрсетілген қызметті алушының "жеке кабинетіне" көрсетілетін қызметтті берушінің уәкілетті тұлғасының электрондық цифрлық қолтаңбасы (бұдан әрі – ЭЦҚ) қойылған электрондық құжат нысанында жолданады.</w:t>
      </w:r>
    </w:p>
    <w:bookmarkEnd w:id="36"/>
    <w:bookmarkStart w:name="z50" w:id="37"/>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және басып шығарылады.";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52" w:id="3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cуармалы егiстiктi суарылмайтын алқап түрлерiне ауыстыруға рұқсат беру туралы өтініш негіз болып табылады.";</w:t>
      </w:r>
    </w:p>
    <w:bookmarkEnd w:id="38"/>
    <w:bookmarkStart w:name="z53"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7-қосымшада</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орыс тіліндегі барлық мәтін бойынша мемлекеттік көрсетілетін қызмет регламентінің атауы келесі редакцияда мазмұндалсын "Выдача разрешения на перевод сельскохозяйственных угодий из одного вида в другой", мемлекеттік тіліндегі мәтін өзгертілмейді;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6" w:id="41"/>
    <w:p>
      <w:pPr>
        <w:spacing w:after="0"/>
        <w:ind w:left="0"/>
        <w:jc w:val="both"/>
      </w:pPr>
      <w:r>
        <w:rPr>
          <w:rFonts w:ascii="Times New Roman"/>
          <w:b w:val="false"/>
          <w:i w:val="false"/>
          <w:color w:val="000000"/>
          <w:sz w:val="28"/>
        </w:rPr>
        <w:t xml:space="preserve">
      "3. Мемлекеттiк қызметті көрсету нәтижесі – көрсетілетін қызметті берушінің ауыл шаруашылығы алқаптарын бір түрден екінші түрге ауыстыру туралы рұқсаты (бұдан әрі – шешім) не Қазақстан Республикасы Ұлттық экономика министрінің міндетін атқарушының 2015 жылғы 27 наурыздағы № 271 "Жер қатынастары саласындағы мемлекеттік көрсетілетін қызметтер стандарттарын бекіту туралы" (Нормативтік құқықтық актілерді мемлекеттік тіркеу тізілімінде № 11052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алқаптарын бір түрден екінші түрге ауыстыруға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41"/>
    <w:bookmarkStart w:name="z57" w:id="4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59" w:id="4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ауыл шаруашылығы алқаптарын бір түрден екінші түрге ауыстыруға рұқсат беру туралы өтініш негіз болып табылады.".</w:t>
      </w:r>
    </w:p>
    <w:bookmarkEnd w:id="43"/>
    <w:bookmarkStart w:name="z60" w:id="4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С.Ж.Нақпаевқа жүктелсін.</w:t>
      </w:r>
    </w:p>
    <w:bookmarkEnd w:id="44"/>
    <w:bookmarkStart w:name="z61" w:id="4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