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395d" w14:textId="9843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жекеленген аумақтарына көлік құралдарының кіруін шектеу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2016 жылғы 08 сәуірдегі № 2/122 қаулысы. Алматы қаласы Әділет департаментінде 2016 жылғы 12 сәуірде № 1278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2014 жылғы 17 сәуірдегі "Жол жүрісі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17 бабы 2 тармағының 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көлік жүктемесін және қоршаған ортаға антропогендік ықпалын төмендету мақсатында, Aлматы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ҚAУЛЫ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 қозғалтқышындағы көлік құралдарынан (электромобильдерден), сондай-ақ коммуналдық, жедел және шұғыл қызметтердің арнайы техникасы мен көлік құралдарынан басқа, "Шымбұлақ" шатқалының ерекше қорғалатын табиғи аймағына көлік құралдарының кіруін шектеу.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қаласы әкімдігінің 06.03.2023 № 1/167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2023 жылғы 1 қыркүйекке дейін осы аумақта қызметін жүзеге асыратын заңды тұлғаларға тиесілі және (немесе) қызмет көрсететін көлік құралдары "Шымбұлақ" шатқалының ерекше қорғалатын табиғи аймағына кіруге шектелуге жатпайды.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1-1-тармақпен толықтырылды - Алматы қаласы әкімдігінің 06.03.2023 № 1/167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Aлматы қаласының Ішкі істер департаменті, "Медеу" мемлекеттік өңірлік табиғат паркі" коммуналдық мемлекеттік мекемесі осы қаулыдан туындайтын шараларды қабылдасын.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Aлматы қаласы Табиғи ресурстар және табиғатты пайдалануды реттеу басқармасы қолданыстағы заңнамамен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күнтүзбелік он күн ішінде оны "Әділет" ақпараттық-құқықтық жүйесінде, сондай-ақ Aлматы қаласының аумағында таралатын мерзімді баспа басылымдарында ресми жариялауға жолдауды;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Aлматы қаласы әкімдігінің ресми интернет-ресурсында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Aлматы қаласы әкімінің орынбасары Е. Әукеновке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Aлматы қаласының әкімі      Б. Байбек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