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8192" w14:textId="3ce8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ауыл шаруашылығы саласындағы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25 ақпандағы № 71/2 қаулысы. Павлодар облысының Әділет департаментінде 2016 жылғы 04 сәуірде № 5044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27 тамыздағы "Тұқым шаруашылығын дамытуды субсидиялау" мемлекеттік көрсетілетін қызмет регламентін бекіту туралы" № 252/8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4736 болып тіркелді, 2015 жылғы 9 қазанда "Регион.kz" газетінде жарияланды)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Павлодар облысы әкімдігінің 2015 жылғы 8 қыркүйектегі "Техникалық инспекция саласындағы мемлекеттік көрсетілетін қызметтер регламенттерін бекіту туралы" № 257/9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4762 болып тіркелді, 2015 жылғы 6 қарашада "Регион.kz" газетінде жарияланды) келесідей өзгерістер енгізілсін: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p>
      <w:pPr>
        <w:spacing w:after="0"/>
        <w:ind w:left="0"/>
        <w:jc w:val="both"/>
      </w:pPr>
      <w:r>
        <w:rPr>
          <w:rFonts w:ascii="Times New Roman"/>
          <w:b w:val="false"/>
          <w:i w:val="false"/>
          <w:color w:val="000000"/>
          <w:sz w:val="28"/>
        </w:rPr>
        <w:t>
      көрсетілген қаулымен бекітілген: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"Тракторларды және олардың</w:t>
      </w:r>
      <w:r>
        <w:rPr>
          <w:rFonts w:ascii="Times New Roman"/>
          <w:b w:val="false"/>
          <w:i w:val="false"/>
          <w:color w:val="000000"/>
          <w:sz w:val="28"/>
        </w:rPr>
        <w:t xml:space="preserve">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"Тракторларды және олардың</w:t>
      </w:r>
      <w:r>
        <w:rPr>
          <w:rFonts w:ascii="Times New Roman"/>
          <w:b w:val="false"/>
          <w:i w:val="false"/>
          <w:color w:val="000000"/>
          <w:sz w:val="28"/>
        </w:rPr>
        <w:t xml:space="preserve">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"Тракторларды және олардың</w:t>
      </w:r>
      <w:r>
        <w:rPr>
          <w:rFonts w:ascii="Times New Roman"/>
          <w:b w:val="false"/>
          <w:i w:val="false"/>
          <w:color w:val="000000"/>
          <w:sz w:val="28"/>
        </w:rPr>
        <w:t xml:space="preserve">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сенімхат бойынша жүргізетін адамдарды тіркеу";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"Тракторлар және олардың</w:t>
      </w:r>
      <w:r>
        <w:rPr>
          <w:rFonts w:ascii="Times New Roman"/>
          <w:b w:val="false"/>
          <w:i w:val="false"/>
          <w:color w:val="000000"/>
          <w:sz w:val="28"/>
        </w:rPr>
        <w:t xml:space="preserve">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"Тракторларды және олардың</w:t>
      </w:r>
      <w:r>
        <w:rPr>
          <w:rFonts w:ascii="Times New Roman"/>
          <w:b w:val="false"/>
          <w:i w:val="false"/>
          <w:color w:val="000000"/>
          <w:sz w:val="28"/>
        </w:rPr>
        <w:t xml:space="preserve">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қызметтер регламенттерінің барлық мәтіні бойынша "халыққа қызмет көрсету орталығымен" сөздері "мемлекеттік корпорациямен" сөздерімен ауыстырылсын, "Халыққа қызмет көрсету орталығы" шаруашылық жүргізу құқығындағы республикалық мемлекеттік кәсіпорнының Павлодар облысы бойынша филиалы" сөздері "Азаматтарға арналған үкімет" мемлекеттік корпорациясы" коммерциялық емес акционерлік қоғамы" сөздерімен ауыстырылсын.</w:t>
      </w:r>
    </w:p>
    <w:bookmarkStart w:name="z11" w:id="5"/>
    <w:p>
      <w:pPr>
        <w:spacing w:after="0"/>
        <w:ind w:left="0"/>
        <w:jc w:val="both"/>
      </w:pPr>
      <w:r>
        <w:rPr>
          <w:rFonts w:ascii="Times New Roman"/>
          <w:b w:val="false"/>
          <w:i w:val="false"/>
          <w:color w:val="000000"/>
          <w:sz w:val="28"/>
        </w:rPr>
        <w:t xml:space="preserve">
      3. Павлодар облысы әкімдігінің 2015 жылғы 29 желтоқсандағы "Астық және тұқым инспекциасы саласындағы мемлекеттік көрсетілетін қызметтер регламенттерін бекіту туралы" № 368/13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4917 болып тіркелді, 2016 жылғы 19 ақпанда "Регион.kz" газетінде жарияланды) келесідей өзгерістер енгізілсін:</w:t>
      </w:r>
    </w:p>
    <w:bookmarkEnd w:id="5"/>
    <w:bookmarkStart w:name="z12" w:id="6"/>
    <w:p>
      <w:pPr>
        <w:spacing w:after="0"/>
        <w:ind w:left="0"/>
        <w:jc w:val="both"/>
      </w:pPr>
      <w:r>
        <w:rPr>
          <w:rFonts w:ascii="Times New Roman"/>
          <w:b w:val="false"/>
          <w:i w:val="false"/>
          <w:color w:val="000000"/>
          <w:sz w:val="28"/>
        </w:rPr>
        <w:t xml:space="preserve">
      көрсетілген қаулымен бекітілген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xml:space="preserve">
      көрсетілген қаулымен бекітілген "Астық қолхаттарын беру арқылы қойма қызметі бойынша қызметтер көрсетуге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"халыққа қызмет көрсету орталығымен" сөздері "мемлекеттік корпорациямен" сөздерімен ауыстырылсын, "Халыққа қызмет көрсету орталығы" республикалық мемлекеттік кәсіпорнының Павлодар облысы бойынша филиалы" сөздері "Азаматтарға арналған үкімет" мемлекеттік корпорациясы" коммерциялық емес акционерлік қоғамы" сөздерімен ауыстырылсын.</w:t>
      </w:r>
    </w:p>
    <w:bookmarkEnd w:id="7"/>
    <w:bookmarkStart w:name="z14" w:id="8"/>
    <w:p>
      <w:pPr>
        <w:spacing w:after="0"/>
        <w:ind w:left="0"/>
        <w:jc w:val="both"/>
      </w:pPr>
      <w:r>
        <w:rPr>
          <w:rFonts w:ascii="Times New Roman"/>
          <w:b w:val="false"/>
          <w:i w:val="false"/>
          <w:color w:val="000000"/>
          <w:sz w:val="28"/>
        </w:rPr>
        <w:t>
      4. "Павлодар облысының ауыл шаруашылығы басқармасы" мемлекеттік мекемесі заңнамамен белгіленген тәртіпте:</w:t>
      </w:r>
    </w:p>
    <w:bookmarkEnd w:id="8"/>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15" w:id="9"/>
    <w:p>
      <w:pPr>
        <w:spacing w:after="0"/>
        <w:ind w:left="0"/>
        <w:jc w:val="both"/>
      </w:pPr>
      <w:r>
        <w:rPr>
          <w:rFonts w:ascii="Times New Roman"/>
          <w:b w:val="false"/>
          <w:i w:val="false"/>
          <w:color w:val="000000"/>
          <w:sz w:val="28"/>
        </w:rPr>
        <w:t>
      5. Осы қаулының орындалуын бақылау облыс әкімінің орынбасары Н.К. Әшімбетовке жүктелсін.</w:t>
      </w:r>
    </w:p>
    <w:bookmarkEnd w:id="9"/>
    <w:bookmarkStart w:name="z16" w:id="10"/>
    <w:p>
      <w:pPr>
        <w:spacing w:after="0"/>
        <w:ind w:left="0"/>
        <w:jc w:val="both"/>
      </w:pPr>
      <w:r>
        <w:rPr>
          <w:rFonts w:ascii="Times New Roman"/>
          <w:b w:val="false"/>
          <w:i w:val="false"/>
          <w:color w:val="000000"/>
          <w:sz w:val="28"/>
        </w:rPr>
        <w:t>
      6. Осы қаулы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"25" ақпандағы</w:t>
            </w:r>
            <w:r>
              <w:br/>
            </w:r>
            <w:r>
              <w:rPr>
                <w:rFonts w:ascii="Times New Roman"/>
                <w:b w:val="false"/>
                <w:i w:val="false"/>
                <w:color w:val="000000"/>
                <w:sz w:val="20"/>
              </w:rPr>
              <w:t>№ 71/2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27 тамыздағы</w:t>
            </w:r>
            <w:r>
              <w:br/>
            </w:r>
            <w:r>
              <w:rPr>
                <w:rFonts w:ascii="Times New Roman"/>
                <w:b w:val="false"/>
                <w:i w:val="false"/>
                <w:color w:val="000000"/>
                <w:sz w:val="20"/>
              </w:rPr>
              <w:t>№ 252/8 қаулысымен</w:t>
            </w:r>
            <w:r>
              <w:br/>
            </w:r>
            <w:r>
              <w:rPr>
                <w:rFonts w:ascii="Times New Roman"/>
                <w:b w:val="false"/>
                <w:i w:val="false"/>
                <w:color w:val="000000"/>
                <w:sz w:val="20"/>
              </w:rPr>
              <w:t>бекітілді</w:t>
            </w:r>
          </w:p>
        </w:tc>
      </w:tr>
    </w:tbl>
    <w:bookmarkStart w:name="z18" w:id="11"/>
    <w:p>
      <w:pPr>
        <w:spacing w:after="0"/>
        <w:ind w:left="0"/>
        <w:jc w:val="left"/>
      </w:pPr>
      <w:r>
        <w:rPr>
          <w:rFonts w:ascii="Times New Roman"/>
          <w:b/>
          <w:i w:val="false"/>
          <w:color w:val="000000"/>
        </w:rPr>
        <w:t xml:space="preserve"> "Тұқым шаруашылығын дамытуды субсидиялау"</w:t>
      </w:r>
      <w:r>
        <w:br/>
      </w:r>
      <w:r>
        <w:rPr>
          <w:rFonts w:ascii="Times New Roman"/>
          <w:b/>
          <w:i w:val="false"/>
          <w:color w:val="000000"/>
        </w:rPr>
        <w:t>мемлекеттік көрсетілетін қызмет регламенті</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қызметін (бұдан әрі – мемлекеттік көрсетілетін қызмет) жергілікті атқарушы орган "Павлодар облысының ауыл шаруашылығы басқармасы" мемлекеттік мекемесі (бұдан әрі – көрсетілетін қызметті беруші) тұлғасында көрсетеді.</w:t>
      </w:r>
    </w:p>
    <w:bookmarkEnd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берушінің, Павлодар облысының қалалары мен аудандарының ауыл шаруашылығы бөлімдерінің (бұдан әрі - бөлім)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1" w:id="14"/>
    <w:p>
      <w:pPr>
        <w:spacing w:after="0"/>
        <w:ind w:left="0"/>
        <w:jc w:val="both"/>
      </w:pPr>
      <w:r>
        <w:rPr>
          <w:rFonts w:ascii="Times New Roman"/>
          <w:b w:val="false"/>
          <w:i w:val="false"/>
          <w:color w:val="000000"/>
          <w:sz w:val="28"/>
        </w:rPr>
        <w:t>
      2. Мемлекеттік қызметті көрсету: қағаз түрінде.</w:t>
      </w:r>
    </w:p>
    <w:bookmarkEnd w:id="14"/>
    <w:bookmarkStart w:name="z22" w:id="15"/>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w:t>
      </w:r>
    </w:p>
    <w:bookmarkEnd w:id="1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2015 жылғы 6 мамырдағы № 4-2/419 </w:t>
      </w:r>
      <w:r>
        <w:rPr>
          <w:rFonts w:ascii="Times New Roman"/>
          <w:b w:val="false"/>
          <w:i w:val="false"/>
          <w:color w:val="000000"/>
          <w:sz w:val="28"/>
        </w:rPr>
        <w:t>бұйрығымен</w:t>
      </w:r>
      <w:r>
        <w:rPr>
          <w:rFonts w:ascii="Times New Roman"/>
          <w:b w:val="false"/>
          <w:i w:val="false"/>
          <w:color w:val="000000"/>
          <w:sz w:val="28"/>
        </w:rPr>
        <w:t xml:space="preserve"> бекітілген "Тұқым шаруашылығын дамытуды субсидиялау"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Start w:name="z23" w:id="16"/>
    <w:p>
      <w:pPr>
        <w:spacing w:after="0"/>
        <w:ind w:left="0"/>
        <w:jc w:val="left"/>
      </w:pPr>
      <w:r>
        <w:rPr>
          <w:rFonts w:ascii="Times New Roman"/>
          <w:b/>
          <w:i w:val="false"/>
          <w:color w:val="000000"/>
        </w:rPr>
        <w:t xml:space="preserve"> 2. Мемлекеттік қызметті көрсету процесінде көрсетілеті</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6"/>
    <w:bookmarkStart w:name="z24" w:id="17"/>
    <w:p>
      <w:pPr>
        <w:spacing w:after="0"/>
        <w:ind w:left="0"/>
        <w:jc w:val="both"/>
      </w:pPr>
      <w:r>
        <w:rPr>
          <w:rFonts w:ascii="Times New Roman"/>
          <w:b w:val="false"/>
          <w:i w:val="false"/>
          <w:color w:val="000000"/>
          <w:sz w:val="28"/>
        </w:rPr>
        <w:t xml:space="preserve">
      4. Көрсетілетін қызметті алушы жүгінген кезде белгіленген нысандағы өтінім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мемлекеттік қызметті ұсыну үшін негіздеме болып табылады.</w:t>
      </w:r>
    </w:p>
    <w:bookmarkEnd w:id="17"/>
    <w:bookmarkStart w:name="z25" w:id="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 орындаудың ұзақтығы:</w:t>
      </w:r>
    </w:p>
    <w:bookmarkEnd w:id="18"/>
    <w:p>
      <w:pPr>
        <w:spacing w:after="0"/>
        <w:ind w:left="0"/>
        <w:jc w:val="both"/>
      </w:pPr>
      <w:r>
        <w:rPr>
          <w:rFonts w:ascii="Times New Roman"/>
          <w:b w:val="false"/>
          <w:i w:val="false"/>
          <w:color w:val="000000"/>
          <w:sz w:val="28"/>
        </w:rPr>
        <w:t>
      1) бөлімнің кеңсе қызметкері қалалар мен аудандардың ауыл шаруашылығы бөлімдерінен құжаттарды қабылдайды және тіркейді, бөлім басшысына жолдайды – 15 (он бес) минуттан аспайды;</w:t>
      </w:r>
    </w:p>
    <w:p>
      <w:pPr>
        <w:spacing w:after="0"/>
        <w:ind w:left="0"/>
        <w:jc w:val="both"/>
      </w:pPr>
      <w:r>
        <w:rPr>
          <w:rFonts w:ascii="Times New Roman"/>
          <w:b w:val="false"/>
          <w:i w:val="false"/>
          <w:color w:val="000000"/>
          <w:sz w:val="28"/>
        </w:rPr>
        <w:t>
      2) бөлім басшысы құжаттарды қарастырады, бөлімнің жауапты маманын анықтайды және оған құжаттарды жолдайды – 30 (отыз) минуттан асыпайды;</w:t>
      </w:r>
    </w:p>
    <w:p>
      <w:pPr>
        <w:spacing w:after="0"/>
        <w:ind w:left="0"/>
        <w:jc w:val="both"/>
      </w:pPr>
      <w:r>
        <w:rPr>
          <w:rFonts w:ascii="Times New Roman"/>
          <w:b w:val="false"/>
          <w:i w:val="false"/>
          <w:color w:val="000000"/>
          <w:sz w:val="28"/>
        </w:rPr>
        <w:t>
      3) бөлімнің жауапты маманы ұсынылған құжатттардың стандарт талаптарына сәйкестігін зерделейді, құжаттарды қабылдау мерзімі аяқталған соң ауыл шаруашылығы тауар өндірушілерімен берілген өтінімдер арқылы субсидия алушылардың тізбесін, сонымен қатар тұқым шаруашылықтарының тізілімін құрастырады және қала немесе аудан әкіміне (бұдан әрі - әкім) бекітуге жібереді – 3 (үш) жұмыс күні;</w:t>
      </w:r>
    </w:p>
    <w:p>
      <w:pPr>
        <w:spacing w:after="0"/>
        <w:ind w:left="0"/>
        <w:jc w:val="both"/>
      </w:pPr>
      <w:r>
        <w:rPr>
          <w:rFonts w:ascii="Times New Roman"/>
          <w:b w:val="false"/>
          <w:i w:val="false"/>
          <w:color w:val="000000"/>
          <w:sz w:val="28"/>
        </w:rPr>
        <w:t>
      4) әкім тізбені және тізілімді бекітеді, оларды бөлімге жолдайды – 2 (екі) жұмыс күні;</w:t>
      </w:r>
    </w:p>
    <w:p>
      <w:pPr>
        <w:spacing w:after="0"/>
        <w:ind w:left="0"/>
        <w:jc w:val="both"/>
      </w:pPr>
      <w:r>
        <w:rPr>
          <w:rFonts w:ascii="Times New Roman"/>
          <w:b w:val="false"/>
          <w:i w:val="false"/>
          <w:color w:val="000000"/>
          <w:sz w:val="28"/>
        </w:rPr>
        <w:t>
      5) бөлімнің маманы әкім бекіткен тізілім мен тізбені көрсетілетін қызметті берушіге ұсынады – 3 (үш) жұмыс күні;</w:t>
      </w:r>
    </w:p>
    <w:p>
      <w:pPr>
        <w:spacing w:after="0"/>
        <w:ind w:left="0"/>
        <w:jc w:val="both"/>
      </w:pPr>
      <w:r>
        <w:rPr>
          <w:rFonts w:ascii="Times New Roman"/>
          <w:b w:val="false"/>
          <w:i w:val="false"/>
          <w:color w:val="000000"/>
          <w:sz w:val="28"/>
        </w:rPr>
        <w:t>
      6) көрсетілетін қызметті берушінің кеңсе қызметкері тізбе мен тізілімді қабылдайды және тіркейді, көрсетілетін қызметті берушінің басшысына жолдайды – 15 (он бес) минуттан аспайды;</w:t>
      </w:r>
    </w:p>
    <w:p>
      <w:pPr>
        <w:spacing w:after="0"/>
        <w:ind w:left="0"/>
        <w:jc w:val="both"/>
      </w:pPr>
      <w:r>
        <w:rPr>
          <w:rFonts w:ascii="Times New Roman"/>
          <w:b w:val="false"/>
          <w:i w:val="false"/>
          <w:color w:val="000000"/>
          <w:sz w:val="28"/>
        </w:rPr>
        <w:t>
      7) көрсетілетін қызметті берушінің басшысы құжаттарды қарастырады және жауапты орындаушыға жібереді – 30 (отыз) минуттан аспайды;</w:t>
      </w:r>
    </w:p>
    <w:p>
      <w:pPr>
        <w:spacing w:after="0"/>
        <w:ind w:left="0"/>
        <w:jc w:val="both"/>
      </w:pPr>
      <w:r>
        <w:rPr>
          <w:rFonts w:ascii="Times New Roman"/>
          <w:b w:val="false"/>
          <w:i w:val="false"/>
          <w:color w:val="000000"/>
          <w:sz w:val="28"/>
        </w:rPr>
        <w:t>
      8) көрсетілетін қызметті берушінің жауапты маманы жиынтық актілерді құрастырады және бекітеді, субсидиялар көлемдерін анықтайды, шығындарды ішінара өтеуге субсидиялар төлеу үшін жиынтық ведомостерді құрастырады және бекітеді – 10 (он) жұмыс күні;</w:t>
      </w:r>
    </w:p>
    <w:p>
      <w:pPr>
        <w:spacing w:after="0"/>
        <w:ind w:left="0"/>
        <w:jc w:val="both"/>
      </w:pPr>
      <w:r>
        <w:rPr>
          <w:rFonts w:ascii="Times New Roman"/>
          <w:b w:val="false"/>
          <w:i w:val="false"/>
          <w:color w:val="000000"/>
          <w:sz w:val="28"/>
        </w:rPr>
        <w:t>
      9) көрсетілетін қызметті берушінің қаржы бөлімінің маманы субсидиялар төлеу үшін аумақтық қазынашылық бөлімшесіне төлем шоттарының тізілімін және төлем шоттарын екі данада ұсынады – 8 (сегіз) жұмыс күні.</w:t>
      </w:r>
    </w:p>
    <w:bookmarkStart w:name="z26" w:id="19"/>
    <w:p>
      <w:pPr>
        <w:spacing w:after="0"/>
        <w:ind w:left="0"/>
        <w:jc w:val="both"/>
      </w:pPr>
      <w:r>
        <w:rPr>
          <w:rFonts w:ascii="Times New Roman"/>
          <w:b w:val="false"/>
          <w:i w:val="false"/>
          <w:color w:val="000000"/>
          <w:sz w:val="28"/>
        </w:rPr>
        <w:t>
      6. Мемлекеттік қызметті көрсету бойынша рәсімнің (іс-қиымылдардың) нәтижесі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w:t>
      </w:r>
    </w:p>
    <w:bookmarkEnd w:id="19"/>
    <w:bookmarkStart w:name="z27" w:id="20"/>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(қызметшілерінің) өзара іс-қимыл тәртібін сипаттау</w:t>
      </w:r>
    </w:p>
    <w:bookmarkEnd w:id="20"/>
    <w:bookmarkStart w:name="z28" w:id="21"/>
    <w:p>
      <w:pPr>
        <w:spacing w:after="0"/>
        <w:ind w:left="0"/>
        <w:jc w:val="both"/>
      </w:pPr>
      <w:r>
        <w:rPr>
          <w:rFonts w:ascii="Times New Roman"/>
          <w:b w:val="false"/>
          <w:i w:val="false"/>
          <w:color w:val="000000"/>
          <w:sz w:val="28"/>
        </w:rPr>
        <w:t>
      7. Мемлекеттік қызметті көрсету үдерісіне қатысатын көрсетілетін қызметті берушінің құрылымдық бөлімшелерінің (қызметкерлерінің) тізбесі:</w:t>
      </w:r>
    </w:p>
    <w:bookmarkEnd w:id="21"/>
    <w:p>
      <w:pPr>
        <w:spacing w:after="0"/>
        <w:ind w:left="0"/>
        <w:jc w:val="both"/>
      </w:pPr>
      <w:r>
        <w:rPr>
          <w:rFonts w:ascii="Times New Roman"/>
          <w:b w:val="false"/>
          <w:i w:val="false"/>
          <w:color w:val="000000"/>
          <w:sz w:val="28"/>
        </w:rPr>
        <w:t>
      1) ауыл шаруашылығы бөлімінің кеңсе қызметкері;</w:t>
      </w:r>
    </w:p>
    <w:p>
      <w:pPr>
        <w:spacing w:after="0"/>
        <w:ind w:left="0"/>
        <w:jc w:val="both"/>
      </w:pPr>
      <w:r>
        <w:rPr>
          <w:rFonts w:ascii="Times New Roman"/>
          <w:b w:val="false"/>
          <w:i w:val="false"/>
          <w:color w:val="000000"/>
          <w:sz w:val="28"/>
        </w:rPr>
        <w:t>
      2) ауыл шаруашылығы бөлімінің басшысы;</w:t>
      </w:r>
    </w:p>
    <w:p>
      <w:pPr>
        <w:spacing w:after="0"/>
        <w:ind w:left="0"/>
        <w:jc w:val="both"/>
      </w:pPr>
      <w:r>
        <w:rPr>
          <w:rFonts w:ascii="Times New Roman"/>
          <w:b w:val="false"/>
          <w:i w:val="false"/>
          <w:color w:val="000000"/>
          <w:sz w:val="28"/>
        </w:rPr>
        <w:t>
      3) бөлімнің жауапты маманы;</w:t>
      </w:r>
    </w:p>
    <w:p>
      <w:pPr>
        <w:spacing w:after="0"/>
        <w:ind w:left="0"/>
        <w:jc w:val="both"/>
      </w:pPr>
      <w:r>
        <w:rPr>
          <w:rFonts w:ascii="Times New Roman"/>
          <w:b w:val="false"/>
          <w:i w:val="false"/>
          <w:color w:val="000000"/>
          <w:sz w:val="28"/>
        </w:rPr>
        <w:t>
      4) әкім;</w:t>
      </w:r>
    </w:p>
    <w:p>
      <w:pPr>
        <w:spacing w:after="0"/>
        <w:ind w:left="0"/>
        <w:jc w:val="both"/>
      </w:pPr>
      <w:r>
        <w:rPr>
          <w:rFonts w:ascii="Times New Roman"/>
          <w:b w:val="false"/>
          <w:i w:val="false"/>
          <w:color w:val="000000"/>
          <w:sz w:val="28"/>
        </w:rPr>
        <w:t>
      5) көрсетілетін қызметті берушінің кеңсе қызметкері;</w:t>
      </w:r>
    </w:p>
    <w:p>
      <w:pPr>
        <w:spacing w:after="0"/>
        <w:ind w:left="0"/>
        <w:jc w:val="both"/>
      </w:pPr>
      <w:r>
        <w:rPr>
          <w:rFonts w:ascii="Times New Roman"/>
          <w:b w:val="false"/>
          <w:i w:val="false"/>
          <w:color w:val="000000"/>
          <w:sz w:val="28"/>
        </w:rPr>
        <w:t>
      6) көрсетілетін қызметті берушінің басшысы;</w:t>
      </w:r>
    </w:p>
    <w:p>
      <w:pPr>
        <w:spacing w:after="0"/>
        <w:ind w:left="0"/>
        <w:jc w:val="both"/>
      </w:pPr>
      <w:r>
        <w:rPr>
          <w:rFonts w:ascii="Times New Roman"/>
          <w:b w:val="false"/>
          <w:i w:val="false"/>
          <w:color w:val="000000"/>
          <w:sz w:val="28"/>
        </w:rPr>
        <w:t>
      7) көрсетілетін қызметті берушінің жауапты маманы;</w:t>
      </w:r>
    </w:p>
    <w:p>
      <w:pPr>
        <w:spacing w:after="0"/>
        <w:ind w:left="0"/>
        <w:jc w:val="both"/>
      </w:pPr>
      <w:r>
        <w:rPr>
          <w:rFonts w:ascii="Times New Roman"/>
          <w:b w:val="false"/>
          <w:i w:val="false"/>
          <w:color w:val="000000"/>
          <w:sz w:val="28"/>
        </w:rPr>
        <w:t>
      8) көрсетілетін қызметті берушінің қаржы бөлімінің жауапты маманы.</w:t>
      </w:r>
    </w:p>
    <w:bookmarkStart w:name="z29" w:id="22"/>
    <w:p>
      <w:pPr>
        <w:spacing w:after="0"/>
        <w:ind w:left="0"/>
        <w:jc w:val="both"/>
      </w:pPr>
      <w:r>
        <w:rPr>
          <w:rFonts w:ascii="Times New Roman"/>
          <w:b w:val="false"/>
          <w:i w:val="false"/>
          <w:color w:val="000000"/>
          <w:sz w:val="28"/>
        </w:rPr>
        <w:t xml:space="preserve">
      8. Әрбір рәсімнің (іс-қимылдың) ұзақтығын көрсетумен көрсетілетін қызметті берушінің құрылымдық бөлімшелері (қызметкерлері) арасындағы рәсімдердің (іс-қимылдардың)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2"/>
    <w:bookmarkStart w:name="z30" w:id="23"/>
    <w:p>
      <w:pPr>
        <w:spacing w:after="0"/>
        <w:ind w:left="0"/>
        <w:jc w:val="left"/>
      </w:pPr>
      <w:r>
        <w:rPr>
          <w:rFonts w:ascii="Times New Roman"/>
          <w:b/>
          <w:i w:val="false"/>
          <w:color w:val="000000"/>
        </w:rPr>
        <w:t xml:space="preserve"> 4. Мемлекеттік қызметті көрсету процесінде</w:t>
      </w:r>
      <w:r>
        <w:br/>
      </w:r>
      <w:r>
        <w:rPr>
          <w:rFonts w:ascii="Times New Roman"/>
          <w:b/>
          <w:i w:val="false"/>
          <w:color w:val="000000"/>
        </w:rPr>
        <w:t>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23"/>
    <w:bookmarkStart w:name="z31" w:id="24"/>
    <w:p>
      <w:pPr>
        <w:spacing w:after="0"/>
        <w:ind w:left="0"/>
        <w:jc w:val="both"/>
      </w:pPr>
      <w:r>
        <w:rPr>
          <w:rFonts w:ascii="Times New Roman"/>
          <w:b w:val="false"/>
          <w:i w:val="false"/>
          <w:color w:val="000000"/>
          <w:sz w:val="28"/>
        </w:rPr>
        <w:t>
      9. Әрбір рәсімді (іс-қимылды) көрсетумен Мемлекеттік корпорацияға жүгіну тәртібін сипаттау:</w:t>
      </w:r>
    </w:p>
    <w:bookmarkEnd w:id="24"/>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мемлекеттік қызметті алу үшін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мен белгіленген нысан бойынша өтінім береді;</w:t>
      </w:r>
    </w:p>
    <w:p>
      <w:pPr>
        <w:spacing w:after="0"/>
        <w:ind w:left="0"/>
        <w:jc w:val="both"/>
      </w:pPr>
      <w:r>
        <w:rPr>
          <w:rFonts w:ascii="Times New Roman"/>
          <w:b w:val="false"/>
          <w:i w:val="false"/>
          <w:color w:val="000000"/>
          <w:sz w:val="28"/>
        </w:rPr>
        <w:t>
      2) 1-процесс – қызметті көрсету үшін Мемлекеттік корпорация қызметкерінің ықпалдастырылған ақпараттық жүйесінің Автоматтандырылған жұмыс орнына (бұдан әрі – ЫАЖ АЖО) логин мен парольді енгізуі (авторизациялау процесі);</w:t>
      </w:r>
    </w:p>
    <w:p>
      <w:pPr>
        <w:spacing w:after="0"/>
        <w:ind w:left="0"/>
        <w:jc w:val="both"/>
      </w:pPr>
      <w:r>
        <w:rPr>
          <w:rFonts w:ascii="Times New Roman"/>
          <w:b w:val="false"/>
          <w:i w:val="false"/>
          <w:color w:val="000000"/>
          <w:sz w:val="28"/>
        </w:rPr>
        <w:t>
      3) 2-процесс – Мемлекеттік корпорация қызметкерінің қызметті таңдауы, экранға мемлекеттік қызметті көрсету үшін сұрау нысанын шығаруы және Мемлекеттік корпорация қызметкерінің көрсетілетін қызметті алушының деректерін, сондай-ақ көрсетілетін қызметті алушы өкілінің сенімхат бойынша (нотариалды түрде куәландырылған сенім хат болған жағдайда) деректерін енгізуі;</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 (бұдан әрі – ЖТ МДҚ) көрсетілетін қызметті алушының деректері туралы, сондай-ақ Бірыңғай нотариалдық ақпараттық жүйеге (бұдан әрі – БНАЖ) көрсетілетін қызметті алушы өкілінің сенім хат деректері туралы сұрауды жіберу;</w:t>
      </w:r>
    </w:p>
    <w:p>
      <w:pPr>
        <w:spacing w:after="0"/>
        <w:ind w:left="0"/>
        <w:jc w:val="both"/>
      </w:pPr>
      <w:r>
        <w:rPr>
          <w:rFonts w:ascii="Times New Roman"/>
          <w:b w:val="false"/>
          <w:i w:val="false"/>
          <w:color w:val="000000"/>
          <w:sz w:val="28"/>
        </w:rPr>
        <w:t>
      5) 1-шарт – ЖТ МДҚ-да көрсетілетін қызметті алушы деректерінің және БНАЖ-да сенім хат деректерінің бар болуын тексеру;</w:t>
      </w:r>
    </w:p>
    <w:p>
      <w:pPr>
        <w:spacing w:after="0"/>
        <w:ind w:left="0"/>
        <w:jc w:val="both"/>
      </w:pPr>
      <w:r>
        <w:rPr>
          <w:rFonts w:ascii="Times New Roman"/>
          <w:b w:val="false"/>
          <w:i w:val="false"/>
          <w:color w:val="000000"/>
          <w:sz w:val="28"/>
        </w:rPr>
        <w:t>
      6) 4-процесс – ЖТ МДҚ-да көрсетілетін қызметті алушы деректерінің және БНАЖ-да сенімхат деректерінің болмауына байланысты деректерді алу мүмкін болмауы туралы хабарламаны қалыптастыру;</w:t>
      </w:r>
    </w:p>
    <w:p>
      <w:pPr>
        <w:spacing w:after="0"/>
        <w:ind w:left="0"/>
        <w:jc w:val="both"/>
      </w:pPr>
      <w:r>
        <w:rPr>
          <w:rFonts w:ascii="Times New Roman"/>
          <w:b w:val="false"/>
          <w:i w:val="false"/>
          <w:color w:val="000000"/>
          <w:sz w:val="28"/>
        </w:rPr>
        <w:t>
      7) 5-процесс – ЭҮШ арқылы өңірлік электрондық үкімет шлюзінің автоматтандырылған жұмыс орнына (бұдан әрі – ӨЭҮШ АЖО) Мемлекеттік корпорация қызметкерінің ЭЦҚ-мен куәландырылған (қол қойылған) электрондық құжаттарды (көрсетілетін қызметті алушының сұрауын) жіберу.</w:t>
      </w:r>
    </w:p>
    <w:bookmarkStart w:name="z32" w:id="25"/>
    <w:p>
      <w:pPr>
        <w:spacing w:after="0"/>
        <w:ind w:left="0"/>
        <w:jc w:val="both"/>
      </w:pPr>
      <w:r>
        <w:rPr>
          <w:rFonts w:ascii="Times New Roman"/>
          <w:b w:val="false"/>
          <w:i w:val="false"/>
          <w:color w:val="000000"/>
          <w:sz w:val="28"/>
        </w:rPr>
        <w:t>
      10. Әрбір рәсімді (іс-қимылды) көрсете отырып, мемлекеттік қызметті көрсетудің нәтижесін Мемлекеттік корпорация арқылы алу процесін сипаттау:</w:t>
      </w:r>
    </w:p>
    <w:bookmarkEnd w:id="25"/>
    <w:p>
      <w:pPr>
        <w:spacing w:after="0"/>
        <w:ind w:left="0"/>
        <w:jc w:val="both"/>
      </w:pPr>
      <w:r>
        <w:rPr>
          <w:rFonts w:ascii="Times New Roman"/>
          <w:b w:val="false"/>
          <w:i w:val="false"/>
          <w:color w:val="000000"/>
          <w:sz w:val="28"/>
        </w:rPr>
        <w:t>
      1) 6-процесс – ӨЭҮШ АЖО-да электрондық құжатты тіркеу;</w:t>
      </w:r>
    </w:p>
    <w:p>
      <w:pPr>
        <w:spacing w:after="0"/>
        <w:ind w:left="0"/>
        <w:jc w:val="both"/>
      </w:pPr>
      <w:r>
        <w:rPr>
          <w:rFonts w:ascii="Times New Roman"/>
          <w:b w:val="false"/>
          <w:i w:val="false"/>
          <w:color w:val="000000"/>
          <w:sz w:val="28"/>
        </w:rPr>
        <w:t>
      2) 2-шарт – көрсетілетін қызметті берушінің қызметті көрсету үшін көрсетілетін қызметті алушының қоса берілген, стандартта көрсетілген құжаттарының сәйкестігін және негіздерін тексеруі (өңдеуі);</w:t>
      </w:r>
    </w:p>
    <w:p>
      <w:pPr>
        <w:spacing w:after="0"/>
        <w:ind w:left="0"/>
        <w:jc w:val="both"/>
      </w:pPr>
      <w:r>
        <w:rPr>
          <w:rFonts w:ascii="Times New Roman"/>
          <w:b w:val="false"/>
          <w:i w:val="false"/>
          <w:color w:val="000000"/>
          <w:sz w:val="28"/>
        </w:rPr>
        <w:t>
      3) 7-процесс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pPr>
        <w:spacing w:after="0"/>
        <w:ind w:left="0"/>
        <w:jc w:val="both"/>
      </w:pPr>
      <w:r>
        <w:rPr>
          <w:rFonts w:ascii="Times New Roman"/>
          <w:b w:val="false"/>
          <w:i w:val="false"/>
          <w:color w:val="000000"/>
          <w:sz w:val="28"/>
        </w:rPr>
        <w:t>
      4) 8-процесс – көрсетілетін қызметті алушының Мемлекеттік корпорация қызметкері арқылы ӨЭҮШ АЖО-да қалыптастырылған қызметтің нәтижесін алуы.</w:t>
      </w:r>
    </w:p>
    <w:bookmarkStart w:name="z33" w:id="26"/>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 көрсетілетін қызметті берушінің құрылымдық бөлімшелерінің (қызметкерлерінің) өзара іс-қимылын толық сипаттау,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35" w:id="27"/>
    <w:p>
      <w:pPr>
        <w:spacing w:after="0"/>
        <w:ind w:left="0"/>
        <w:jc w:val="left"/>
      </w:pPr>
      <w:r>
        <w:rPr>
          <w:rFonts w:ascii="Times New Roman"/>
          <w:b/>
          <w:i w:val="false"/>
          <w:color w:val="000000"/>
        </w:rPr>
        <w:t xml:space="preserve"> Уәкілетті органдардың атауы және олардың байланыс деректері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825"/>
        <w:gridCol w:w="9540"/>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атауы</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Кривенко көшесі, 25-үй,</w:t>
            </w:r>
            <w:r>
              <w:br/>
            </w:r>
            <w:r>
              <w:rPr>
                <w:rFonts w:ascii="Times New Roman"/>
                <w:b w:val="false"/>
                <w:i w:val="false"/>
                <w:color w:val="000000"/>
                <w:sz w:val="20"/>
              </w:rPr>
              <w:t>
телефон: 8 (7182) 32-07-30</w:t>
            </w:r>
            <w:r>
              <w:br/>
            </w:r>
            <w:r>
              <w:rPr>
                <w:rFonts w:ascii="Times New Roman"/>
                <w:b w:val="false"/>
                <w:i w:val="false"/>
                <w:color w:val="000000"/>
                <w:sz w:val="20"/>
              </w:rPr>
              <w:t xml:space="preserve">
email: pavlodar_osh@mail.ru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
50 жылдық көшесі</w:t>
            </w:r>
            <w:r>
              <w:br/>
            </w:r>
            <w:r>
              <w:rPr>
                <w:rFonts w:ascii="Times New Roman"/>
                <w:b w:val="false"/>
                <w:i w:val="false"/>
                <w:color w:val="000000"/>
                <w:sz w:val="20"/>
              </w:rPr>
              <w:t>
телефон: 8 (71877) 54237</w:t>
            </w:r>
            <w:r>
              <w:br/>
            </w:r>
            <w:r>
              <w:rPr>
                <w:rFonts w:ascii="Times New Roman"/>
                <w:b w:val="false"/>
                <w:i w:val="false"/>
                <w:color w:val="000000"/>
                <w:sz w:val="20"/>
              </w:rPr>
              <w:t>
email: otdel_osh@mail.ru</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
Царев көшесі, 12-үй</w:t>
            </w:r>
            <w:r>
              <w:br/>
            </w:r>
            <w:r>
              <w:rPr>
                <w:rFonts w:ascii="Times New Roman"/>
                <w:b w:val="false"/>
                <w:i w:val="false"/>
                <w:color w:val="000000"/>
                <w:sz w:val="20"/>
              </w:rPr>
              <w:t>
телефон: 8 (71837) 50572</w:t>
            </w:r>
            <w:r>
              <w:br/>
            </w:r>
            <w:r>
              <w:rPr>
                <w:rFonts w:ascii="Times New Roman"/>
                <w:b w:val="false"/>
                <w:i w:val="false"/>
                <w:color w:val="000000"/>
                <w:sz w:val="20"/>
              </w:rPr>
              <w:t>
email: 4108605@mail.ru</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кәсіпкерлік және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r>
              <w:br/>
            </w:r>
            <w:r>
              <w:rPr>
                <w:rFonts w:ascii="Times New Roman"/>
                <w:b w:val="false"/>
                <w:i w:val="false"/>
                <w:color w:val="000000"/>
                <w:sz w:val="20"/>
              </w:rPr>
              <w:t>
Ақтоғай ауылы, Абай көшесі, 77-үй, телефон: 8 (71841) 21572</w:t>
            </w:r>
            <w:r>
              <w:br/>
            </w:r>
            <w:r>
              <w:rPr>
                <w:rFonts w:ascii="Times New Roman"/>
                <w:b w:val="false"/>
                <w:i w:val="false"/>
                <w:color w:val="000000"/>
                <w:sz w:val="20"/>
              </w:rPr>
              <w:t>
email: aktogai_sozprog@mail.ru</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кәсіпкерлік және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r>
              <w:br/>
            </w:r>
            <w:r>
              <w:rPr>
                <w:rFonts w:ascii="Times New Roman"/>
                <w:b w:val="false"/>
                <w:i w:val="false"/>
                <w:color w:val="000000"/>
                <w:sz w:val="20"/>
              </w:rPr>
              <w:t>
Баянауыл ауылы,</w:t>
            </w:r>
            <w:r>
              <w:br/>
            </w:r>
            <w:r>
              <w:rPr>
                <w:rFonts w:ascii="Times New Roman"/>
                <w:b w:val="false"/>
                <w:i w:val="false"/>
                <w:color w:val="000000"/>
                <w:sz w:val="20"/>
              </w:rPr>
              <w:t>
Сәтпаев көшесі, 49-үй</w:t>
            </w:r>
            <w:r>
              <w:br/>
            </w:r>
            <w:r>
              <w:rPr>
                <w:rFonts w:ascii="Times New Roman"/>
                <w:b w:val="false"/>
                <w:i w:val="false"/>
                <w:color w:val="000000"/>
                <w:sz w:val="20"/>
              </w:rPr>
              <w:t>
телефон: 8 (71840) 91245</w:t>
            </w:r>
            <w:r>
              <w:br/>
            </w:r>
            <w:r>
              <w:rPr>
                <w:rFonts w:ascii="Times New Roman"/>
                <w:b w:val="false"/>
                <w:i w:val="false"/>
                <w:color w:val="000000"/>
                <w:sz w:val="20"/>
              </w:rPr>
              <w:t>
email: baiandepselhoz@mail.ru</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кәсіпкерлік және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Железинка ауылы, Придков көшесі, 13-үй</w:t>
            </w:r>
            <w:r>
              <w:br/>
            </w:r>
            <w:r>
              <w:rPr>
                <w:rFonts w:ascii="Times New Roman"/>
                <w:b w:val="false"/>
                <w:i w:val="false"/>
                <w:color w:val="000000"/>
                <w:sz w:val="20"/>
              </w:rPr>
              <w:t>
телефон: 8 (71831) 22041</w:t>
            </w:r>
            <w:r>
              <w:br/>
            </w:r>
            <w:r>
              <w:rPr>
                <w:rFonts w:ascii="Times New Roman"/>
                <w:b w:val="false"/>
                <w:i w:val="false"/>
                <w:color w:val="000000"/>
                <w:sz w:val="20"/>
              </w:rPr>
              <w:t xml:space="preserve">
email: zhelselhoz@mail.kz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Ертіс ауылы,</w:t>
            </w:r>
            <w:r>
              <w:br/>
            </w:r>
            <w:r>
              <w:rPr>
                <w:rFonts w:ascii="Times New Roman"/>
                <w:b w:val="false"/>
                <w:i w:val="false"/>
                <w:color w:val="000000"/>
                <w:sz w:val="20"/>
              </w:rPr>
              <w:t>
Бөгембай көшесі, 97-үй</w:t>
            </w:r>
            <w:r>
              <w:br/>
            </w:r>
            <w:r>
              <w:rPr>
                <w:rFonts w:ascii="Times New Roman"/>
                <w:b w:val="false"/>
                <w:i w:val="false"/>
                <w:color w:val="000000"/>
                <w:sz w:val="20"/>
              </w:rPr>
              <w:t>
телефон: 8 (71832) 21436</w:t>
            </w:r>
            <w:r>
              <w:br/>
            </w:r>
            <w:r>
              <w:rPr>
                <w:rFonts w:ascii="Times New Roman"/>
                <w:b w:val="false"/>
                <w:i w:val="false"/>
                <w:color w:val="000000"/>
                <w:sz w:val="20"/>
              </w:rPr>
              <w:t>
email: Ertis_osh@mail.ru</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кәсіпкерлік және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Качиры ауданы, Тереңкөл ауылы, Тәуелсіздік көшесі, 236-үй</w:t>
            </w:r>
            <w:r>
              <w:br/>
            </w:r>
            <w:r>
              <w:rPr>
                <w:rFonts w:ascii="Times New Roman"/>
                <w:b w:val="false"/>
                <w:i w:val="false"/>
                <w:color w:val="000000"/>
                <w:sz w:val="20"/>
              </w:rPr>
              <w:t>
телефон: 8 (71833) 21403</w:t>
            </w:r>
            <w:r>
              <w:br/>
            </w:r>
            <w:r>
              <w:rPr>
                <w:rFonts w:ascii="Times New Roman"/>
                <w:b w:val="false"/>
                <w:i w:val="false"/>
                <w:color w:val="000000"/>
                <w:sz w:val="20"/>
              </w:rPr>
              <w:t>
email: kusainova.g.akr@pavlodar.gov.kz</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кәсіпкерлік және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 Аққу ауылы,</w:t>
            </w:r>
            <w:r>
              <w:br/>
            </w:r>
            <w:r>
              <w:rPr>
                <w:rFonts w:ascii="Times New Roman"/>
                <w:b w:val="false"/>
                <w:i w:val="false"/>
                <w:color w:val="000000"/>
                <w:sz w:val="20"/>
              </w:rPr>
              <w:t>
Әбілқайыр Баймолдин көшесі, 13-үй телефон 8 (71839) 21051</w:t>
            </w:r>
            <w:r>
              <w:br/>
            </w:r>
            <w:r>
              <w:rPr>
                <w:rFonts w:ascii="Times New Roman"/>
                <w:b w:val="false"/>
                <w:i w:val="false"/>
                <w:color w:val="000000"/>
                <w:sz w:val="20"/>
              </w:rPr>
              <w:t>
email: selhoz_akku@mail.ru</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кәсіпкерлік және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Көктөбе ауылы, Қазыбек би көшесі, 24-үй</w:t>
            </w:r>
            <w:r>
              <w:br/>
            </w:r>
            <w:r>
              <w:rPr>
                <w:rFonts w:ascii="Times New Roman"/>
                <w:b w:val="false"/>
                <w:i w:val="false"/>
                <w:color w:val="000000"/>
                <w:sz w:val="20"/>
              </w:rPr>
              <w:t>
телефон: 8 (71838) 91380</w:t>
            </w:r>
            <w:r>
              <w:br/>
            </w:r>
            <w:r>
              <w:rPr>
                <w:rFonts w:ascii="Times New Roman"/>
                <w:b w:val="false"/>
                <w:i w:val="false"/>
                <w:color w:val="000000"/>
                <w:sz w:val="20"/>
              </w:rPr>
              <w:t>
email: may_opish@mail.ru</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кәсіпкерлік және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Қайырбаев көшесі, 32-үй, 309-кеңсе,телефон: 8 (7182) 329867</w:t>
            </w:r>
            <w:r>
              <w:br/>
            </w:r>
            <w:r>
              <w:rPr>
                <w:rFonts w:ascii="Times New Roman"/>
                <w:b w:val="false"/>
                <w:i w:val="false"/>
                <w:color w:val="000000"/>
                <w:sz w:val="20"/>
              </w:rPr>
              <w:t>
email: defence6@rambler.ru</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кәсіпкерлік және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Успенка ауылы,</w:t>
            </w:r>
            <w:r>
              <w:br/>
            </w:r>
            <w:r>
              <w:rPr>
                <w:rFonts w:ascii="Times New Roman"/>
                <w:b w:val="false"/>
                <w:i w:val="false"/>
                <w:color w:val="000000"/>
                <w:sz w:val="20"/>
              </w:rPr>
              <w:t>
Тәуелсіздіктің 10 жылдығы көшесі, 30-үй</w:t>
            </w:r>
            <w:r>
              <w:br/>
            </w:r>
            <w:r>
              <w:rPr>
                <w:rFonts w:ascii="Times New Roman"/>
                <w:b w:val="false"/>
                <w:i w:val="false"/>
                <w:color w:val="000000"/>
                <w:sz w:val="20"/>
              </w:rPr>
              <w:t>
телефон: 8 (71834) 91300</w:t>
            </w:r>
            <w:r>
              <w:br/>
            </w:r>
            <w:r>
              <w:rPr>
                <w:rFonts w:ascii="Times New Roman"/>
                <w:b w:val="false"/>
                <w:i w:val="false"/>
                <w:color w:val="000000"/>
                <w:sz w:val="20"/>
              </w:rPr>
              <w:t>
email: usposh@yandex.ru</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кәсіпкерлік және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Шарбақты ауылы, Советов көшесі, 49-үй</w:t>
            </w:r>
            <w:r>
              <w:br/>
            </w:r>
            <w:r>
              <w:rPr>
                <w:rFonts w:ascii="Times New Roman"/>
                <w:b w:val="false"/>
                <w:i w:val="false"/>
                <w:color w:val="000000"/>
                <w:sz w:val="20"/>
              </w:rPr>
              <w:t>
телефон: 8 (71836) 21191</w:t>
            </w:r>
            <w:r>
              <w:br/>
            </w:r>
            <w:r>
              <w:rPr>
                <w:rFonts w:ascii="Times New Roman"/>
                <w:b w:val="false"/>
                <w:i w:val="false"/>
                <w:color w:val="000000"/>
                <w:sz w:val="20"/>
              </w:rPr>
              <w:t>
email: opsxsharbakty@mail.ru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7" w:id="28"/>
    <w:p>
      <w:pPr>
        <w:spacing w:after="0"/>
        <w:ind w:left="0"/>
        <w:jc w:val="left"/>
      </w:pPr>
      <w:r>
        <w:rPr>
          <w:rFonts w:ascii="Times New Roman"/>
          <w:b/>
          <w:i w:val="false"/>
          <w:color w:val="000000"/>
        </w:rPr>
        <w:t xml:space="preserve"> Мемлекеттік қызметті көрсету үшін қажетті</w:t>
      </w:r>
      <w:r>
        <w:br/>
      </w:r>
      <w:r>
        <w:rPr>
          <w:rFonts w:ascii="Times New Roman"/>
          <w:b/>
          <w:i w:val="false"/>
          <w:color w:val="000000"/>
        </w:rPr>
        <w:t>әрбір рәсімнің (іс-қимылдың) ұзақтығын көрсетумен</w:t>
      </w:r>
      <w:r>
        <w:br/>
      </w:r>
      <w:r>
        <w:rPr>
          <w:rFonts w:ascii="Times New Roman"/>
          <w:b/>
          <w:i w:val="false"/>
          <w:color w:val="000000"/>
        </w:rPr>
        <w:t>құрылымдық бөлімшелер (қызметкерлер) арасындағы</w:t>
      </w:r>
      <w:r>
        <w:br/>
      </w:r>
      <w:r>
        <w:rPr>
          <w:rFonts w:ascii="Times New Roman"/>
          <w:b/>
          <w:i w:val="false"/>
          <w:color w:val="000000"/>
        </w:rPr>
        <w:t xml:space="preserve">рәсімдер (іс-қимылдар) реттілігін сипаттау масы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550"/>
        <w:gridCol w:w="2298"/>
        <w:gridCol w:w="2110"/>
        <w:gridCol w:w="2929"/>
        <w:gridCol w:w="1738"/>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атауы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кеңсе қызметкері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орындаушысы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немесе аудан әкімі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тіркеу,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 бұрышама қою</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құжаттарының толықтығын, стандарттын талаптарына сәйкестігін тексеру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мен тізілімді бекітеді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 үшін құжаттарды көрсетілетін қызметті берушінің басшысына жолдайды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және қоса берілген құжаттарды жауапты орындаушыға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алушылардың, тізбесін, тұқым шаруашылықтарының тізілімін құрастырады, оларды бекіту үшін әкімдерге жібереді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жібереді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минуттан аспайды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минуттан аспайды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қараудың жалпы мерзімі – 28 (жиырма сегіз) жұмыс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318"/>
        <w:gridCol w:w="2129"/>
        <w:gridCol w:w="4092"/>
        <w:gridCol w:w="2008"/>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орындаушысы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қаржы бөлімінің маманы</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бекіткен тізбе мен тізілімді қабылдайды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мен тізілімді қабылдайды және тіркейді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актілерді құрастырады, бекітеді, субсидиялар көлемдерін анықтайды, шығындарды ішінара өтеуге субсидиялар төлеу үшін жиынтық ведомостерді құрастырады және бекітеді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қабылдайды</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Ккөрсетілетін қызметті алушыға жібереді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жолдайды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маманына жіберу</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қаржы бөліміне құжаттарды жіберу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бөлімшесіне төлем шоттарының тізілімін және төлем шоттарын ұсынады</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минуттан аспайды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минуттан аспайды</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қараудың жалпы мерзімі – 28 (жиырма сегіз)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9" w:id="29"/>
    <w:p>
      <w:pPr>
        <w:spacing w:after="0"/>
        <w:ind w:left="0"/>
        <w:jc w:val="left"/>
      </w:pPr>
      <w:r>
        <w:rPr>
          <w:rFonts w:ascii="Times New Roman"/>
          <w:b/>
          <w:i w:val="false"/>
          <w:color w:val="000000"/>
        </w:rPr>
        <w:t xml:space="preserve"> "Тұқым шаруашылығын дамытуды субсидиялау" мемлекеттік</w:t>
      </w:r>
      <w:r>
        <w:br/>
      </w:r>
      <w:r>
        <w:rPr>
          <w:rFonts w:ascii="Times New Roman"/>
          <w:b/>
          <w:i w:val="false"/>
          <w:color w:val="000000"/>
        </w:rPr>
        <w:t xml:space="preserve">қызметті көрсетудің бизнес-процестерінің анықтамалығы </w:t>
      </w:r>
    </w:p>
    <w:bookmarkEnd w:id="29"/>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07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"25" ақпандағы</w:t>
            </w:r>
            <w:r>
              <w:br/>
            </w:r>
            <w:r>
              <w:rPr>
                <w:rFonts w:ascii="Times New Roman"/>
                <w:b w:val="false"/>
                <w:i w:val="false"/>
                <w:color w:val="000000"/>
                <w:sz w:val="20"/>
              </w:rPr>
              <w:t>№ 71/2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8 қыркүйектегі</w:t>
            </w:r>
            <w:r>
              <w:br/>
            </w:r>
            <w:r>
              <w:rPr>
                <w:rFonts w:ascii="Times New Roman"/>
                <w:b w:val="false"/>
                <w:i w:val="false"/>
                <w:color w:val="000000"/>
                <w:sz w:val="20"/>
              </w:rPr>
              <w:t>№ 257/9 қаулысымен</w:t>
            </w:r>
            <w:r>
              <w:br/>
            </w:r>
            <w:r>
              <w:rPr>
                <w:rFonts w:ascii="Times New Roman"/>
                <w:b w:val="false"/>
                <w:i w:val="false"/>
                <w:color w:val="000000"/>
                <w:sz w:val="20"/>
              </w:rPr>
              <w:t>бекітілді</w:t>
            </w:r>
          </w:p>
        </w:tc>
      </w:tr>
    </w:tbl>
    <w:bookmarkStart w:name="z41" w:id="30"/>
    <w:p>
      <w:pPr>
        <w:spacing w:after="0"/>
        <w:ind w:left="0"/>
        <w:jc w:val="left"/>
      </w:pPr>
      <w:r>
        <w:rPr>
          <w:rFonts w:ascii="Times New Roman"/>
          <w:b/>
          <w:i w:val="false"/>
          <w:color w:val="000000"/>
        </w:rPr>
        <w:t xml:space="preserve"> "Тракторларға және олардың базасында жасалған</w:t>
      </w:r>
      <w:r>
        <w:br/>
      </w:r>
      <w:r>
        <w:rPr>
          <w:rFonts w:ascii="Times New Roman"/>
          <w:b/>
          <w:i w:val="false"/>
          <w:color w:val="000000"/>
        </w:rPr>
        <w:t>өздiгiнен жүретiн шассилер мен механизмдерге,</w:t>
      </w:r>
      <w:r>
        <w:br/>
      </w:r>
      <w:r>
        <w:rPr>
          <w:rFonts w:ascii="Times New Roman"/>
          <w:b/>
          <w:i w:val="false"/>
          <w:color w:val="000000"/>
        </w:rPr>
        <w:t>монтаждалған арнайы жабдығы бар тiркемелердi</w:t>
      </w:r>
      <w:r>
        <w:br/>
      </w:r>
      <w:r>
        <w:rPr>
          <w:rFonts w:ascii="Times New Roman"/>
          <w:b/>
          <w:i w:val="false"/>
          <w:color w:val="000000"/>
        </w:rPr>
        <w:t>қоса алғанда, олардың тiркемелерiне, өздiгiнен жүретiн</w:t>
      </w:r>
      <w:r>
        <w:br/>
      </w:r>
      <w:r>
        <w:rPr>
          <w:rFonts w:ascii="Times New Roman"/>
          <w:b/>
          <w:i w:val="false"/>
          <w:color w:val="000000"/>
        </w:rPr>
        <w:t>ауыл шаруашылығы, мелиоративтiк және жол-құрылыс</w:t>
      </w:r>
      <w:r>
        <w:br/>
      </w:r>
      <w:r>
        <w:rPr>
          <w:rFonts w:ascii="Times New Roman"/>
          <w:b/>
          <w:i w:val="false"/>
          <w:color w:val="000000"/>
        </w:rPr>
        <w:t>машиналары мен механизмдеріне, сондай-ақ жүрiп</w:t>
      </w:r>
      <w:r>
        <w:br/>
      </w:r>
      <w:r>
        <w:rPr>
          <w:rFonts w:ascii="Times New Roman"/>
          <w:b/>
          <w:i w:val="false"/>
          <w:color w:val="000000"/>
        </w:rPr>
        <w:t>өту мүмкiндiгi жоғары арнайы машиналарға</w:t>
      </w:r>
      <w:r>
        <w:br/>
      </w:r>
      <w:r>
        <w:rPr>
          <w:rFonts w:ascii="Times New Roman"/>
          <w:b/>
          <w:i w:val="false"/>
          <w:color w:val="000000"/>
        </w:rPr>
        <w:t>ауыртпалықтың жоқ (бар) екендігі туралы ақпарат</w:t>
      </w:r>
      <w:r>
        <w:br/>
      </w:r>
      <w:r>
        <w:rPr>
          <w:rFonts w:ascii="Times New Roman"/>
          <w:b/>
          <w:i w:val="false"/>
          <w:color w:val="000000"/>
        </w:rPr>
        <w:t>беру" мемлекеттік көрсетілетін қызмет регламенті</w:t>
      </w:r>
    </w:p>
    <w:bookmarkEnd w:id="30"/>
    <w:bookmarkStart w:name="z42" w:id="31"/>
    <w:p>
      <w:pPr>
        <w:spacing w:after="0"/>
        <w:ind w:left="0"/>
        <w:jc w:val="left"/>
      </w:pPr>
      <w:r>
        <w:rPr>
          <w:rFonts w:ascii="Times New Roman"/>
          <w:b/>
          <w:i w:val="false"/>
          <w:color w:val="000000"/>
        </w:rPr>
        <w:t xml:space="preserve"> 1. Жалпы ережелер</w:t>
      </w:r>
    </w:p>
    <w:bookmarkEnd w:id="31"/>
    <w:bookmarkStart w:name="z43" w:id="32"/>
    <w:p>
      <w:pPr>
        <w:spacing w:after="0"/>
        <w:ind w:left="0"/>
        <w:jc w:val="both"/>
      </w:pPr>
      <w:r>
        <w:rPr>
          <w:rFonts w:ascii="Times New Roman"/>
          <w:b w:val="false"/>
          <w:i w:val="false"/>
          <w:color w:val="000000"/>
          <w:sz w:val="28"/>
        </w:rPr>
        <w:t xml:space="preserve">
      1.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 мемлекеттік көрсетілетін қызметін (бұдан әрі – мемлекеттік көрсетілетін қызмет) облыстың, Павлодар облысының қалалары мен аудандарының жергілікті атқарушы органдары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32"/>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44" w:id="33"/>
    <w:p>
      <w:pPr>
        <w:spacing w:after="0"/>
        <w:ind w:left="0"/>
        <w:jc w:val="both"/>
      </w:pPr>
      <w:r>
        <w:rPr>
          <w:rFonts w:ascii="Times New Roman"/>
          <w:b w:val="false"/>
          <w:i w:val="false"/>
          <w:color w:val="000000"/>
          <w:sz w:val="28"/>
        </w:rPr>
        <w:t>
      2. Мемлекеттік қызметті көрсету нысаны: электрондық (толығымен автоматтандырылған) немесе қағаз түрінде.</w:t>
      </w:r>
    </w:p>
    <w:bookmarkEnd w:id="33"/>
    <w:bookmarkStart w:name="z45" w:id="34"/>
    <w:p>
      <w:pPr>
        <w:spacing w:after="0"/>
        <w:ind w:left="0"/>
        <w:jc w:val="both"/>
      </w:pPr>
      <w:r>
        <w:rPr>
          <w:rFonts w:ascii="Times New Roman"/>
          <w:b w:val="false"/>
          <w:i w:val="false"/>
          <w:color w:val="000000"/>
          <w:sz w:val="28"/>
        </w:rPr>
        <w:t>
      3. Мемлекеттік қызметті көрсету нәтижесі – жылжымалы мүлік кепілін тіркеу тізілімінен үзінді-көшірме.</w:t>
      </w:r>
    </w:p>
    <w:bookmarkEnd w:id="34"/>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bookmarkStart w:name="z46" w:id="3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5"/>
    <w:bookmarkStart w:name="z47" w:id="36"/>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Қазақстан Республикасы Ауыл шаруашылығы министрінің 2015 жылғы 6 мамырдағы № 4-3/421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36"/>
    <w:bookmarkStart w:name="z48" w:id="3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w:t>
      </w:r>
    </w:p>
    <w:bookmarkEnd w:id="37"/>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корпорациядан құжаттарды қабылдайды. Кіріс құжаттары журналына тіркейді және көрсетілетін қызмет берушінің басшысына ұсыну үшін бұрыштаманы ресімдейді – 5 (бес) минут;</w:t>
      </w:r>
    </w:p>
    <w:p>
      <w:pPr>
        <w:spacing w:after="0"/>
        <w:ind w:left="0"/>
        <w:jc w:val="both"/>
      </w:pPr>
      <w:r>
        <w:rPr>
          <w:rFonts w:ascii="Times New Roman"/>
          <w:b w:val="false"/>
          <w:i w:val="false"/>
          <w:color w:val="000000"/>
          <w:sz w:val="28"/>
        </w:rPr>
        <w:t>
      2) көрсетілетін қызметті берушінің басшысы бұрыштама қояды және көрсетілетін қызметті берушінің жауапты орындаушысына құжаттарды жолдайды – 10 (он ) минут;</w:t>
      </w:r>
    </w:p>
    <w:p>
      <w:pPr>
        <w:spacing w:after="0"/>
        <w:ind w:left="0"/>
        <w:jc w:val="both"/>
      </w:pPr>
      <w:r>
        <w:rPr>
          <w:rFonts w:ascii="Times New Roman"/>
          <w:b w:val="false"/>
          <w:i w:val="false"/>
          <w:color w:val="000000"/>
          <w:sz w:val="28"/>
        </w:rPr>
        <w:t>
      3) көрсетілетін қызметті берушінің жауапты орындаушысы үзінді-көшірмені дайындайды және көрсетілетін қызметті берушінің кеңсе қызметкеріне жолдайды – 10 (он ) минут.</w:t>
      </w:r>
    </w:p>
    <w:p>
      <w:pPr>
        <w:spacing w:after="0"/>
        <w:ind w:left="0"/>
        <w:jc w:val="both"/>
      </w:pPr>
      <w:r>
        <w:rPr>
          <w:rFonts w:ascii="Times New Roman"/>
          <w:b w:val="false"/>
          <w:i w:val="false"/>
          <w:color w:val="000000"/>
          <w:sz w:val="28"/>
        </w:rPr>
        <w:t>
      4) көрсетілетін қызметті берушінің кеңсе қызметкері Мемлекеттік корпорацияға беру үшін орындалған құжаттарды қабылдайды – 5 (бес) минут.</w:t>
      </w:r>
    </w:p>
    <w:bookmarkStart w:name="z49" w:id="38"/>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жылжымалы мүлік кепілін тіркеу тізілімінен үзінді-көшірмені көрсетілетін қызметті алушыға беру болып табылады.</w:t>
      </w:r>
    </w:p>
    <w:bookmarkEnd w:id="38"/>
    <w:bookmarkStart w:name="z50" w:id="39"/>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9"/>
    <w:bookmarkStart w:name="z51" w:id="4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52" w:id="41"/>
    <w:p>
      <w:pPr>
        <w:spacing w:after="0"/>
        <w:ind w:left="0"/>
        <w:jc w:val="both"/>
      </w:pPr>
      <w:r>
        <w:rPr>
          <w:rFonts w:ascii="Times New Roman"/>
          <w:b w:val="false"/>
          <w:i w:val="false"/>
          <w:color w:val="000000"/>
          <w:sz w:val="28"/>
        </w:rPr>
        <w:t xml:space="preserve">
      8. Құрылымдық бөлімшелердің (көрсетілетін қызметті беруші қызметкерлерінің) арасындағы рәсімнің (іс-қимылдың) реттілігін сипаттау, әрбір рәсімінің (іс-қимылдың) ұзақтығы осы регламентке сәйкес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41"/>
    <w:bookmarkStart w:name="z53" w:id="42"/>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 және (немесе) өзге де көрсетілетін</w:t>
      </w:r>
      <w:r>
        <w:br/>
      </w:r>
      <w:r>
        <w:rPr>
          <w:rFonts w:ascii="Times New Roman"/>
          <w:b/>
          <w:i w:val="false"/>
          <w:color w:val="000000"/>
        </w:rPr>
        <w:t>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42"/>
    <w:bookmarkStart w:name="z54" w:id="43"/>
    <w:p>
      <w:pPr>
        <w:spacing w:after="0"/>
        <w:ind w:left="0"/>
        <w:jc w:val="both"/>
      </w:pPr>
      <w:r>
        <w:rPr>
          <w:rFonts w:ascii="Times New Roman"/>
          <w:b w:val="false"/>
          <w:i w:val="false"/>
          <w:color w:val="000000"/>
          <w:sz w:val="28"/>
        </w:rPr>
        <w:t>
      9. Әрбір рәсімді (іс-қимылды) көрсетумен Мемлекеттік корпорацияға жүгіну тәртібін сипаттау:</w:t>
      </w:r>
    </w:p>
    <w:bookmarkEnd w:id="43"/>
    <w:p>
      <w:pPr>
        <w:spacing w:after="0"/>
        <w:ind w:left="0"/>
        <w:jc w:val="both"/>
      </w:pPr>
      <w:r>
        <w:rPr>
          <w:rFonts w:ascii="Times New Roman"/>
          <w:b w:val="false"/>
          <w:i w:val="false"/>
          <w:color w:val="000000"/>
          <w:sz w:val="28"/>
        </w:rPr>
        <w:t>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w:t>
      </w:r>
    </w:p>
    <w:p>
      <w:pPr>
        <w:spacing w:after="0"/>
        <w:ind w:left="0"/>
        <w:jc w:val="both"/>
      </w:pPr>
      <w:r>
        <w:rPr>
          <w:rFonts w:ascii="Times New Roman"/>
          <w:b w:val="false"/>
          <w:i w:val="false"/>
          <w:color w:val="000000"/>
          <w:sz w:val="28"/>
        </w:rPr>
        <w:t xml:space="preserve">
      2)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қолхат береді;</w:t>
      </w:r>
    </w:p>
    <w:p>
      <w:pPr>
        <w:spacing w:after="0"/>
        <w:ind w:left="0"/>
        <w:jc w:val="both"/>
      </w:pPr>
      <w:r>
        <w:rPr>
          <w:rFonts w:ascii="Times New Roman"/>
          <w:b w:val="false"/>
          <w:i w:val="false"/>
          <w:color w:val="000000"/>
          <w:sz w:val="28"/>
        </w:rPr>
        <w:t>
      3) 1-процесс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МК ЫАЖ АЖО) логин мен парольді енгізуі (авторизациялау үдерісі);</w:t>
      </w:r>
    </w:p>
    <w:p>
      <w:pPr>
        <w:spacing w:after="0"/>
        <w:ind w:left="0"/>
        <w:jc w:val="both"/>
      </w:pPr>
      <w:r>
        <w:rPr>
          <w:rFonts w:ascii="Times New Roman"/>
          <w:b w:val="false"/>
          <w:i w:val="false"/>
          <w:color w:val="000000"/>
          <w:sz w:val="28"/>
        </w:rPr>
        <w:t>
      4) 2-процесс – Мемлекеттік корпорация операторының қызметті таңдауы, экранға мемлекеттік қызметті көрсету үшін сұрау нысанын шығаруы және Орталық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p>
    <w:p>
      <w:pPr>
        <w:spacing w:after="0"/>
        <w:ind w:left="0"/>
        <w:jc w:val="both"/>
      </w:pPr>
      <w:r>
        <w:rPr>
          <w:rFonts w:ascii="Times New Roman"/>
          <w:b w:val="false"/>
          <w:i w:val="false"/>
          <w:color w:val="000000"/>
          <w:sz w:val="28"/>
        </w:rPr>
        <w:t>
      5)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p>
    <w:p>
      <w:pPr>
        <w:spacing w:after="0"/>
        <w:ind w:left="0"/>
        <w:jc w:val="both"/>
      </w:pPr>
      <w:r>
        <w:rPr>
          <w:rFonts w:ascii="Times New Roman"/>
          <w:b w:val="false"/>
          <w:i w:val="false"/>
          <w:color w:val="000000"/>
          <w:sz w:val="28"/>
        </w:rPr>
        <w:t>
      6) 1-шарт – ЖТ МДҚ-да көрсетілетін қызметті алушы деректерінің және БНАЖ-да сенім хат деректерінің бар болуын тексеру;</w:t>
      </w:r>
    </w:p>
    <w:p>
      <w:pPr>
        <w:spacing w:after="0"/>
        <w:ind w:left="0"/>
        <w:jc w:val="both"/>
      </w:pPr>
      <w:r>
        <w:rPr>
          <w:rFonts w:ascii="Times New Roman"/>
          <w:b w:val="false"/>
          <w:i w:val="false"/>
          <w:color w:val="000000"/>
          <w:sz w:val="28"/>
        </w:rPr>
        <w:t>
      7) 4-процесс – ЖТ МДҚ-да көрсетілетін қызметті алушы деректерінің және БНАЖ-да сенім хат деректерінің болмауына байланысты деректерді алу мүмкіндігінің болмауы туралы хабарламаны қалыптастыру;</w:t>
      </w:r>
    </w:p>
    <w:p>
      <w:pPr>
        <w:spacing w:after="0"/>
        <w:ind w:left="0"/>
        <w:jc w:val="both"/>
      </w:pPr>
      <w:r>
        <w:rPr>
          <w:rFonts w:ascii="Times New Roman"/>
          <w:b w:val="false"/>
          <w:i w:val="false"/>
          <w:color w:val="000000"/>
          <w:sz w:val="28"/>
        </w:rPr>
        <w:t>
      8) 5-процесс – ЭҮШ арқылы өңірлік электрондық үкімет шлюзінің автоматтандырылған жұмыс орнына (бұдан әрі – ӨЭҮШ АЖО) Орталық операторының электрондық цифрлық қолтаңбасымен (бұдан әрі – ЭЦҚ) куәландырылған (қол қойылған) электрондық құжаттарды (көрсетілетін қызметті алушының сұрауын) жіберу.</w:t>
      </w:r>
    </w:p>
    <w:bookmarkStart w:name="z55" w:id="44"/>
    <w:p>
      <w:pPr>
        <w:spacing w:after="0"/>
        <w:ind w:left="0"/>
        <w:jc w:val="both"/>
      </w:pPr>
      <w:r>
        <w:rPr>
          <w:rFonts w:ascii="Times New Roman"/>
          <w:b w:val="false"/>
          <w:i w:val="false"/>
          <w:color w:val="000000"/>
          <w:sz w:val="28"/>
        </w:rPr>
        <w:t>
      10. Әрбір рәсімді (іс-қимылды) көрсете отырып, мемлекеттік қызметті көрсетудің нәтижесін Орталық арқылы алу рәсімін (іс-қимылын) сипаттау:</w:t>
      </w:r>
    </w:p>
    <w:bookmarkEnd w:id="44"/>
    <w:p>
      <w:pPr>
        <w:spacing w:after="0"/>
        <w:ind w:left="0"/>
        <w:jc w:val="both"/>
      </w:pPr>
      <w:r>
        <w:rPr>
          <w:rFonts w:ascii="Times New Roman"/>
          <w:b w:val="false"/>
          <w:i w:val="false"/>
          <w:color w:val="000000"/>
          <w:sz w:val="28"/>
        </w:rPr>
        <w:t>
      1) 6-процесс – ӨЭҮШ АЖО-да электрондық құжатты тіркейді;</w:t>
      </w:r>
    </w:p>
    <w:p>
      <w:pPr>
        <w:spacing w:after="0"/>
        <w:ind w:left="0"/>
        <w:jc w:val="both"/>
      </w:pPr>
      <w:r>
        <w:rPr>
          <w:rFonts w:ascii="Times New Roman"/>
          <w:b w:val="false"/>
          <w:i w:val="false"/>
          <w:color w:val="000000"/>
          <w:sz w:val="28"/>
        </w:rPr>
        <w:t>
      2) 2-шарт – көрсетілетін қызметті берушінің қызмет көрсету үшін көрсетілетін қызметті алушының қоса берілген, Стандартта көрсетілген құжаттарының сәйкестігін және негіздерін тексеруі (өңдеуі);</w:t>
      </w:r>
    </w:p>
    <w:p>
      <w:pPr>
        <w:spacing w:after="0"/>
        <w:ind w:left="0"/>
        <w:jc w:val="both"/>
      </w:pPr>
      <w:r>
        <w:rPr>
          <w:rFonts w:ascii="Times New Roman"/>
          <w:b w:val="false"/>
          <w:i w:val="false"/>
          <w:color w:val="000000"/>
          <w:sz w:val="28"/>
        </w:rPr>
        <w:t>
      3) 7-процесс – көрсетілетін қызметті алушының құжаттарында бұзушылықтың болуына байланысты сұратылып отырған қызметтен бас тарту жөніндегі хабарламаны қалыптастыру;</w:t>
      </w:r>
    </w:p>
    <w:p>
      <w:pPr>
        <w:spacing w:after="0"/>
        <w:ind w:left="0"/>
        <w:jc w:val="both"/>
      </w:pPr>
      <w:r>
        <w:rPr>
          <w:rFonts w:ascii="Times New Roman"/>
          <w:b w:val="false"/>
          <w:i w:val="false"/>
          <w:color w:val="000000"/>
          <w:sz w:val="28"/>
        </w:rPr>
        <w:t>
      4) 8-процесс – көрсетілетін қызметті алушының Орталық операторы арқылы ӨЭҮШ АЖО-да қалыптастырылған қызметтің нәтижесін (көшірме-үзінді немесе бас тарту туралы дәлелді жауап) алуы.</w:t>
      </w:r>
    </w:p>
    <w:bookmarkStart w:name="z56" w:id="45"/>
    <w:p>
      <w:pPr>
        <w:spacing w:after="0"/>
        <w:ind w:left="0"/>
        <w:jc w:val="both"/>
      </w:pPr>
      <w:r>
        <w:rPr>
          <w:rFonts w:ascii="Times New Roman"/>
          <w:b w:val="false"/>
          <w:i w:val="false"/>
          <w:color w:val="000000"/>
          <w:sz w:val="28"/>
        </w:rPr>
        <w:t>
      11. Портал арқылы мемлекеттік қызметті көрсету кезінде жүгіну тәртібін сипаттау:</w:t>
      </w:r>
    </w:p>
    <w:bookmarkEnd w:id="45"/>
    <w:p>
      <w:pPr>
        <w:spacing w:after="0"/>
        <w:ind w:left="0"/>
        <w:jc w:val="both"/>
      </w:pPr>
      <w:r>
        <w:rPr>
          <w:rFonts w:ascii="Times New Roman"/>
          <w:b w:val="false"/>
          <w:i w:val="false"/>
          <w:color w:val="000000"/>
          <w:sz w:val="28"/>
        </w:rPr>
        <w:t>
      мемлекеттік қызмет көрсету уақыты – 30 (отыз) минут:</w:t>
      </w:r>
    </w:p>
    <w:p>
      <w:pPr>
        <w:spacing w:after="0"/>
        <w:ind w:left="0"/>
        <w:jc w:val="both"/>
      </w:pPr>
      <w:r>
        <w:rPr>
          <w:rFonts w:ascii="Times New Roman"/>
          <w:b w:val="false"/>
          <w:i w:val="false"/>
          <w:color w:val="000000"/>
          <w:sz w:val="28"/>
        </w:rPr>
        <w:t>
      1) көрсетілетін қызметті алушы жеке тұлғалар үшін жеке сәйкестендіру нөмірінің (бұдан әрі – ЖСН) көмегімен және (немесе) заңды тұлғалар үшін бизнес сәйкестендіру нөмірінің (бұдан әрі – БСН),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үдерісі);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порталда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pPr>
        <w:spacing w:after="0"/>
        <w:ind w:left="0"/>
        <w:jc w:val="both"/>
      </w:pPr>
      <w:r>
        <w:rPr>
          <w:rFonts w:ascii="Times New Roman"/>
          <w:b w:val="false"/>
          <w:i w:val="false"/>
          <w:color w:val="000000"/>
          <w:sz w:val="28"/>
        </w:rPr>
        <w:t>
      7) 4-процесс – көрсетілетін қызметті алушының ЭЦҚ-ның расталмауына байланысты сұратылып отырған қызметтен бас тарту жөніндегі хабарламаны қалыптастыру;</w:t>
      </w:r>
    </w:p>
    <w:p>
      <w:pPr>
        <w:spacing w:after="0"/>
        <w:ind w:left="0"/>
        <w:jc w:val="both"/>
      </w:pPr>
      <w:r>
        <w:rPr>
          <w:rFonts w:ascii="Times New Roman"/>
          <w:b w:val="false"/>
          <w:i w:val="false"/>
          <w:color w:val="000000"/>
          <w:sz w:val="28"/>
        </w:rPr>
        <w:t>
      8) 5-процесс – ЭҮШ арқылы өңірлік электрондық үкімет шлюзінің автоматтандырылған жұмыс орнына (бұдан әрі – ӨЭҮШ АЖО) Орталық операторының электрондық цифрлық қолтаңбасымен (бұдан әрі – ЭЦҚ) куәландырылған (қол қойылған) электрондық құжаттарды (көрсетілетін қызметті алушының сұрауын) жіберу;</w:t>
      </w:r>
    </w:p>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алушының қоса берілген, Стандартта көрсетілген құжаттарының сәйкестігін және негіздерін тексеруі;</w:t>
      </w:r>
    </w:p>
    <w:p>
      <w:pPr>
        <w:spacing w:after="0"/>
        <w:ind w:left="0"/>
        <w:jc w:val="both"/>
      </w:pPr>
      <w:r>
        <w:rPr>
          <w:rFonts w:ascii="Times New Roman"/>
          <w:b w:val="false"/>
          <w:i w:val="false"/>
          <w:color w:val="000000"/>
          <w:sz w:val="28"/>
        </w:rPr>
        <w:t>
      10) 6-процесс – қызмет нәтижесін қызмет алушы ӨЭҮШ АЖО-мен қалыптастыралған түрінде алады (хабарландыру электрондық құжат формасында).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p>
    <w:bookmarkStart w:name="z57" w:id="46"/>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 көрсетілетін қызметті берушінің құрылымдық бөлімшелерінің (қызметкерлерінің) өзара іс-қимылын толық сипаттау,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механизмдерге,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тiркемелерiне,</w:t>
            </w:r>
            <w:r>
              <w:br/>
            </w:r>
            <w:r>
              <w:rPr>
                <w:rFonts w:ascii="Times New Roman"/>
                <w:b w:val="false"/>
                <w:i w:val="false"/>
                <w:color w:val="000000"/>
                <w:sz w:val="20"/>
              </w:rPr>
              <w:t>өздiгiнен жүретiн ауыл</w:t>
            </w:r>
            <w:r>
              <w:br/>
            </w:r>
            <w:r>
              <w:rPr>
                <w:rFonts w:ascii="Times New Roman"/>
                <w:b w:val="false"/>
                <w:i w:val="false"/>
                <w:color w:val="000000"/>
                <w:sz w:val="20"/>
              </w:rPr>
              <w:t>шаруашылығы, мелиоративтiк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механизмдеріне, сондай-ақ</w:t>
            </w:r>
            <w:r>
              <w:br/>
            </w:r>
            <w:r>
              <w:rPr>
                <w:rFonts w:ascii="Times New Roman"/>
                <w:b w:val="false"/>
                <w:i w:val="false"/>
                <w:color w:val="000000"/>
                <w:sz w:val="20"/>
              </w:rPr>
              <w:t>жүрiп өту мүмкiндiгi жоғары</w:t>
            </w:r>
            <w:r>
              <w:br/>
            </w: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9" w:id="47"/>
    <w:p>
      <w:pPr>
        <w:spacing w:after="0"/>
        <w:ind w:left="0"/>
        <w:jc w:val="left"/>
      </w:pPr>
      <w:r>
        <w:rPr>
          <w:rFonts w:ascii="Times New Roman"/>
          <w:b/>
          <w:i w:val="false"/>
          <w:color w:val="000000"/>
        </w:rPr>
        <w:t xml:space="preserve"> Уәкілетті органның атауы және оның байланыс деректері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1616"/>
        <w:gridCol w:w="9853"/>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атауы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ауыл шаруашылығы бақармасы" мемлекеттік мекемесі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Ленин көшесі, 61-үй,</w:t>
            </w:r>
            <w:r>
              <w:br/>
            </w:r>
            <w:r>
              <w:rPr>
                <w:rFonts w:ascii="Times New Roman"/>
                <w:b w:val="false"/>
                <w:i w:val="false"/>
                <w:color w:val="000000"/>
                <w:sz w:val="20"/>
              </w:rPr>
              <w:t>
телефон: 8 (7182) 32-32-30</w:t>
            </w:r>
            <w:r>
              <w:br/>
            </w:r>
            <w:r>
              <w:rPr>
                <w:rFonts w:ascii="Times New Roman"/>
                <w:b w:val="false"/>
                <w:i w:val="false"/>
                <w:color w:val="000000"/>
                <w:sz w:val="20"/>
              </w:rPr>
              <w:t>
email: kense.dsh@ Pavlodar.gov.kz</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ауыл шаруашылығы бөлімі" мемлекеттік мекемесі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Кривенко көшесі, 25-үй,</w:t>
            </w:r>
            <w:r>
              <w:br/>
            </w:r>
            <w:r>
              <w:rPr>
                <w:rFonts w:ascii="Times New Roman"/>
                <w:b w:val="false"/>
                <w:i w:val="false"/>
                <w:color w:val="000000"/>
                <w:sz w:val="20"/>
              </w:rPr>
              <w:t>
телефон: 8 (7182) 32-07-30</w:t>
            </w:r>
            <w:r>
              <w:br/>
            </w:r>
            <w:r>
              <w:rPr>
                <w:rFonts w:ascii="Times New Roman"/>
                <w:b w:val="false"/>
                <w:i w:val="false"/>
                <w:color w:val="000000"/>
                <w:sz w:val="20"/>
              </w:rPr>
              <w:t>
email: pavlodar_osh@mail.ru</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ауыл шаруашылығы бөлімі" мемлекеттік мекемесі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50-жылдық көшесі,</w:t>
            </w:r>
            <w:r>
              <w:br/>
            </w:r>
            <w:r>
              <w:rPr>
                <w:rFonts w:ascii="Times New Roman"/>
                <w:b w:val="false"/>
                <w:i w:val="false"/>
                <w:color w:val="000000"/>
                <w:sz w:val="20"/>
              </w:rPr>
              <w:t>
телефон: 8 (71877) 54237</w:t>
            </w:r>
            <w:r>
              <w:br/>
            </w:r>
            <w:r>
              <w:rPr>
                <w:rFonts w:ascii="Times New Roman"/>
                <w:b w:val="false"/>
                <w:i w:val="false"/>
                <w:color w:val="000000"/>
                <w:sz w:val="20"/>
              </w:rPr>
              <w:t>
email: otdel_osh@mail.ru</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 шаруашылығы бөлімі" мемлекеттік мекемесі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
Царев көшесі, 12-үй,</w:t>
            </w:r>
            <w:r>
              <w:br/>
            </w:r>
            <w:r>
              <w:rPr>
                <w:rFonts w:ascii="Times New Roman"/>
                <w:b w:val="false"/>
                <w:i w:val="false"/>
                <w:color w:val="000000"/>
                <w:sz w:val="20"/>
              </w:rPr>
              <w:t>
телефон: 8 (71837) 50572</w:t>
            </w:r>
            <w:r>
              <w:br/>
            </w:r>
            <w:r>
              <w:rPr>
                <w:rFonts w:ascii="Times New Roman"/>
                <w:b w:val="false"/>
                <w:i w:val="false"/>
                <w:color w:val="000000"/>
                <w:sz w:val="20"/>
              </w:rPr>
              <w:t>
email: 4108605@mail.ru</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ауыл шаруашылығы бөлімі" мемлекеттік мекемесі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Абай көшесі, 77-үй,</w:t>
            </w:r>
            <w:r>
              <w:br/>
            </w:r>
            <w:r>
              <w:rPr>
                <w:rFonts w:ascii="Times New Roman"/>
                <w:b w:val="false"/>
                <w:i w:val="false"/>
                <w:color w:val="000000"/>
                <w:sz w:val="20"/>
              </w:rPr>
              <w:t>
телефон: 8 (71841) 21572</w:t>
            </w:r>
            <w:r>
              <w:br/>
            </w:r>
            <w:r>
              <w:rPr>
                <w:rFonts w:ascii="Times New Roman"/>
                <w:b w:val="false"/>
                <w:i w:val="false"/>
                <w:color w:val="000000"/>
                <w:sz w:val="20"/>
              </w:rPr>
              <w:t>
email: aktogai_sozprog@mail.ru</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ауыл шаруашылығы бөлімі" мемлекеттік мекемесі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Сәтбаев көшесі, 49-үй, телефон: 8 (71840) 91245</w:t>
            </w:r>
            <w:r>
              <w:br/>
            </w:r>
            <w:r>
              <w:rPr>
                <w:rFonts w:ascii="Times New Roman"/>
                <w:b w:val="false"/>
                <w:i w:val="false"/>
                <w:color w:val="000000"/>
                <w:sz w:val="20"/>
              </w:rPr>
              <w:t>
email: baiandepselhoz@mail.ru</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ауыл шаруашылығы бөлімі" мемлекеттік мекемесі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Придков көшесі, 13-үй, телефон: 8 (71831) 22041</w:t>
            </w:r>
            <w:r>
              <w:br/>
            </w:r>
            <w:r>
              <w:rPr>
                <w:rFonts w:ascii="Times New Roman"/>
                <w:b w:val="false"/>
                <w:i w:val="false"/>
                <w:color w:val="000000"/>
                <w:sz w:val="20"/>
              </w:rPr>
              <w:t>
email: zhelselhoz@mail.kz</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ауыл шаруашылығы бөлімі" мемлекеттік мекемесі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Ертіс ауылы,</w:t>
            </w:r>
            <w:r>
              <w:br/>
            </w:r>
            <w:r>
              <w:rPr>
                <w:rFonts w:ascii="Times New Roman"/>
                <w:b w:val="false"/>
                <w:i w:val="false"/>
                <w:color w:val="000000"/>
                <w:sz w:val="20"/>
              </w:rPr>
              <w:t>
Бөгембай көшесі, 97-үй,</w:t>
            </w:r>
            <w:r>
              <w:br/>
            </w:r>
            <w:r>
              <w:rPr>
                <w:rFonts w:ascii="Times New Roman"/>
                <w:b w:val="false"/>
                <w:i w:val="false"/>
                <w:color w:val="000000"/>
                <w:sz w:val="20"/>
              </w:rPr>
              <w:t>
телефон: 8 (71832) 21436</w:t>
            </w:r>
            <w:r>
              <w:br/>
            </w:r>
            <w:r>
              <w:rPr>
                <w:rFonts w:ascii="Times New Roman"/>
                <w:b w:val="false"/>
                <w:i w:val="false"/>
                <w:color w:val="000000"/>
                <w:sz w:val="20"/>
              </w:rPr>
              <w:t>
email: Ertis_osh@mail.ru</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"Качиры ауданының ауыл шаруашылығы бөлімі" мемлекеттік мекемесі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Качиры ауданы,</w:t>
            </w:r>
            <w:r>
              <w:br/>
            </w:r>
            <w:r>
              <w:rPr>
                <w:rFonts w:ascii="Times New Roman"/>
                <w:b w:val="false"/>
                <w:i w:val="false"/>
                <w:color w:val="000000"/>
                <w:sz w:val="20"/>
              </w:rPr>
              <w:t>
Тәуелсіздік көшесі, 236-үй,</w:t>
            </w:r>
            <w:r>
              <w:br/>
            </w:r>
            <w:r>
              <w:rPr>
                <w:rFonts w:ascii="Times New Roman"/>
                <w:b w:val="false"/>
                <w:i w:val="false"/>
                <w:color w:val="000000"/>
                <w:sz w:val="20"/>
              </w:rPr>
              <w:t>
телефон: 8 (71833) 21403</w:t>
            </w:r>
            <w:r>
              <w:br/>
            </w:r>
            <w:r>
              <w:rPr>
                <w:rFonts w:ascii="Times New Roman"/>
                <w:b w:val="false"/>
                <w:i w:val="false"/>
                <w:color w:val="000000"/>
                <w:sz w:val="20"/>
              </w:rPr>
              <w:t>
email:kusainova.g.akr@pavlodar.gov.kz</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ауыл шаруашылығы бөлімі" мемлекеттік мекемесі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 Әбілқайыр Баймолдин көшесі, 13-үй,</w:t>
            </w:r>
            <w:r>
              <w:br/>
            </w:r>
            <w:r>
              <w:rPr>
                <w:rFonts w:ascii="Times New Roman"/>
                <w:b w:val="false"/>
                <w:i w:val="false"/>
                <w:color w:val="000000"/>
                <w:sz w:val="20"/>
              </w:rPr>
              <w:t>
телефон 8 (71839) 21051</w:t>
            </w:r>
            <w:r>
              <w:br/>
            </w:r>
            <w:r>
              <w:rPr>
                <w:rFonts w:ascii="Times New Roman"/>
                <w:b w:val="false"/>
                <w:i w:val="false"/>
                <w:color w:val="000000"/>
                <w:sz w:val="20"/>
              </w:rPr>
              <w:t>
email: selhoz_akku@mail.ru</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ауыл шаруашылығы бөлімі" мемлекеттік мекемесі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Қазыбек би көшесі, 24-үй, телефон: 8 (71838) 91380</w:t>
            </w:r>
            <w:r>
              <w:br/>
            </w:r>
            <w:r>
              <w:rPr>
                <w:rFonts w:ascii="Times New Roman"/>
                <w:b w:val="false"/>
                <w:i w:val="false"/>
                <w:color w:val="000000"/>
                <w:sz w:val="20"/>
              </w:rPr>
              <w:t>
email: may_opish@mail.ru</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ауыл шаруашылығы бөлімі" мемлекеттік мекемесі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Қайырбаев көшесі, 32-үй, 309-кеңсе</w:t>
            </w:r>
            <w:r>
              <w:br/>
            </w:r>
            <w:r>
              <w:rPr>
                <w:rFonts w:ascii="Times New Roman"/>
                <w:b w:val="false"/>
                <w:i w:val="false"/>
                <w:color w:val="000000"/>
                <w:sz w:val="20"/>
              </w:rPr>
              <w:t>
телефон: 8 (7182) 329867</w:t>
            </w:r>
            <w:r>
              <w:br/>
            </w:r>
            <w:r>
              <w:rPr>
                <w:rFonts w:ascii="Times New Roman"/>
                <w:b w:val="false"/>
                <w:i w:val="false"/>
                <w:color w:val="000000"/>
                <w:sz w:val="20"/>
              </w:rPr>
              <w:t>
email: defence6@rambler.ru</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ауыл шаруашылығы бөлімі" мемлекеттік мекемесі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Тәуелсіздіктің 10-жылдығы көшесі, 30-үй,</w:t>
            </w:r>
            <w:r>
              <w:br/>
            </w:r>
            <w:r>
              <w:rPr>
                <w:rFonts w:ascii="Times New Roman"/>
                <w:b w:val="false"/>
                <w:i w:val="false"/>
                <w:color w:val="000000"/>
                <w:sz w:val="20"/>
              </w:rPr>
              <w:t>
телефон: 8 (71834) 91300</w:t>
            </w:r>
            <w:r>
              <w:br/>
            </w:r>
            <w:r>
              <w:rPr>
                <w:rFonts w:ascii="Times New Roman"/>
                <w:b w:val="false"/>
                <w:i w:val="false"/>
                <w:color w:val="000000"/>
                <w:sz w:val="20"/>
              </w:rPr>
              <w:t>
email: usposh@yandex.ru</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ауыл шаруашылығы бөлімі" мемлекеттік мекемесі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r>
              <w:br/>
            </w:r>
            <w:r>
              <w:rPr>
                <w:rFonts w:ascii="Times New Roman"/>
                <w:b w:val="false"/>
                <w:i w:val="false"/>
                <w:color w:val="000000"/>
                <w:sz w:val="20"/>
              </w:rPr>
              <w:t>
Советов көшесі, 49-үй,</w:t>
            </w:r>
            <w:r>
              <w:br/>
            </w:r>
            <w:r>
              <w:rPr>
                <w:rFonts w:ascii="Times New Roman"/>
                <w:b w:val="false"/>
                <w:i w:val="false"/>
                <w:color w:val="000000"/>
                <w:sz w:val="20"/>
              </w:rPr>
              <w:t>
телефон: 8 (71836) 21191</w:t>
            </w:r>
            <w:r>
              <w:br/>
            </w:r>
            <w:r>
              <w:rPr>
                <w:rFonts w:ascii="Times New Roman"/>
                <w:b w:val="false"/>
                <w:i w:val="false"/>
                <w:color w:val="000000"/>
                <w:sz w:val="20"/>
              </w:rPr>
              <w:t>
email: opsxsharbakty@mail.ru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механизмдерге,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тiркемелерiне,</w:t>
            </w:r>
            <w:r>
              <w:br/>
            </w:r>
            <w:r>
              <w:rPr>
                <w:rFonts w:ascii="Times New Roman"/>
                <w:b w:val="false"/>
                <w:i w:val="false"/>
                <w:color w:val="000000"/>
                <w:sz w:val="20"/>
              </w:rPr>
              <w:t>өздiгiнен жүретiн ауыл</w:t>
            </w:r>
            <w:r>
              <w:br/>
            </w:r>
            <w:r>
              <w:rPr>
                <w:rFonts w:ascii="Times New Roman"/>
                <w:b w:val="false"/>
                <w:i w:val="false"/>
                <w:color w:val="000000"/>
                <w:sz w:val="20"/>
              </w:rPr>
              <w:t>шаруашылығы, мелиоративтiк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механизмдеріне, сондай-ақ</w:t>
            </w:r>
            <w:r>
              <w:br/>
            </w:r>
            <w:r>
              <w:rPr>
                <w:rFonts w:ascii="Times New Roman"/>
                <w:b w:val="false"/>
                <w:i w:val="false"/>
                <w:color w:val="000000"/>
                <w:sz w:val="20"/>
              </w:rPr>
              <w:t>жүрiп өту мүмкiндiгi жоғары</w:t>
            </w:r>
            <w:r>
              <w:br/>
            </w: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1" w:id="48"/>
    <w:p>
      <w:pPr>
        <w:spacing w:after="0"/>
        <w:ind w:left="0"/>
        <w:jc w:val="left"/>
      </w:pPr>
      <w:r>
        <w:rPr>
          <w:rFonts w:ascii="Times New Roman"/>
          <w:b/>
          <w:i w:val="false"/>
          <w:color w:val="000000"/>
        </w:rPr>
        <w:t xml:space="preserve">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3084"/>
        <w:gridCol w:w="1874"/>
        <w:gridCol w:w="2325"/>
        <w:gridCol w:w="2325"/>
        <w:gridCol w:w="18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 жұмыс барысының, ағымының) іс қимылы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корпорациядан қабылдау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қояды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үзінді-көшірмені ресімдейді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жолдайды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орындаушыға жолдайды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құжаттарды кеңсеге жолдайды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орындалған құжаттарды жолдайды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минут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минут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минут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механизмдерге,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тiркемелерiне,</w:t>
            </w:r>
            <w:r>
              <w:br/>
            </w:r>
            <w:r>
              <w:rPr>
                <w:rFonts w:ascii="Times New Roman"/>
                <w:b w:val="false"/>
                <w:i w:val="false"/>
                <w:color w:val="000000"/>
                <w:sz w:val="20"/>
              </w:rPr>
              <w:t>өздiгiнен жүретiн ауыл</w:t>
            </w:r>
            <w:r>
              <w:br/>
            </w:r>
            <w:r>
              <w:rPr>
                <w:rFonts w:ascii="Times New Roman"/>
                <w:b w:val="false"/>
                <w:i w:val="false"/>
                <w:color w:val="000000"/>
                <w:sz w:val="20"/>
              </w:rPr>
              <w:t>шаруашылығы, мелиоративтiк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механизмдеріне, сондай-ақ</w:t>
            </w:r>
            <w:r>
              <w:br/>
            </w:r>
            <w:r>
              <w:rPr>
                <w:rFonts w:ascii="Times New Roman"/>
                <w:b w:val="false"/>
                <w:i w:val="false"/>
                <w:color w:val="000000"/>
                <w:sz w:val="20"/>
              </w:rPr>
              <w:t>жүрiп өту мүмкiндiгi жоғары</w:t>
            </w:r>
            <w:r>
              <w:br/>
            </w: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63" w:id="49"/>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қатыстырылған ақпараттық жүйелердің</w:t>
      </w:r>
      <w:r>
        <w:br/>
      </w:r>
      <w:r>
        <w:rPr>
          <w:rFonts w:ascii="Times New Roman"/>
          <w:b/>
          <w:i w:val="false"/>
          <w:color w:val="000000"/>
        </w:rPr>
        <w:t>функционалдық өзара іс-қимыл диаграммасы</w:t>
      </w:r>
    </w:p>
    <w:bookmarkEnd w:id="49"/>
    <w:p>
      <w:pPr>
        <w:spacing w:after="0"/>
        <w:ind w:left="0"/>
        <w:jc w:val="left"/>
      </w:pPr>
      <w:r>
        <w:br/>
      </w:r>
    </w:p>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0"/>
    <w:p>
      <w:pPr>
        <w:spacing w:after="0"/>
        <w:ind w:left="0"/>
        <w:jc w:val="left"/>
      </w:pPr>
      <w:r>
        <w:rPr>
          <w:rFonts w:ascii="Times New Roman"/>
          <w:b/>
          <w:i w:val="false"/>
          <w:color w:val="000000"/>
        </w:rPr>
        <w:t xml:space="preserve"> Шартты белгілер</w:t>
      </w:r>
    </w:p>
    <w:bookmarkEnd w:id="50"/>
    <w:p>
      <w:pPr>
        <w:spacing w:after="0"/>
        <w:ind w:left="0"/>
        <w:jc w:val="left"/>
      </w:pPr>
      <w:r>
        <w:br/>
      </w:r>
    </w:p>
    <w:p>
      <w:pPr>
        <w:spacing w:after="0"/>
        <w:ind w:left="0"/>
        <w:jc w:val="both"/>
      </w:pPr>
      <w:r>
        <w:drawing>
          <wp:inline distT="0" distB="0" distL="0" distR="0">
            <wp:extent cx="72009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009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механизмдерге,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тiркемелерiне,</w:t>
            </w:r>
            <w:r>
              <w:br/>
            </w:r>
            <w:r>
              <w:rPr>
                <w:rFonts w:ascii="Times New Roman"/>
                <w:b w:val="false"/>
                <w:i w:val="false"/>
                <w:color w:val="000000"/>
                <w:sz w:val="20"/>
              </w:rPr>
              <w:t>өздiгiнен жүретiн ауыл</w:t>
            </w:r>
            <w:r>
              <w:br/>
            </w:r>
            <w:r>
              <w:rPr>
                <w:rFonts w:ascii="Times New Roman"/>
                <w:b w:val="false"/>
                <w:i w:val="false"/>
                <w:color w:val="000000"/>
                <w:sz w:val="20"/>
              </w:rPr>
              <w:t>шаруашылығы, мелиоративтiк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механизмдеріне, сондай-ақ</w:t>
            </w:r>
            <w:r>
              <w:br/>
            </w:r>
            <w:r>
              <w:rPr>
                <w:rFonts w:ascii="Times New Roman"/>
                <w:b w:val="false"/>
                <w:i w:val="false"/>
                <w:color w:val="000000"/>
                <w:sz w:val="20"/>
              </w:rPr>
              <w:t>жүрiп өту мүмкiндiгi жоғары</w:t>
            </w:r>
            <w:r>
              <w:br/>
            </w: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66" w:id="51"/>
    <w:p>
      <w:pPr>
        <w:spacing w:after="0"/>
        <w:ind w:left="0"/>
        <w:jc w:val="left"/>
      </w:pPr>
      <w:r>
        <w:rPr>
          <w:rFonts w:ascii="Times New Roman"/>
          <w:b/>
          <w:i w:val="false"/>
          <w:color w:val="000000"/>
        </w:rPr>
        <w:t xml:space="preserve"> "Тракторларға және олардың базасында жасалған</w:t>
      </w:r>
      <w:r>
        <w:br/>
      </w:r>
      <w:r>
        <w:rPr>
          <w:rFonts w:ascii="Times New Roman"/>
          <w:b/>
          <w:i w:val="false"/>
          <w:color w:val="000000"/>
        </w:rPr>
        <w:t>өздiгiнен жүретiн шассилер мен механизмдерге,</w:t>
      </w:r>
      <w:r>
        <w:br/>
      </w:r>
      <w:r>
        <w:rPr>
          <w:rFonts w:ascii="Times New Roman"/>
          <w:b/>
          <w:i w:val="false"/>
          <w:color w:val="000000"/>
        </w:rPr>
        <w:t>монтаждалған арнайы жабдығы бар тiркемелердi</w:t>
      </w:r>
      <w:r>
        <w:br/>
      </w:r>
      <w:r>
        <w:rPr>
          <w:rFonts w:ascii="Times New Roman"/>
          <w:b/>
          <w:i w:val="false"/>
          <w:color w:val="000000"/>
        </w:rPr>
        <w:t>қоса алғанда, олардың тiркемелерiне, өздiгiнен жүретiн</w:t>
      </w:r>
      <w:r>
        <w:br/>
      </w:r>
      <w:r>
        <w:rPr>
          <w:rFonts w:ascii="Times New Roman"/>
          <w:b/>
          <w:i w:val="false"/>
          <w:color w:val="000000"/>
        </w:rPr>
        <w:t>ауыл шаруашылығы, мелиоративтiк және</w:t>
      </w:r>
      <w:r>
        <w:br/>
      </w:r>
      <w:r>
        <w:rPr>
          <w:rFonts w:ascii="Times New Roman"/>
          <w:b/>
          <w:i w:val="false"/>
          <w:color w:val="000000"/>
        </w:rPr>
        <w:t>жол-құрылыс машиналары мен механизмдеріне,</w:t>
      </w:r>
      <w:r>
        <w:br/>
      </w:r>
      <w:r>
        <w:rPr>
          <w:rFonts w:ascii="Times New Roman"/>
          <w:b/>
          <w:i w:val="false"/>
          <w:color w:val="000000"/>
        </w:rPr>
        <w:t>сондай-ақ жүрiп өту мүмкiндiгi жоғары арнайы</w:t>
      </w:r>
      <w:r>
        <w:br/>
      </w:r>
      <w:r>
        <w:rPr>
          <w:rFonts w:ascii="Times New Roman"/>
          <w:b/>
          <w:i w:val="false"/>
          <w:color w:val="000000"/>
        </w:rPr>
        <w:t>машиналарға ауыртпалықтың жоқ (бар) екендігі туралы</w:t>
      </w:r>
      <w:r>
        <w:br/>
      </w:r>
      <w:r>
        <w:rPr>
          <w:rFonts w:ascii="Times New Roman"/>
          <w:b/>
          <w:i w:val="false"/>
          <w:color w:val="000000"/>
        </w:rPr>
        <w:t>ақпарат беру" мемлекеттік көрсетілетін</w:t>
      </w:r>
      <w:r>
        <w:br/>
      </w:r>
      <w:r>
        <w:rPr>
          <w:rFonts w:ascii="Times New Roman"/>
          <w:b/>
          <w:i w:val="false"/>
          <w:color w:val="000000"/>
        </w:rPr>
        <w:t>қызметтің бизнес-процестерінің анықтамалығы</w:t>
      </w:r>
    </w:p>
    <w:bookmarkEnd w:id="51"/>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"25" ақпандағы</w:t>
            </w:r>
            <w:r>
              <w:br/>
            </w:r>
            <w:r>
              <w:rPr>
                <w:rFonts w:ascii="Times New Roman"/>
                <w:b w:val="false"/>
                <w:i w:val="false"/>
                <w:color w:val="000000"/>
                <w:sz w:val="20"/>
              </w:rPr>
              <w:t>№ 71/2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"29" желтоқсандағы</w:t>
            </w:r>
            <w:r>
              <w:br/>
            </w:r>
            <w:r>
              <w:rPr>
                <w:rFonts w:ascii="Times New Roman"/>
                <w:b w:val="false"/>
                <w:i w:val="false"/>
                <w:color w:val="000000"/>
                <w:sz w:val="20"/>
              </w:rPr>
              <w:t>№ 368/13 қаулысымен</w:t>
            </w:r>
            <w:r>
              <w:br/>
            </w:r>
            <w:r>
              <w:rPr>
                <w:rFonts w:ascii="Times New Roman"/>
                <w:b w:val="false"/>
                <w:i w:val="false"/>
                <w:color w:val="000000"/>
                <w:sz w:val="20"/>
              </w:rPr>
              <w:t>бекітілді</w:t>
            </w:r>
          </w:p>
        </w:tc>
      </w:tr>
    </w:tbl>
    <w:bookmarkStart w:name="z68" w:id="52"/>
    <w:p>
      <w:pPr>
        <w:spacing w:after="0"/>
        <w:ind w:left="0"/>
        <w:jc w:val="left"/>
      </w:pPr>
      <w:r>
        <w:rPr>
          <w:rFonts w:ascii="Times New Roman"/>
          <w:b/>
          <w:i w:val="false"/>
          <w:color w:val="000000"/>
        </w:rPr>
        <w:t xml:space="preserve"> "Бірегей және элиталық тұқымдар, бiрiншi, екiншi</w:t>
      </w:r>
      <w:r>
        <w:br/>
      </w:r>
      <w:r>
        <w:rPr>
          <w:rFonts w:ascii="Times New Roman"/>
          <w:b/>
          <w:i w:val="false"/>
          <w:color w:val="000000"/>
        </w:rPr>
        <w:t>және үшiншi көбейтілген тұқым өндiрушiлердi, тұқым өткізушілерді</w:t>
      </w:r>
      <w:r>
        <w:br/>
      </w:r>
      <w:r>
        <w:rPr>
          <w:rFonts w:ascii="Times New Roman"/>
          <w:b/>
          <w:i w:val="false"/>
          <w:color w:val="000000"/>
        </w:rPr>
        <w:t>аттестаттау" мемлекеттік көрсетілетін қызмет регламенті</w:t>
      </w:r>
    </w:p>
    <w:bookmarkEnd w:id="52"/>
    <w:bookmarkStart w:name="z69" w:id="53"/>
    <w:p>
      <w:pPr>
        <w:spacing w:after="0"/>
        <w:ind w:left="0"/>
        <w:jc w:val="left"/>
      </w:pPr>
      <w:r>
        <w:rPr>
          <w:rFonts w:ascii="Times New Roman"/>
          <w:b/>
          <w:i w:val="false"/>
          <w:color w:val="000000"/>
        </w:rPr>
        <w:t xml:space="preserve"> 1. Жалпы ережелер</w:t>
      </w:r>
    </w:p>
    <w:bookmarkEnd w:id="53"/>
    <w:bookmarkStart w:name="z70" w:id="54"/>
    <w:p>
      <w:pPr>
        <w:spacing w:after="0"/>
        <w:ind w:left="0"/>
        <w:jc w:val="both"/>
      </w:pPr>
      <w:r>
        <w:rPr>
          <w:rFonts w:ascii="Times New Roman"/>
          <w:b w:val="false"/>
          <w:i w:val="false"/>
          <w:color w:val="000000"/>
          <w:sz w:val="28"/>
        </w:rPr>
        <w:t>
      1. "Бірегей және элиталық тұқым, бiрiншi, екiншi және үшiншi көбейтілген тұқым өндiрушiлердi, тұқым өткізушілерді аттестаттау"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тұлғасында жергілікті атқарушы орган көрсетеді.</w:t>
      </w:r>
    </w:p>
    <w:bookmarkEnd w:id="5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www.egov.kz. веб-порталы арқылы жүзеге асырылады.</w:t>
      </w:r>
    </w:p>
    <w:bookmarkStart w:name="z71" w:id="5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55"/>
    <w:bookmarkStart w:name="z72" w:id="56"/>
    <w:p>
      <w:pPr>
        <w:spacing w:after="0"/>
        <w:ind w:left="0"/>
        <w:jc w:val="both"/>
      </w:pPr>
      <w:r>
        <w:rPr>
          <w:rFonts w:ascii="Times New Roman"/>
          <w:b w:val="false"/>
          <w:i w:val="false"/>
          <w:color w:val="000000"/>
          <w:sz w:val="28"/>
        </w:rPr>
        <w:t>
      3. Мемлекеттік қызметті көрсету нәтижесі аттестаттау туралы куәлік болып табылады.</w:t>
      </w:r>
    </w:p>
    <w:bookmarkEnd w:id="56"/>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уәкілетті адамының қолымен куәландырылады.</w:t>
      </w:r>
    </w:p>
    <w:bookmarkStart w:name="z73" w:id="57"/>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іс-қимылдар тәртібін сипаттау</w:t>
      </w:r>
    </w:p>
    <w:bookmarkEnd w:id="57"/>
    <w:bookmarkStart w:name="z74" w:id="58"/>
    <w:p>
      <w:pPr>
        <w:spacing w:after="0"/>
        <w:ind w:left="0"/>
        <w:jc w:val="both"/>
      </w:pPr>
      <w:r>
        <w:rPr>
          <w:rFonts w:ascii="Times New Roman"/>
          <w:b w:val="false"/>
          <w:i w:val="false"/>
          <w:color w:val="000000"/>
          <w:sz w:val="28"/>
        </w:rPr>
        <w:t xml:space="preserve">
      4. Көрсетілетін қызметті алушы жүгінген кезде Қазақстан Республикасы Ауыл шарауашылығы министрінің 2015 жылғы 6 мамырдағы № 4-2/416 </w:t>
      </w:r>
      <w:r>
        <w:rPr>
          <w:rFonts w:ascii="Times New Roman"/>
          <w:b w:val="false"/>
          <w:i w:val="false"/>
          <w:color w:val="000000"/>
          <w:sz w:val="28"/>
        </w:rPr>
        <w:t>бұйрығымен</w:t>
      </w:r>
      <w:r>
        <w:rPr>
          <w:rFonts w:ascii="Times New Roman"/>
          <w:b w:val="false"/>
          <w:i w:val="false"/>
          <w:color w:val="000000"/>
          <w:sz w:val="28"/>
        </w:rPr>
        <w:t xml:space="preserve"> бекітілген "Бірегей, элиталық тұқымдар, бiрiншi, екiншi және үшiншi көбейтілген тұқым өндiрушiлердi және тұқым өткізушілерді аттестаттау" мемлекеттiк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мемлекеттік көрсетілетін қызметті ұсыну үшін негіздеме болып табылады.</w:t>
      </w:r>
    </w:p>
    <w:bookmarkEnd w:id="58"/>
    <w:bookmarkStart w:name="z75" w:id="5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w:t>
      </w:r>
    </w:p>
    <w:bookmarkEnd w:id="5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қажетті құжаттарды берген сәттен бастап оларды қабылдайды және тіркейді, құжаттарды көрсетілетін қызметті берушінің басшысына бұрыштама қоюға жолдайды – 20 (жиырма) минуттан аспайды;</w:t>
      </w:r>
    </w:p>
    <w:p>
      <w:pPr>
        <w:spacing w:after="0"/>
        <w:ind w:left="0"/>
        <w:jc w:val="both"/>
      </w:pPr>
      <w:r>
        <w:rPr>
          <w:rFonts w:ascii="Times New Roman"/>
          <w:b w:val="false"/>
          <w:i w:val="false"/>
          <w:color w:val="000000"/>
          <w:sz w:val="28"/>
        </w:rPr>
        <w:t>
      2) көрсетілетін қызметті берушінің басшылығы құжаттарды қарайды, жауапты орындаушыны анықтайды және бұрыштама қояды – 30 (отыз) минуттан аспайды;</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құжаттарының толықтығын тексереді, ұсынылған құжаттар топтамасының толық еместігі анықталған жағдайда, өтінішті одан әрі қараудан дәлелді түрде бас тартады, ұсынылған құжаттардың толықтығы анықталған жағдайда құжаттарды облыс әкімдігінің қаулысымен бекітілген бірегей, элиталық тұқым, бірінші, екінші және үшінші көбейтілген тұқым өндірушілерге және тұқым өткізушілерге қойылатын біліктілік талаптарына көрсетілетін қызметті алушының сәйкестік деңгейін анықтау жөніндегі аттестаттау комиссиясының (бұдан әрі – аттестаттау комиссиясы) қарауына жолдайды – 2 (екі) жұмыс күні ішінде;</w:t>
      </w:r>
    </w:p>
    <w:p>
      <w:pPr>
        <w:spacing w:after="0"/>
        <w:ind w:left="0"/>
        <w:jc w:val="both"/>
      </w:pPr>
      <w:r>
        <w:rPr>
          <w:rFonts w:ascii="Times New Roman"/>
          <w:b w:val="false"/>
          <w:i w:val="false"/>
          <w:color w:val="000000"/>
          <w:sz w:val="28"/>
        </w:rPr>
        <w:t>
      4) аттестаттау комиссиясы ұсынылған құжаттарды зерттейді және жергілікті жерге барып, біліктілік талаптарына сәйкестік деңгейін тексереді, құжаттарды тексеру және талаптарға сәйкестік деңгейін анықтау нәтижелері бойынша біліктілік талаптарына сәйкестігі тұрғысынан тексеру актісін жасайды және хаттама түрінде шешім ресімдейді – 2 (екі) жұмыс күні;</w:t>
      </w:r>
    </w:p>
    <w:p>
      <w:pPr>
        <w:spacing w:after="0"/>
        <w:ind w:left="0"/>
        <w:jc w:val="both"/>
      </w:pPr>
      <w:r>
        <w:rPr>
          <w:rFonts w:ascii="Times New Roman"/>
          <w:b w:val="false"/>
          <w:i w:val="false"/>
          <w:color w:val="000000"/>
          <w:sz w:val="28"/>
        </w:rPr>
        <w:t>
      5) көрсетілетін қызметті берушінің басшылығы комиссияның оң шешімі негізінде қаулының жобасын дайындау үшін құжаттарды жауапты орындаушыға жолдайды – 1 (бір) жұмыс күні. Көрсетілген қызметті алушы талаптарға сәйкес болмаған жағдайда, құжаттарды жауапты орындаушыға дәлелді түрде бас тарту беру үшін жолдайды;</w:t>
      </w:r>
    </w:p>
    <w:p>
      <w:pPr>
        <w:spacing w:after="0"/>
        <w:ind w:left="0"/>
        <w:jc w:val="both"/>
      </w:pPr>
      <w:r>
        <w:rPr>
          <w:rFonts w:ascii="Times New Roman"/>
          <w:b w:val="false"/>
          <w:i w:val="false"/>
          <w:color w:val="000000"/>
          <w:sz w:val="28"/>
        </w:rPr>
        <w:t>
      6) көрсетілетін қызметті берушінің жауапты орындаушысы облыс әкімдігінің қаулысын дайындайды және келісімдейді;</w:t>
      </w:r>
    </w:p>
    <w:p>
      <w:pPr>
        <w:spacing w:after="0"/>
        <w:ind w:left="0"/>
        <w:jc w:val="both"/>
      </w:pPr>
      <w:r>
        <w:rPr>
          <w:rFonts w:ascii="Times New Roman"/>
          <w:b w:val="false"/>
          <w:i w:val="false"/>
          <w:color w:val="000000"/>
          <w:sz w:val="28"/>
        </w:rPr>
        <w:t>
      облыс әкімдігі қаулыны бекітеді – 14 (он төрт) жұмыс күні;</w:t>
      </w:r>
    </w:p>
    <w:p>
      <w:pPr>
        <w:spacing w:after="0"/>
        <w:ind w:left="0"/>
        <w:jc w:val="both"/>
      </w:pPr>
      <w:r>
        <w:rPr>
          <w:rFonts w:ascii="Times New Roman"/>
          <w:b w:val="false"/>
          <w:i w:val="false"/>
          <w:color w:val="000000"/>
          <w:sz w:val="28"/>
        </w:rPr>
        <w:t>
      7) көрсетілетін қызметті берушінің басшылығы мемлекеттік қызметті көрсету нәтижесіне қол қояды және көрсетілетін қызметті берушінің жауапты орындаушысына жолдайды – 30 (отыз) минут;</w:t>
      </w:r>
    </w:p>
    <w:p>
      <w:pPr>
        <w:spacing w:after="0"/>
        <w:ind w:left="0"/>
        <w:jc w:val="both"/>
      </w:pPr>
      <w:r>
        <w:rPr>
          <w:rFonts w:ascii="Times New Roman"/>
          <w:b w:val="false"/>
          <w:i w:val="false"/>
          <w:color w:val="000000"/>
          <w:sz w:val="28"/>
        </w:rPr>
        <w:t>
      8) көрсетілетін қызметті берушінің жауапты орындаушысы көрсетілетін қызметті алушыға мемлекеттік қызметті көрсету нәтижесін береді – 20 (жиырма) минут.</w:t>
      </w:r>
    </w:p>
    <w:bookmarkStart w:name="z76" w:id="60"/>
    <w:p>
      <w:pPr>
        <w:spacing w:after="0"/>
        <w:ind w:left="0"/>
        <w:jc w:val="both"/>
      </w:pPr>
      <w:r>
        <w:rPr>
          <w:rFonts w:ascii="Times New Roman"/>
          <w:b w:val="false"/>
          <w:i w:val="false"/>
          <w:color w:val="000000"/>
          <w:sz w:val="28"/>
        </w:rPr>
        <w:t>
      6. Мемлекеттік қызметті көрсету рәсімінің (іс-қимылының) нәтижесі аттестаттау туралы куәлік беру болып табылады.</w:t>
      </w:r>
    </w:p>
    <w:bookmarkEnd w:id="60"/>
    <w:bookmarkStart w:name="z77" w:id="61"/>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61"/>
    <w:bookmarkStart w:name="z78" w:id="62"/>
    <w:p>
      <w:pPr>
        <w:spacing w:after="0"/>
        <w:ind w:left="0"/>
        <w:jc w:val="both"/>
      </w:pPr>
      <w:r>
        <w:rPr>
          <w:rFonts w:ascii="Times New Roman"/>
          <w:b w:val="false"/>
          <w:i w:val="false"/>
          <w:color w:val="000000"/>
          <w:sz w:val="28"/>
        </w:rPr>
        <w:t>
      7. Мемлекеттік қызметті көрсету процесінде келесі құрылымдық бөлімшелер (қызметкерлер) қатысады:</w:t>
      </w:r>
    </w:p>
    <w:bookmarkEnd w:id="62"/>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аттестациялық комиссия.</w:t>
      </w:r>
    </w:p>
    <w:bookmarkStart w:name="z79" w:id="63"/>
    <w:p>
      <w:pPr>
        <w:spacing w:after="0"/>
        <w:ind w:left="0"/>
        <w:jc w:val="both"/>
      </w:pPr>
      <w:r>
        <w:rPr>
          <w:rFonts w:ascii="Times New Roman"/>
          <w:b w:val="false"/>
          <w:i w:val="false"/>
          <w:color w:val="000000"/>
          <w:sz w:val="28"/>
        </w:rPr>
        <w:t xml:space="preserve">
      8. Әрбір рәсімнің (іс-қимылдың) орындалу ұзақтығын көрсетумен көрсетілетін қызметті берушінің құрылымдық бөлімшілері (қызметкерлері)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3"/>
    <w:bookmarkStart w:name="z80" w:id="64"/>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64"/>
    <w:bookmarkStart w:name="z81" w:id="65"/>
    <w:p>
      <w:pPr>
        <w:spacing w:after="0"/>
        <w:ind w:left="0"/>
        <w:jc w:val="both"/>
      </w:pPr>
      <w:r>
        <w:rPr>
          <w:rFonts w:ascii="Times New Roman"/>
          <w:b w:val="false"/>
          <w:i w:val="false"/>
          <w:color w:val="000000"/>
          <w:sz w:val="28"/>
        </w:rPr>
        <w:t>
      9. Әрбір рәсімді (іс-қимылды) көрсетумен Мемлекеттік корпорацияға жүгіну тәртібін сипаттау:</w:t>
      </w:r>
    </w:p>
    <w:bookmarkEnd w:id="6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 қызметкеріне қажетті құжаттарды және өтінішті тапсырады, ол қабылдауды операциялық залда жүзеге асырады, өтініштерді қабылдау және нәтижелерді беру жеделдетілген қызмет көрсетусіз "электрондық кезек" тәртібімен жүзеге асырылады, электрондық кезекті портал арқылы брондауға болады;</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2) 1-процесс – қызметті көрсету үшін Мемлекеттік корпорация қызметкерінің ықпалдастырылған ақпараттық жүйесінің автоматтандырылған жұмыс орнына (бұдан әрі – ЫАЖ АЖО) логин мен парольді енгізуі (авторизациялау процесі);</w:t>
      </w:r>
    </w:p>
    <w:p>
      <w:pPr>
        <w:spacing w:after="0"/>
        <w:ind w:left="0"/>
        <w:jc w:val="both"/>
      </w:pPr>
      <w:r>
        <w:rPr>
          <w:rFonts w:ascii="Times New Roman"/>
          <w:b w:val="false"/>
          <w:i w:val="false"/>
          <w:color w:val="000000"/>
          <w:sz w:val="28"/>
        </w:rPr>
        <w:t>
      3) 2-процесс – Мемлекеттік корпорация қызметкерінің қызметті таңдауы, экранға мемлекеттік қызметті көрсету үшін сұрау нысанын шығаруы және Мемлекеттік корпорация қызметкерінің көрсетілетін қызметті алушының деректерін, сондай-ақ көрсетілетін қызметті алушы өкілінің сенімхат бойынша (нотариалды түрде куәландырылған сенім хат болған жағдайда) деректерін енгізуі;</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 (бұдан әрі – ЖТ МДҚ) көрсетілетін қызметті алушының деректері туралы, сондай-ақ Бірыңғай нотариалдық ақпараттық жүйеге (бұдан әрі – БНАЖ) көрсетілетін қызметті алушы өкілінің сенім хат деректері туралы сұрауды жіберу;</w:t>
      </w:r>
    </w:p>
    <w:p>
      <w:pPr>
        <w:spacing w:after="0"/>
        <w:ind w:left="0"/>
        <w:jc w:val="both"/>
      </w:pPr>
      <w:r>
        <w:rPr>
          <w:rFonts w:ascii="Times New Roman"/>
          <w:b w:val="false"/>
          <w:i w:val="false"/>
          <w:color w:val="000000"/>
          <w:sz w:val="28"/>
        </w:rPr>
        <w:t>
      5) 1-шарт – ЖТ МДҚ-да көрсетілетін қызметті алушы деректерінің және БНАЖ-да сенім хат деректерінің бар болуын тексеру;</w:t>
      </w:r>
    </w:p>
    <w:p>
      <w:pPr>
        <w:spacing w:after="0"/>
        <w:ind w:left="0"/>
        <w:jc w:val="both"/>
      </w:pPr>
      <w:r>
        <w:rPr>
          <w:rFonts w:ascii="Times New Roman"/>
          <w:b w:val="false"/>
          <w:i w:val="false"/>
          <w:color w:val="000000"/>
          <w:sz w:val="28"/>
        </w:rPr>
        <w:t>
      6) 4-процесс – ЖТ МДҚ-да көрсетілетін қызметті алушы деректерінің және БНАЖ-да сенім хат деректерінің болмауына байланысты деректерді алу мүмкін болмауы туралы хабарламаны қалыптастыру;</w:t>
      </w:r>
    </w:p>
    <w:p>
      <w:pPr>
        <w:spacing w:after="0"/>
        <w:ind w:left="0"/>
        <w:jc w:val="both"/>
      </w:pPr>
      <w:r>
        <w:rPr>
          <w:rFonts w:ascii="Times New Roman"/>
          <w:b w:val="false"/>
          <w:i w:val="false"/>
          <w:color w:val="000000"/>
          <w:sz w:val="28"/>
        </w:rPr>
        <w:t>
      7) 5-процесс – ЭҮШ арқылы өңірлік электрондық үкімет шлюзінің автоматтандырылған жұмыс орнына (бұдан әрі – ӨЭҮШ АЖО) Мемлекеттік корпорация қызметкерінің ЭЦҚ-мен куәландырылған (қол қойылған) электрондық құжаттарды (көрсетілетін қызметті алушының сұрауын) жіберу.</w:t>
      </w:r>
    </w:p>
    <w:bookmarkStart w:name="z82" w:id="66"/>
    <w:p>
      <w:pPr>
        <w:spacing w:after="0"/>
        <w:ind w:left="0"/>
        <w:jc w:val="both"/>
      </w:pPr>
      <w:r>
        <w:rPr>
          <w:rFonts w:ascii="Times New Roman"/>
          <w:b w:val="false"/>
          <w:i w:val="false"/>
          <w:color w:val="000000"/>
          <w:sz w:val="28"/>
        </w:rPr>
        <w:t>
      10. Әрбір рәсімді (іс-қимылды) көрсете отырып, мемлекеттік қызметті көрсетудің нәтижесін Мемлекеттік корпорация арқылы алу процесін сипаттау:</w:t>
      </w:r>
    </w:p>
    <w:bookmarkEnd w:id="66"/>
    <w:p>
      <w:pPr>
        <w:spacing w:after="0"/>
        <w:ind w:left="0"/>
        <w:jc w:val="both"/>
      </w:pPr>
      <w:r>
        <w:rPr>
          <w:rFonts w:ascii="Times New Roman"/>
          <w:b w:val="false"/>
          <w:i w:val="false"/>
          <w:color w:val="000000"/>
          <w:sz w:val="28"/>
        </w:rPr>
        <w:t>
      1) 6-процесс – ӨЭҮШ АЖО-да электрондық құжатты тіркеу;</w:t>
      </w:r>
    </w:p>
    <w:p>
      <w:pPr>
        <w:spacing w:after="0"/>
        <w:ind w:left="0"/>
        <w:jc w:val="both"/>
      </w:pPr>
      <w:r>
        <w:rPr>
          <w:rFonts w:ascii="Times New Roman"/>
          <w:b w:val="false"/>
          <w:i w:val="false"/>
          <w:color w:val="000000"/>
          <w:sz w:val="28"/>
        </w:rPr>
        <w:t>
      2) 2-шарт – көрсетілетін қызметті берушінің қызметті көрсету үшін көрсетілетін қызметті алушының қоса берілген, стандартта көрсетілген құжаттарының сәйкестігін және негіздерін тексеруі (өңдеуі);</w:t>
      </w:r>
    </w:p>
    <w:p>
      <w:pPr>
        <w:spacing w:after="0"/>
        <w:ind w:left="0"/>
        <w:jc w:val="both"/>
      </w:pPr>
      <w:r>
        <w:rPr>
          <w:rFonts w:ascii="Times New Roman"/>
          <w:b w:val="false"/>
          <w:i w:val="false"/>
          <w:color w:val="000000"/>
          <w:sz w:val="28"/>
        </w:rPr>
        <w:t>
      3) 7-процесс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pPr>
        <w:spacing w:after="0"/>
        <w:ind w:left="0"/>
        <w:jc w:val="both"/>
      </w:pPr>
      <w:r>
        <w:rPr>
          <w:rFonts w:ascii="Times New Roman"/>
          <w:b w:val="false"/>
          <w:i w:val="false"/>
          <w:color w:val="000000"/>
          <w:sz w:val="28"/>
        </w:rPr>
        <w:t>
      4) 8-процесс – көрсетілетін қызметті алушының Мемлекеттік корпорация қызметкері арқылы ӨЭҮШ АЖО-да қалыптастырылған қызметтің нәтижесін алуы.</w:t>
      </w:r>
    </w:p>
    <w:bookmarkStart w:name="z83" w:id="67"/>
    <w:p>
      <w:pPr>
        <w:spacing w:after="0"/>
        <w:ind w:left="0"/>
        <w:jc w:val="both"/>
      </w:pPr>
      <w:r>
        <w:rPr>
          <w:rFonts w:ascii="Times New Roman"/>
          <w:b w:val="false"/>
          <w:i w:val="false"/>
          <w:color w:val="000000"/>
          <w:sz w:val="28"/>
        </w:rPr>
        <w:t>
      11. Портал арқылы жүгінген кезде тәртіпті сипаттау:</w:t>
      </w:r>
    </w:p>
    <w:bookmarkEnd w:id="67"/>
    <w:p>
      <w:pPr>
        <w:spacing w:after="0"/>
        <w:ind w:left="0"/>
        <w:jc w:val="both"/>
      </w:pPr>
      <w:r>
        <w:rPr>
          <w:rFonts w:ascii="Times New Roman"/>
          <w:b w:val="false"/>
          <w:i w:val="false"/>
          <w:color w:val="000000"/>
          <w:sz w:val="28"/>
        </w:rPr>
        <w:t>
      1) көрсетілетін қызметті алушы жеке сәйкестендіру нөмірі және/немесе бизнес-сәйкестендіру нөмірінің (бұдан әрі – ЖСН/БСН),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ЖСН/БСН мен парольді енгізуі (авторизациялау процесі);</w:t>
      </w:r>
    </w:p>
    <w:p>
      <w:pPr>
        <w:spacing w:after="0"/>
        <w:ind w:left="0"/>
        <w:jc w:val="both"/>
      </w:pPr>
      <w:r>
        <w:rPr>
          <w:rFonts w:ascii="Times New Roman"/>
          <w:b w:val="false"/>
          <w:i w:val="false"/>
          <w:color w:val="000000"/>
          <w:sz w:val="28"/>
        </w:rPr>
        <w:t>
      3) 1-шарт – ЖСН/БСН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сұраныс нысанын шығару және нысан талаптары мен оның құрылымын ескере отырып, стандартта көрсетілген қажетті құжаттардың электрондық түрде көшірмелерін сұраныс нысанына бекіте отырып, көрсетілетін қызметті алушының нысанды толтыруы (деректерді енгізуі), сондай-ақ сұранысты куәландыру (қол қою) үшін көрсетілетін қызметті алушының ЭЦҚ-мен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(сұраныста көрсетілген ЖСН/БСН мен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ЭЦҚ-ның түпнұсқасы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p>
      <w:pPr>
        <w:spacing w:after="0"/>
        <w:ind w:left="0"/>
        <w:jc w:val="both"/>
      </w:pPr>
      <w:r>
        <w:rPr>
          <w:rFonts w:ascii="Times New Roman"/>
          <w:b w:val="false"/>
          <w:i w:val="false"/>
          <w:color w:val="000000"/>
          <w:sz w:val="28"/>
        </w:rPr>
        <w:t>
      9) 3-шарт – көрсетілетін қызметті берушінің қызметті көрсету үшін көрсетілетін қызметті алушының қоса берілген стандартта көрсетілген құжаттарының сәйкестігін және негіздерін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порталда қалыптастырған қызметтің нәтижесін (электрондық құжат нысанындағы хабарламаны) алуы.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84" w:id="68"/>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 көрсетілетін қызметті берушінің құрылымдық бөлімшелерінің (қызметкерлерінің) өзара іс-қимылын толық сипаттау,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көбейтілген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6" w:id="69"/>
    <w:p>
      <w:pPr>
        <w:spacing w:after="0"/>
        <w:ind w:left="0"/>
        <w:jc w:val="left"/>
      </w:pPr>
      <w:r>
        <w:rPr>
          <w:rFonts w:ascii="Times New Roman"/>
          <w:b/>
          <w:i w:val="false"/>
          <w:color w:val="000000"/>
        </w:rPr>
        <w:t xml:space="preserve"> Мемлекеттік қызметті көрсету үшін қажетті әрбір рәсімнің</w:t>
      </w:r>
      <w:r>
        <w:br/>
      </w:r>
      <w:r>
        <w:rPr>
          <w:rFonts w:ascii="Times New Roman"/>
          <w:b/>
          <w:i w:val="false"/>
          <w:color w:val="000000"/>
        </w:rPr>
        <w:t>(іс-қимылдың) ұзақтығын көрсетумен құрылымдық</w:t>
      </w:r>
      <w:r>
        <w:br/>
      </w:r>
      <w:r>
        <w:rPr>
          <w:rFonts w:ascii="Times New Roman"/>
          <w:b/>
          <w:i w:val="false"/>
          <w:color w:val="000000"/>
        </w:rPr>
        <w:t>бөлімшелер (қызметкерлер) арасындағы рәсімдер</w:t>
      </w:r>
      <w:r>
        <w:br/>
      </w:r>
      <w:r>
        <w:rPr>
          <w:rFonts w:ascii="Times New Roman"/>
          <w:b/>
          <w:i w:val="false"/>
          <w:color w:val="000000"/>
        </w:rPr>
        <w:t>(іс-қимылдар) реттілігінің сипаттамасы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2221"/>
        <w:gridCol w:w="2387"/>
        <w:gridCol w:w="1674"/>
        <w:gridCol w:w="2715"/>
        <w:gridCol w:w="2715"/>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атауы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өтінішін және қоса берілген құжаттарын қабылдау, тіркеу, қолхат беру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 бұрышама қою</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құжаттарының толықтығын тексеру.</w:t>
            </w:r>
            <w:r>
              <w:br/>
            </w:r>
            <w:r>
              <w:rPr>
                <w:rFonts w:ascii="Times New Roman"/>
                <w:b w:val="false"/>
                <w:i w:val="false"/>
                <w:color w:val="000000"/>
                <w:sz w:val="20"/>
              </w:rPr>
              <w:t>
Ұсынылған құжаттар топтамасының толық еместігі анықталған жағдайда, өтінішті одан әрі қараудан дәлелді түрде бас тартады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жерге бару, көрсетілетін қызметті алушының біліктілік талаптарға сәйкесітігі деңгейін анықтау, тексеру актісін құрастыру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 үшін құжаттарды көрсетілетін қызметті берушінің басшысына жолдайды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және қоса берілген құжаттарды жауапты орындаушыға беру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аттестациялық комиссияның қарауына жолдау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хаттамасы түріндегі шешімді ресімдеу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қараудың жалпы мерзімі – 20 (жиырма) жұмыс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3052"/>
        <w:gridCol w:w="2554"/>
        <w:gridCol w:w="2555"/>
      </w:tblGrid>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оң шешімі негізінде қаулының жобасын дайындау үшін құжаттарды жауапты орындаушыға жолдайды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қаулысының жобасын дайындайды және келісімдейді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нәтижесіне кол қою</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береді</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құжаттарының талаптарға сәйкес болмаған жағдайда, дәлелді түрде бас тарту беру үшін жолдайды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қаулыны бекітеді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орындаушыға жолдайды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беру</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(оң төрт) жұмыс күні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қараудың жалпы мерзімі – 20 (жиырма)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көбейтілген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8" w:id="70"/>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қатыстырылған ақпараттық жүйелердің</w:t>
      </w:r>
      <w:r>
        <w:br/>
      </w:r>
      <w:r>
        <w:rPr>
          <w:rFonts w:ascii="Times New Roman"/>
          <w:b/>
          <w:i w:val="false"/>
          <w:color w:val="000000"/>
        </w:rPr>
        <w:t>функционалдық өзара іс-қимыл диаграммасы</w:t>
      </w:r>
    </w:p>
    <w:bookmarkEnd w:id="70"/>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71"/>
    <w:p>
      <w:pPr>
        <w:spacing w:after="0"/>
        <w:ind w:left="0"/>
        <w:jc w:val="left"/>
      </w:pPr>
      <w:r>
        <w:rPr>
          <w:rFonts w:ascii="Times New Roman"/>
          <w:b/>
          <w:i w:val="false"/>
          <w:color w:val="000000"/>
        </w:rPr>
        <w:t xml:space="preserve"> Шартты белгілер</w:t>
      </w:r>
    </w:p>
    <w:bookmarkEnd w:id="71"/>
    <w:p>
      <w:pPr>
        <w:spacing w:after="0"/>
        <w:ind w:left="0"/>
        <w:jc w:val="left"/>
      </w:pPr>
      <w:r>
        <w:br/>
      </w:r>
    </w:p>
    <w:p>
      <w:pPr>
        <w:spacing w:after="0"/>
        <w:ind w:left="0"/>
        <w:jc w:val="both"/>
      </w:pPr>
      <w:r>
        <w:drawing>
          <wp:inline distT="0" distB="0" distL="0" distR="0">
            <wp:extent cx="73279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279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көбейтілген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91" w:id="72"/>
    <w:p>
      <w:pPr>
        <w:spacing w:after="0"/>
        <w:ind w:left="0"/>
        <w:jc w:val="left"/>
      </w:pPr>
      <w:r>
        <w:rPr>
          <w:rFonts w:ascii="Times New Roman"/>
          <w:b/>
          <w:i w:val="false"/>
          <w:color w:val="000000"/>
        </w:rPr>
        <w:t xml:space="preserve"> "Бірегей және элиталық тұқымдар, бiрiншi, екiншi</w:t>
      </w:r>
      <w:r>
        <w:br/>
      </w:r>
      <w:r>
        <w:rPr>
          <w:rFonts w:ascii="Times New Roman"/>
          <w:b/>
          <w:i w:val="false"/>
          <w:color w:val="000000"/>
        </w:rPr>
        <w:t>және үшiншi көбейтілген тұқым өндiрушiлердi,</w:t>
      </w:r>
      <w:r>
        <w:br/>
      </w:r>
      <w:r>
        <w:rPr>
          <w:rFonts w:ascii="Times New Roman"/>
          <w:b/>
          <w:i w:val="false"/>
          <w:color w:val="000000"/>
        </w:rPr>
        <w:t>тұқым өткізушілерді аттестаттау" мемлекеттік</w:t>
      </w:r>
      <w:r>
        <w:br/>
      </w:r>
      <w:r>
        <w:rPr>
          <w:rFonts w:ascii="Times New Roman"/>
          <w:b/>
          <w:i w:val="false"/>
          <w:color w:val="000000"/>
        </w:rPr>
        <w:t xml:space="preserve">көрсетілетін қызметтің бизнес-процестерінің анықтамалығы </w:t>
      </w:r>
    </w:p>
    <w:bookmarkEnd w:id="72"/>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207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