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aa8" w14:textId="9919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 маусымдағы № 184 "Коммуналдық мүлікті иеліктен айыру түрлерін таңдау жөніндегі критерийлерді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20 қыркүйектегі № 429 қаулысы. Қостанай облысының Әділет департаментінде 2016 жылғы 19 қазанда № 6657 болып тіркелді. Күші жойылды - Қостанай облысы Лисаков қаласы әкімдігінің 2025 жылғы 16 мамырдағы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16.05.2025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 1174 "Жекешелендіру объектілерін сату қағидасын бекіту туралы" Қазақстан Республикасы Үкіметінің 2011 жылғы 9 тамыздағы № 920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2015 жылғы 2 маусымдағы № 184 "Коммуналдық мүлікті иеліктен айыру түрлерін таңдау жөніндегі критерийлерді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5680 болып тіркелген, 2015 жылы 16 шілдеде "Лисаковская новь"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мүлікті иеліктен айыру түрлерін таңдау жөніндегі өлшемшарттарды айқындау туралы", орыс тіліндегі атауы өзгермейді;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Н.Н. Конкабаевқа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