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18e2" w14:textId="32c1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"Қандөз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2016 жылғы 01 наурыздағы № 338 қаулысы. Қызылорда облысының Әділет департаментінде 2016 жылғы 04 сәуірде № 5440 болып тіркелді. Күші жойылды - Қызылорда облысы Жаңақорған ауданы әкімдігінің 2016 жылғы 05 мамырдағы № 387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ауданы әкімдігінің 05.05.2016 </w:t>
      </w:r>
      <w:r>
        <w:rPr>
          <w:rFonts w:ascii="Times New Roman"/>
          <w:b w:val="false"/>
          <w:i w:val="false"/>
          <w:color w:val="ff0000"/>
          <w:sz w:val="28"/>
        </w:rPr>
        <w:t>№ 387</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Жаңақорған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"Қандөз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Осы қаулының орындалуын бақылау Жаңақорған ауданы әкімі аппаратының басшысына жүктелсін. </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Рустемов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"01" наурыздағы</w:t>
            </w:r>
            <w:r>
              <w:br/>
            </w:r>
            <w:r>
              <w:rPr>
                <w:rFonts w:ascii="Times New Roman"/>
                <w:b w:val="false"/>
                <w:i w:val="false"/>
                <w:color w:val="000000"/>
                <w:sz w:val="20"/>
              </w:rPr>
              <w:t>Жаңақорған ауданы әкімдігінің</w:t>
            </w:r>
            <w:r>
              <w:br/>
            </w:r>
            <w:r>
              <w:rPr>
                <w:rFonts w:ascii="Times New Roman"/>
                <w:b w:val="false"/>
                <w:i w:val="false"/>
                <w:color w:val="000000"/>
                <w:sz w:val="20"/>
              </w:rPr>
              <w:t>№ 338 қаулысымен бекітілген</w:t>
            </w:r>
          </w:p>
        </w:tc>
      </w:tr>
    </w:tbl>
    <w:bookmarkStart w:name="z10" w:id="0"/>
    <w:p>
      <w:pPr>
        <w:spacing w:after="0"/>
        <w:ind w:left="0"/>
        <w:jc w:val="left"/>
      </w:pPr>
      <w:r>
        <w:rPr>
          <w:rFonts w:ascii="Times New Roman"/>
          <w:b/>
          <w:i w:val="false"/>
          <w:color w:val="000000"/>
        </w:rPr>
        <w:t xml:space="preserve"> "Қандөз ауылдық округі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"Қандөз ауылдық округі әкімінің аппараты" коммуналдық мемлекеттік мекемесі ауылдық округі әкімінің қызметін ақпараттық-талдамалық, ұйымдастырушылық-құқықтық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"Қандөз ауылдық округі әкімінің аппараты" коммуналдық мемлекеттік мекемесінің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1) "Қандөз ауылдық округі әкімінің аппараты" коммуналдық мемлекеттік мекемесінің "Қандөз " ауылдық клуб үйі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"Қандөз ауылдық округі әкімінің аппараты" коммуналдық мемлекеттік мекемесінің № 22 "Балдырған" балабақшасы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"Қандөз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"Қандөз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"Қандөз ауылдық округі әкімінің аппараты"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"Қандөз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"Қандөз ауылдық округі әкімінің аппараты" коммуналдық мемлекеттік мекемесі өз құзыретінің мәселелері бойынша заңнамада белгіленген тәртіппен Қандөз ауылдық округі әкімінің шешімдері мен өкімдері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"Қандөз ауылдық округі әкімінің аппараты"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120305, Қазақстан Республикасы, Қызылорда облысы, Жаңақорған ауданы, Қандөз ауылдық округі, Бейбітшілік көшесі н/ж.</w:t>
      </w:r>
      <w:r>
        <w:br/>
      </w:r>
      <w:r>
        <w:rPr>
          <w:rFonts w:ascii="Times New Roman"/>
          <w:b w:val="false"/>
          <w:i w:val="false"/>
          <w:color w:val="000000"/>
          <w:sz w:val="28"/>
        </w:rPr>
        <w:t>
      </w:t>
      </w:r>
      <w:r>
        <w:rPr>
          <w:rFonts w:ascii="Times New Roman"/>
          <w:b w:val="false"/>
          <w:i w:val="false"/>
          <w:color w:val="000000"/>
          <w:sz w:val="28"/>
        </w:rPr>
        <w:t xml:space="preserve">"Қандөз ауылдық округі әкімінің аппараты" коммуналдық мемлекеттік мекемесінің жұмыс кестесі: </w:t>
      </w:r>
      <w:r>
        <w:br/>
      </w:r>
      <w:r>
        <w:rPr>
          <w:rFonts w:ascii="Times New Roman"/>
          <w:b w:val="false"/>
          <w:i w:val="false"/>
          <w:color w:val="000000"/>
          <w:sz w:val="28"/>
        </w:rPr>
        <w:t>
      </w:t>
      </w:r>
      <w:r>
        <w:rPr>
          <w:rFonts w:ascii="Times New Roman"/>
          <w:b w:val="false"/>
          <w:i w:val="false"/>
          <w:color w:val="000000"/>
          <w:sz w:val="28"/>
        </w:rPr>
        <w:t>1) дүйсенбі мен жұма аралығында аптасына 5 (бес) күн жұмыс істейді;</w:t>
      </w:r>
      <w:r>
        <w:br/>
      </w:r>
      <w:r>
        <w:rPr>
          <w:rFonts w:ascii="Times New Roman"/>
          <w:b w:val="false"/>
          <w:i w:val="false"/>
          <w:color w:val="000000"/>
          <w:sz w:val="28"/>
        </w:rPr>
        <w:t>
      </w:t>
      </w:r>
      <w:r>
        <w:rPr>
          <w:rFonts w:ascii="Times New Roman"/>
          <w:b w:val="false"/>
          <w:i w:val="false"/>
          <w:color w:val="000000"/>
          <w:sz w:val="28"/>
        </w:rPr>
        <w:t>2) жұмыс уақыты жергілікті уақыт бойынша сағат 09.00-ден сағат 19.00-ге дейін. Сағат 13.00-ден сағат 15.00-ге дейін үзіліс;</w:t>
      </w:r>
      <w:r>
        <w:br/>
      </w:r>
      <w:r>
        <w:rPr>
          <w:rFonts w:ascii="Times New Roman"/>
          <w:b w:val="false"/>
          <w:i w:val="false"/>
          <w:color w:val="000000"/>
          <w:sz w:val="28"/>
        </w:rPr>
        <w:t>
      </w:t>
      </w:r>
      <w:r>
        <w:rPr>
          <w:rFonts w:ascii="Times New Roman"/>
          <w:b w:val="false"/>
          <w:i w:val="false"/>
          <w:color w:val="000000"/>
          <w:sz w:val="28"/>
        </w:rPr>
        <w:t>3) сенбі және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"Қандөз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"Қандөз ауылдық округі әкімінің аппараты" коммуналдық мемлекеттік мекемесінің құрылтайшысы Жаңақорған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11. Осы Ереже "Қандөз ауылдық округі әкімінің аппараты"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"Қандөз ауылдық округі әкімінің аппараты" коммуналдық мемлекеттiк мекемесiнiң қызметiн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"Қандөз ауылдық округі әкімінің аппараты" коммуналдық мемлекеттiк мекемесi кәсiпкерлiк субъектiлерімен "Қандөз ауылдық округі әкімінің аппараты" коммуналдық мемлекеттiк мекемесiнiң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"Қандөз ауылдық округі әкімінің аппараты" коммуналдық мемлекеттiк мекемесiне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"Қандөз ауылдық округі әкімінің аппараты" коммуналдық мемлекеттік мекемесінің миссиясы атқарушы билiктің жалпы мемлекеттiк саясатын тиістi аумақты дамыту мүдделерімен және қажеттілігімен үйлестіре жүргізу.</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егемендікті, конституциялық құрылымын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жүргізу; </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елдегі экономикалық үрдістерді басқаруды жүзеге асыру;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жүзеге асыру, мемлекет өмірінің аса маңызды мәселелерін демократиялық әдістермен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азаматтардың құқықтық сана деңгейін және еліміздің қоғамдық-саяси өміріндегі олардың азаматтық белсенді көзқарасын арттыру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 xml:space="preserve">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r>
        <w:br/>
      </w:r>
      <w:r>
        <w:rPr>
          <w:rFonts w:ascii="Times New Roman"/>
          <w:b w:val="false"/>
          <w:i w:val="false"/>
          <w:color w:val="000000"/>
          <w:sz w:val="28"/>
        </w:rPr>
        <w:t>
      </w:t>
      </w:r>
      <w:r>
        <w:rPr>
          <w:rFonts w:ascii="Times New Roman"/>
          <w:b w:val="false"/>
          <w:i w:val="false"/>
          <w:color w:val="000000"/>
          <w:sz w:val="28"/>
        </w:rPr>
        <w:t>2) өз құзыретi шегiнде жер қатынастарын реттеудi жүзеге асырады;</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ұйымдастырады;</w:t>
      </w:r>
      <w:r>
        <w:br/>
      </w:r>
      <w:r>
        <w:rPr>
          <w:rFonts w:ascii="Times New Roman"/>
          <w:b w:val="false"/>
          <w:i w:val="false"/>
          <w:color w:val="000000"/>
          <w:sz w:val="28"/>
        </w:rPr>
        <w:t>
      </w:t>
      </w:r>
      <w:r>
        <w:rPr>
          <w:rFonts w:ascii="Times New Roman"/>
          <w:b w:val="false"/>
          <w:i w:val="false"/>
          <w:color w:val="000000"/>
          <w:sz w:val="28"/>
        </w:rPr>
        <w:t>4) жергiлiктi әлеуметтiк инфрақұрылымның дамуына жәрдемдеседi;</w:t>
      </w:r>
      <w:r>
        <w:br/>
      </w:r>
      <w:r>
        <w:rPr>
          <w:rFonts w:ascii="Times New Roman"/>
          <w:b w:val="false"/>
          <w:i w:val="false"/>
          <w:color w:val="000000"/>
          <w:sz w:val="28"/>
        </w:rPr>
        <w:t>
      </w:t>
      </w:r>
      <w:r>
        <w:rPr>
          <w:rFonts w:ascii="Times New Roman"/>
          <w:b w:val="false"/>
          <w:i w:val="false"/>
          <w:color w:val="000000"/>
          <w:sz w:val="28"/>
        </w:rPr>
        <w:t>5) өз құзыретi шегiнде елдi мекендердi сумен жабдықтауды ұйымдастырады және су пайдалану мәселелерiн реттейдi;</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автомобиль жолдарының салынуын, қайта жаңартылуын, жөнделуiн және күтiп ұсталуын қамтамасыз етедi;</w:t>
      </w:r>
      <w:r>
        <w:br/>
      </w:r>
      <w:r>
        <w:rPr>
          <w:rFonts w:ascii="Times New Roman"/>
          <w:b w:val="false"/>
          <w:i w:val="false"/>
          <w:color w:val="000000"/>
          <w:sz w:val="28"/>
        </w:rPr>
        <w:t>
      </w:t>
      </w:r>
      <w:r>
        <w:rPr>
          <w:rFonts w:ascii="Times New Roman"/>
          <w:b w:val="false"/>
          <w:i w:val="false"/>
          <w:color w:val="000000"/>
          <w:sz w:val="28"/>
        </w:rPr>
        <w:t xml:space="preserve">9) салық және бюджетке төленетiн басқа да мiндеттi төлемдердi жинауға жәрдемдеседi; </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көлiк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2) 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4)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5) 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6) 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7) 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8) 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63"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"Қандөз ауылдық округі әкімінің аппараты" коммуналдық мемлекеттік мекемесіне басшылықты "Қандөз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"Қандөз ауылдық округі әкімінің аппараты" коммуналдық мемлекеттік мекемесінің бірінші басшысын Қазақстан Республикасының Президенті белгілейтін тәртіпте қызметке тағайындалады немесе сайланады, қызметінен босатылады және өз өкілеттігін тоқтатады.</w:t>
      </w:r>
      <w:r>
        <w:br/>
      </w:r>
      <w:r>
        <w:rPr>
          <w:rFonts w:ascii="Times New Roman"/>
          <w:b w:val="false"/>
          <w:i w:val="false"/>
          <w:color w:val="000000"/>
          <w:sz w:val="28"/>
        </w:rPr>
        <w:t>
      </w:t>
      </w:r>
      <w:r>
        <w:rPr>
          <w:rFonts w:ascii="Times New Roman"/>
          <w:b w:val="false"/>
          <w:i w:val="false"/>
          <w:color w:val="000000"/>
          <w:sz w:val="28"/>
        </w:rPr>
        <w:t>20. "Қандөз ауылдық округі әкімінің аппараты" коммуналдық мемлекеттік мекемесі басшысының Қазақстан Республикасының заңнамасына сәйкес қызметке тағайындалатын және қызметтен босатылатын орынбасары жоқ.</w:t>
      </w:r>
      <w:r>
        <w:br/>
      </w:r>
      <w:r>
        <w:rPr>
          <w:rFonts w:ascii="Times New Roman"/>
          <w:b w:val="false"/>
          <w:i w:val="false"/>
          <w:color w:val="000000"/>
          <w:sz w:val="28"/>
        </w:rPr>
        <w:t>
      </w:t>
      </w:r>
      <w:r>
        <w:rPr>
          <w:rFonts w:ascii="Times New Roman"/>
          <w:b w:val="false"/>
          <w:i w:val="false"/>
          <w:color w:val="000000"/>
          <w:sz w:val="28"/>
        </w:rPr>
        <w:t>21. "Қандөз ауылдық округі әкімінің аппараты" коммуналдық мемлекеттік мекемесінің басшысының өкілеттігі:</w:t>
      </w:r>
      <w:r>
        <w:br/>
      </w:r>
      <w:r>
        <w:rPr>
          <w:rFonts w:ascii="Times New Roman"/>
          <w:b w:val="false"/>
          <w:i w:val="false"/>
          <w:color w:val="000000"/>
          <w:sz w:val="28"/>
        </w:rPr>
        <w:t>
      </w:t>
      </w:r>
      <w:r>
        <w:rPr>
          <w:rFonts w:ascii="Times New Roman"/>
          <w:b w:val="false"/>
          <w:i w:val="false"/>
          <w:color w:val="000000"/>
          <w:sz w:val="28"/>
        </w:rPr>
        <w:t>1) тиісті әкімшілік-аумақтық бөлініс аумағында тиісті аудандық әкімдіктің лауазымды адамы болып табылады және мемлекеттік органдармен, ұйымдармен және азаматтармен өзара қарым-қатынастарда оның атынан сенімхатсыз өкілдік етеді;</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шаруа немесе фермер қожалықтарын ұйымдастыруға, кәсiпкерлiк қызметтi дамытуға жәрдемдеседі;</w:t>
      </w:r>
      <w:r>
        <w:br/>
      </w:r>
      <w:r>
        <w:rPr>
          <w:rFonts w:ascii="Times New Roman"/>
          <w:b w:val="false"/>
          <w:i w:val="false"/>
          <w:color w:val="000000"/>
          <w:sz w:val="28"/>
        </w:rPr>
        <w:t>
      </w:t>
      </w:r>
      <w:r>
        <w:rPr>
          <w:rFonts w:ascii="Times New Roman"/>
          <w:b w:val="false"/>
          <w:i w:val="false"/>
          <w:color w:val="000000"/>
          <w:sz w:val="28"/>
        </w:rPr>
        <w:t>4) жергiлiктi өзiн-өзi басқару органдарымен өзара iс-қимыл жасайды;</w:t>
      </w:r>
      <w:r>
        <w:br/>
      </w:r>
      <w:r>
        <w:rPr>
          <w:rFonts w:ascii="Times New Roman"/>
          <w:b w:val="false"/>
          <w:i w:val="false"/>
          <w:color w:val="000000"/>
          <w:sz w:val="28"/>
        </w:rPr>
        <w:t>
      </w:t>
      </w:r>
      <w:r>
        <w:rPr>
          <w:rFonts w:ascii="Times New Roman"/>
          <w:b w:val="false"/>
          <w:i w:val="false"/>
          <w:color w:val="000000"/>
          <w:sz w:val="28"/>
        </w:rPr>
        <w:t>5)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6)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7)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 xml:space="preserve">8) мемлекеттік органдағы сыбайлас жемқорлық әрекеттер үшін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9)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10) дала өрттерін, сондай-ақ мемлекеттік өртке қарсы қызмет органдары құрылмаған елді мекендердегі өрттерді сөндіру жұмыстарын ұйымдасдыру;</w:t>
      </w:r>
      <w:r>
        <w:br/>
      </w:r>
      <w:r>
        <w:rPr>
          <w:rFonts w:ascii="Times New Roman"/>
          <w:b w:val="false"/>
          <w:i w:val="false"/>
          <w:color w:val="000000"/>
          <w:sz w:val="28"/>
        </w:rPr>
        <w:t>
      </w:t>
      </w:r>
      <w:r>
        <w:rPr>
          <w:rFonts w:ascii="Times New Roman"/>
          <w:b w:val="false"/>
          <w:i w:val="false"/>
          <w:color w:val="000000"/>
          <w:sz w:val="28"/>
        </w:rPr>
        <w:t>11)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xml:space="preserve">"Қандөз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"Қандөз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8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"Қандөз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"Қандөз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"Қандөз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"Қандөз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"Қандөз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