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8e2" w14:textId="32c1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"Қандөз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наурыздағы № 338 қаулысы. Қызылорда облысының Әділет департаментінде 2016 жылғы 04 сәуірде № 5440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"Қандөз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338 қаулысымен бекітілген</w:t>
            </w:r>
          </w:p>
        </w:tc>
      </w:tr>
    </w:tbl>
    <w:bookmarkStart w:name="z10" w:id="0"/>
    <w:p>
      <w:pPr>
        <w:spacing w:after="0"/>
        <w:ind w:left="0"/>
        <w:jc w:val="left"/>
      </w:pPr>
      <w:r>
        <w:rPr>
          <w:rFonts w:ascii="Times New Roman"/>
          <w:b/>
          <w:i w:val="false"/>
          <w:color w:val="000000"/>
        </w:rPr>
        <w:t xml:space="preserve"> "Қандөз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"Қандөз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"Қандөз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"Қандөз ауылдық округі әкімінің аппараты" коммуналдық мемлекеттік мекемесінің "Қандөз "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"Қандөз ауылдық округі әкімінің аппараты" коммуналдық мемлекеттік мекемесінің № 22 "Балдырған"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"Қандөз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"Қандөз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"Қандөз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"Қандөз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"Қандөз ауылдық округі әкімінің аппараты" коммуналдық мемлекеттік мекемесі өз құзыретінің мәселелері бойынша заңнамада белгіленген тәртіппен Қандөз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"Қандөз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120305, Қазақстан Республикасы, Қызылорда облысы, Жаңақорған ауданы, Қандөз ауылдық округі, Бейбітшілік көшесі н/ж.</w:t>
      </w:r>
      <w:r>
        <w:br/>
      </w:r>
      <w:r>
        <w:rPr>
          <w:rFonts w:ascii="Times New Roman"/>
          <w:b w:val="false"/>
          <w:i w:val="false"/>
          <w:color w:val="000000"/>
          <w:sz w:val="28"/>
        </w:rPr>
        <w:t>
      </w:t>
      </w:r>
      <w:r>
        <w:rPr>
          <w:rFonts w:ascii="Times New Roman"/>
          <w:b w:val="false"/>
          <w:i w:val="false"/>
          <w:color w:val="000000"/>
          <w:sz w:val="28"/>
        </w:rPr>
        <w:t xml:space="preserve">"Қандөз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"Қандөз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"Қандөз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"Қандөз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"Қандөз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"Қандөз ауылдық округі әкімінің аппараты" коммуналдық мемлекеттiк мекемесi кәсiпкерлiк субъектiлерімен "Қандөз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"Қандөз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"Қандөз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"Қандөз ауылдық округі әкімінің аппараты" коммуналдық мемлекеттік мекемесіне басшылықты "Қандөз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"Қандөз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"Қандөз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"Қандөз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"Қандөз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"Қандөз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"Қандөз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"Қандөз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"Қандөз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"Қандөз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"Қандөз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