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ba62" w14:textId="55db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 мәртебесін беру" мемлекеттік көрсетілетін қызмет регламентін бекіту туралы" Қызылорда облысы әкімдігінің 2015 жылғы 24 тамыздағы № 130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364 қаулысы. Қызылорда облысының Әділет департаментінде 2016 жылғы 08 сәуірде № 5446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"Оралман мәртебесін беру" мемлекеттік көрсетілетін қызмет регламентін бекіту туралы" Қызылорда облысы әкімдігінің 2015 жылғы 24 тамыздағы </w:t>
      </w:r>
      <w:r>
        <w:rPr>
          <w:rFonts w:ascii="Times New Roman"/>
          <w:b w:val="false"/>
          <w:i w:val="false"/>
          <w:color w:val="000000"/>
          <w:sz w:val="28"/>
        </w:rPr>
        <w:t>№ 130</w:t>
      </w:r>
      <w:r>
        <w:rPr>
          <w:rFonts w:ascii="Times New Roman"/>
          <w:b w:val="false"/>
          <w:i w:val="false"/>
          <w:color w:val="000000"/>
          <w:sz w:val="28"/>
        </w:rPr>
        <w:t xml:space="preserve"> қаулысына (нормативтік құқықтық актілерді мемлекеттік тіркеу Тізілімінде 5127 нөмірімен тіркелген, "Кызылординские вести" және "Сыр бойы" газеттерінде 2015 жылғы 12 қыркүйекте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"Оралман мәртебесін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Қ.Д. Ысқақовқа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w:t>
            </w:r>
            <w:r>
              <w:br/>
            </w:r>
            <w:r>
              <w:rPr>
                <w:rFonts w:ascii="Times New Roman"/>
                <w:b w:val="false"/>
                <w:i w:val="false"/>
                <w:color w:val="000000"/>
                <w:sz w:val="20"/>
              </w:rPr>
              <w:t>№ 364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"24" тамыздағы</w:t>
            </w:r>
            <w:r>
              <w:br/>
            </w:r>
            <w:r>
              <w:rPr>
                <w:rFonts w:ascii="Times New Roman"/>
                <w:b w:val="false"/>
                <w:i w:val="false"/>
                <w:color w:val="000000"/>
                <w:sz w:val="20"/>
              </w:rPr>
              <w:t>№ 103 қаулысымен бекітілген</w:t>
            </w:r>
          </w:p>
        </w:tc>
      </w:tr>
    </w:tbl>
    <w:bookmarkStart w:name="z12" w:id="5"/>
    <w:p>
      <w:pPr>
        <w:spacing w:after="0"/>
        <w:ind w:left="0"/>
        <w:jc w:val="left"/>
      </w:pPr>
      <w:r>
        <w:rPr>
          <w:rFonts w:ascii="Times New Roman"/>
          <w:b/>
          <w:i w:val="false"/>
          <w:color w:val="000000"/>
        </w:rPr>
        <w:t xml:space="preserve"> "Оралман мәртебесін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"Қызылорда облысының жұмыспен қамтуды үйлестіру және әлеуметтік бағдарламалар басқармасы" мемлекеттік мекемесі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bookmarkEnd w:id="10"/>
    <w:bookmarkStart w:name="z18" w:id="11"/>
    <w:p>
      <w:pPr>
        <w:spacing w:after="0"/>
        <w:ind w:left="0"/>
        <w:jc w:val="both"/>
      </w:pPr>
      <w:r>
        <w:rPr>
          <w:rFonts w:ascii="Times New Roman"/>
          <w:b w:val="false"/>
          <w:i w:val="false"/>
          <w:color w:val="000000"/>
          <w:sz w:val="28"/>
        </w:rPr>
        <w:t xml:space="preserve">
      2. Мемлекеттік көрсетілетін қызмет нысаны – қағаз түрінде. </w:t>
      </w:r>
    </w:p>
    <w:bookmarkEnd w:id="11"/>
    <w:bookmarkStart w:name="z19" w:id="12"/>
    <w:p>
      <w:pPr>
        <w:spacing w:after="0"/>
        <w:ind w:left="0"/>
        <w:jc w:val="both"/>
      </w:pPr>
      <w:r>
        <w:rPr>
          <w:rFonts w:ascii="Times New Roman"/>
          <w:b w:val="false"/>
          <w:i w:val="false"/>
          <w:color w:val="000000"/>
          <w:sz w:val="28"/>
        </w:rPr>
        <w:t xml:space="preserve">
      3. Мемлекеттік көрсетілетін қызмет нәтижесі – көрсетілетін қызметті алушыға оралман куәлігін беру (бұдан әрі - куәлік). </w:t>
      </w:r>
    </w:p>
    <w:bookmarkEnd w:id="12"/>
    <w:bookmarkStart w:name="z20" w:id="13"/>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3"/>
    <w:bookmarkStart w:name="z21"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4"/>
    <w:bookmarkStart w:name="z22" w:id="1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немесе Мемлекеттік корпорацияға Қазақстан Республикасы Денсаулық сақтау және әлеуметтік даму министрінің "Әлеуметтік-еңбек саласындағы мемлекеттік көрсетілетін қызмет стандарттарын бекіту туралы" 2015 жылғы 28 сәуірдегі № 279 бұйрығымен бекітілген (нормативтік құқықтық актілерді мемлекеттік тіркеу Тізілімінде № 11342 болып тіркелген) "Оралман мәртебесін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ұсынуы. </w:t>
      </w:r>
    </w:p>
    <w:bookmarkEnd w:id="15"/>
    <w:bookmarkStart w:name="z23" w:id="1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6"/>
    <w:bookmarkStart w:name="z24" w:id="17"/>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w:t>
      </w:r>
    </w:p>
    <w:bookmarkEnd w:id="17"/>
    <w:bookmarkStart w:name="z25" w:id="18"/>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өтініштің тіркелген күні, құжаттарды қабылдаған адамның тегі мен аты-жөні көрсетілген өтінішті тіркеу туралы хабарлама (бұдан әрі - хабарлама) береді және құжаттарды көрсетілетін қызметті берушінің басшысына ұсынады (отыз минуттан аспайды);</w:t>
      </w:r>
    </w:p>
    <w:bookmarkEnd w:id="18"/>
    <w:bookmarkStart w:name="z26" w:id="19"/>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19"/>
    <w:bookmarkStart w:name="z27" w:id="20"/>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оралман мәртебесін беру туралы шешім (бұдан әрі - шешім) мен куәлікті дайындайды және көрсетілетін қызметті берушінің басшысына ұсынады (төрт жұмыс күні ішінде);</w:t>
      </w:r>
    </w:p>
    <w:bookmarkEnd w:id="20"/>
    <w:bookmarkStart w:name="z28" w:id="21"/>
    <w:p>
      <w:pPr>
        <w:spacing w:after="0"/>
        <w:ind w:left="0"/>
        <w:jc w:val="both"/>
      </w:pPr>
      <w:r>
        <w:rPr>
          <w:rFonts w:ascii="Times New Roman"/>
          <w:b w:val="false"/>
          <w:i w:val="false"/>
          <w:color w:val="000000"/>
          <w:sz w:val="28"/>
        </w:rPr>
        <w:t>
      5) көрсетілетін қызметті берушінің басшысы шешім мен куәлікке қол қояды және көрсетілетін қызметті берушінің кеңсе қызметкеріне жолдайды (отыз минуттан аспайды);</w:t>
      </w:r>
    </w:p>
    <w:bookmarkEnd w:id="21"/>
    <w:bookmarkStart w:name="z29" w:id="22"/>
    <w:p>
      <w:pPr>
        <w:spacing w:after="0"/>
        <w:ind w:left="0"/>
        <w:jc w:val="both"/>
      </w:pPr>
      <w:r>
        <w:rPr>
          <w:rFonts w:ascii="Times New Roman"/>
          <w:b w:val="false"/>
          <w:i w:val="false"/>
          <w:color w:val="000000"/>
          <w:sz w:val="28"/>
        </w:rPr>
        <w:t>
      6) көрсетілетін қызметті берушінің кеңсе қызметкері куәлікті тіркейді және көрсетілетін қызметті алушыға береді (отыз минуттан аспайды).</w:t>
      </w:r>
    </w:p>
    <w:bookmarkEnd w:id="22"/>
    <w:bookmarkStart w:name="z30" w:id="23"/>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3"/>
    <w:bookmarkStart w:name="z31"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4"/>
    <w:bookmarkStart w:name="z32"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5"/>
    <w:bookmarkStart w:name="z33" w:id="26"/>
    <w:p>
      <w:pPr>
        <w:spacing w:after="0"/>
        <w:ind w:left="0"/>
        <w:jc w:val="both"/>
      </w:pPr>
      <w:r>
        <w:rPr>
          <w:rFonts w:ascii="Times New Roman"/>
          <w:b w:val="false"/>
          <w:i w:val="false"/>
          <w:color w:val="000000"/>
          <w:sz w:val="28"/>
        </w:rPr>
        <w:t>
      1) көрсетілетін қызметті берушінің кеңсе қызметкері;</w:t>
      </w:r>
    </w:p>
    <w:bookmarkEnd w:id="26"/>
    <w:bookmarkStart w:name="z34"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35" w:id="28"/>
    <w:p>
      <w:pPr>
        <w:spacing w:after="0"/>
        <w:ind w:left="0"/>
        <w:jc w:val="both"/>
      </w:pPr>
      <w:r>
        <w:rPr>
          <w:rFonts w:ascii="Times New Roman"/>
          <w:b w:val="false"/>
          <w:i w:val="false"/>
          <w:color w:val="000000"/>
          <w:sz w:val="28"/>
        </w:rPr>
        <w:t xml:space="preserve">
      3) көрсетілетін қызметті берушінің орындаушысы; </w:t>
      </w:r>
    </w:p>
    <w:bookmarkEnd w:id="28"/>
    <w:bookmarkStart w:name="z36" w:id="29"/>
    <w:p>
      <w:pPr>
        <w:spacing w:after="0"/>
        <w:ind w:left="0"/>
        <w:jc w:val="both"/>
      </w:pPr>
      <w:r>
        <w:rPr>
          <w:rFonts w:ascii="Times New Roman"/>
          <w:b w:val="false"/>
          <w:i w:val="false"/>
          <w:color w:val="000000"/>
          <w:sz w:val="28"/>
        </w:rPr>
        <w:t>
      4) Мемлекеттік корпорация қызметкері;</w:t>
      </w:r>
    </w:p>
    <w:bookmarkEnd w:id="29"/>
    <w:bookmarkStart w:name="z37" w:id="30"/>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30"/>
    <w:bookmarkStart w:name="z38" w:id="31"/>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w:t>
      </w:r>
    </w:p>
    <w:bookmarkEnd w:id="31"/>
    <w:bookmarkStart w:name="z39" w:id="32"/>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2"/>
    <w:bookmarkStart w:name="z40" w:id="3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3"/>
    <w:bookmarkStart w:name="z41" w:id="34"/>
    <w:p>
      <w:pPr>
        <w:spacing w:after="0"/>
        <w:ind w:left="0"/>
        <w:jc w:val="left"/>
      </w:pPr>
      <w:r>
        <w:rPr>
          <w:rFonts w:ascii="Times New Roman"/>
          <w:b/>
          <w:i w:val="false"/>
          <w:color w:val="000000"/>
        </w:rPr>
        <w:t xml:space="preserve"> 4. Мемлекеттік қызмет көрсету процесінде көрсетілетін қызметті берушінің құрылымдық бөлімшелері (қызметкерлері) мен Мемлекеттік корпорацияның өзара іс-қимыл тәртібінің сипаттамасы </w:t>
      </w:r>
    </w:p>
    <w:bookmarkEnd w:id="34"/>
    <w:bookmarkStart w:name="z42" w:id="35"/>
    <w:p>
      <w:pPr>
        <w:spacing w:after="0"/>
        <w:ind w:left="0"/>
        <w:jc w:val="both"/>
      </w:pPr>
      <w:r>
        <w:rPr>
          <w:rFonts w:ascii="Times New Roman"/>
          <w:b w:val="false"/>
          <w:i w:val="false"/>
          <w:color w:val="000000"/>
          <w:sz w:val="28"/>
        </w:rPr>
        <w:t>
      10. Орталыққа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Орталық арқылы алу процесінің сипаттамасы, оның ұзақтығы:</w:t>
      </w:r>
    </w:p>
    <w:bookmarkEnd w:id="35"/>
    <w:bookmarkStart w:name="z43" w:id="36"/>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p>
    <w:bookmarkEnd w:id="36"/>
    <w:bookmarkStart w:name="z44" w:id="3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37"/>
    <w:bookmarkStart w:name="z45" w:id="38"/>
    <w:p>
      <w:pPr>
        <w:spacing w:after="0"/>
        <w:ind w:left="0"/>
        <w:jc w:val="both"/>
      </w:pPr>
      <w:r>
        <w:rPr>
          <w:rFonts w:ascii="Times New Roman"/>
          <w:b w:val="false"/>
          <w:i w:val="false"/>
          <w:color w:val="000000"/>
          <w:sz w:val="28"/>
        </w:rPr>
        <w:t>
      өмірбаян (еркін нысанда);</w:t>
      </w:r>
    </w:p>
    <w:bookmarkEnd w:id="38"/>
    <w:bookmarkStart w:name="z46" w:id="39"/>
    <w:p>
      <w:pPr>
        <w:spacing w:after="0"/>
        <w:ind w:left="0"/>
        <w:jc w:val="both"/>
      </w:pPr>
      <w:r>
        <w:rPr>
          <w:rFonts w:ascii="Times New Roman"/>
          <w:b w:val="false"/>
          <w:i w:val="false"/>
          <w:color w:val="000000"/>
          <w:sz w:val="28"/>
        </w:rPr>
        <w:t>
      отбасы отағасы, сондай-ақ отбасының әрбір мүшесінің өлшемi 3х4 сантиметр екi-екіден фотосуреті;</w:t>
      </w:r>
    </w:p>
    <w:bookmarkEnd w:id="39"/>
    <w:bookmarkStart w:name="z47" w:id="40"/>
    <w:p>
      <w:pPr>
        <w:spacing w:after="0"/>
        <w:ind w:left="0"/>
        <w:jc w:val="both"/>
      </w:pPr>
      <w:r>
        <w:rPr>
          <w:rFonts w:ascii="Times New Roman"/>
          <w:b w:val="false"/>
          <w:i w:val="false"/>
          <w:color w:val="000000"/>
          <w:sz w:val="28"/>
        </w:rPr>
        <w:t>
      нотариалды расталған аудармасымен көрсетілетін қызметті алушының және онымен бірге көшіп келген оның отбасы мүшелерінің жеке басын куәландыратын құжаттардың (шетелдік паспорттың, кәмелет жасына толмаған балалардың туу туралы куәліктері және қазақ ұлтына жататынын растайтын тағы басқалары) көшірмелері;</w:t>
      </w:r>
    </w:p>
    <w:bookmarkEnd w:id="40"/>
    <w:bookmarkStart w:name="z48" w:id="41"/>
    <w:p>
      <w:pPr>
        <w:spacing w:after="0"/>
        <w:ind w:left="0"/>
        <w:jc w:val="both"/>
      </w:pPr>
      <w:r>
        <w:rPr>
          <w:rFonts w:ascii="Times New Roman"/>
          <w:b w:val="false"/>
          <w:i w:val="false"/>
          <w:color w:val="000000"/>
          <w:sz w:val="28"/>
        </w:rPr>
        <w:t>
      отбасы отағасына, сондай-ақ отбасының әрбір мүшесіне (бар болса) ЖСН берілгені туралы анықтаманың көшірмесі немесе ЖСН бар екендігін растайтын өзге де құжаттар қоса беріледі;</w:t>
      </w:r>
    </w:p>
    <w:bookmarkEnd w:id="41"/>
    <w:bookmarkStart w:name="z49" w:id="42"/>
    <w:p>
      <w:pPr>
        <w:spacing w:after="0"/>
        <w:ind w:left="0"/>
        <w:jc w:val="both"/>
      </w:pPr>
      <w:r>
        <w:rPr>
          <w:rFonts w:ascii="Times New Roman"/>
          <w:b w:val="false"/>
          <w:i w:val="false"/>
          <w:color w:val="000000"/>
          <w:sz w:val="28"/>
        </w:rPr>
        <w:t>
      көрсетілетін қызметті алушының жеке басын куәландыратын құжатында қазақ ұлтына жататыны туралы ақпарат болмаған жағдайда, көрсетілетін қызметті алушының және онымен бірге көшіп келген отбасы мүшелерінің тұрақты тұру мақсатында тарихи отаны Қазақстан Республикасына келген, Қазақстан Республикасы егемендік алған кезде одан тыс жерлерде тұрақты тұрған (аттестат, диплом, білім туралы куәлік, еңбек кітапшасы және тағы басқалар), сондай-ақ олардың Қазақстан Республикасы егемендік алғаннан кейін одан тыс жерлерде туған және тұрақты тұрған ұлты қазақ балаларының этникалық қазақтарға жатқызылғанын растайтын басқа да құжаттардың көшірмелері онымен ұсынылады;</w:t>
      </w:r>
    </w:p>
    <w:bookmarkEnd w:id="42"/>
    <w:bookmarkStart w:name="z50" w:id="43"/>
    <w:p>
      <w:pPr>
        <w:spacing w:after="0"/>
        <w:ind w:left="0"/>
        <w:jc w:val="both"/>
      </w:pPr>
      <w:r>
        <w:rPr>
          <w:rFonts w:ascii="Times New Roman"/>
          <w:b w:val="false"/>
          <w:i w:val="false"/>
          <w:color w:val="000000"/>
          <w:sz w:val="28"/>
        </w:rPr>
        <w:t xml:space="preserve">
      2) Мемлекеттік корпорация қызметкері құжаттарды тіркейді, құжаттар топтамасы толық ұсынылған жағдайда көрсетілетін қызметті алушыға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w:t>
      </w:r>
    </w:p>
    <w:bookmarkEnd w:id="43"/>
    <w:bookmarkStart w:name="z51" w:id="44"/>
    <w:p>
      <w:pPr>
        <w:spacing w:after="0"/>
        <w:ind w:left="0"/>
        <w:jc w:val="both"/>
      </w:pPr>
      <w:r>
        <w:rPr>
          <w:rFonts w:ascii="Times New Roman"/>
          <w:b w:val="false"/>
          <w:i w:val="false"/>
          <w:color w:val="000000"/>
          <w:sz w:val="28"/>
        </w:rPr>
        <w:t xml:space="preserve">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w:t>
      </w:r>
    </w:p>
    <w:bookmarkEnd w:id="44"/>
    <w:bookmarkStart w:name="z52" w:id="45"/>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және көрсетілетін қызметті берушінің басшысына ұсынады (отыз минуттан аспайды); </w:t>
      </w:r>
    </w:p>
    <w:bookmarkEnd w:id="45"/>
    <w:bookmarkStart w:name="z53" w:id="46"/>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46"/>
    <w:bookmarkStart w:name="z54" w:id="47"/>
    <w:p>
      <w:pPr>
        <w:spacing w:after="0"/>
        <w:ind w:left="0"/>
        <w:jc w:val="both"/>
      </w:pPr>
      <w:r>
        <w:rPr>
          <w:rFonts w:ascii="Times New Roman"/>
          <w:b w:val="false"/>
          <w:i w:val="false"/>
          <w:color w:val="000000"/>
          <w:sz w:val="28"/>
        </w:rPr>
        <w:t>
      6) көрсетілетін қызметті берушінің орындаушысы құжаттарды қарайды, шешім мен куәлікті дайындайды және көрсетілетін қызметті берушінің басшысына ұсынады (төрт жұмыс күні ішінде);</w:t>
      </w:r>
    </w:p>
    <w:bookmarkEnd w:id="47"/>
    <w:bookmarkStart w:name="z55" w:id="48"/>
    <w:p>
      <w:pPr>
        <w:spacing w:after="0"/>
        <w:ind w:left="0"/>
        <w:jc w:val="both"/>
      </w:pPr>
      <w:r>
        <w:rPr>
          <w:rFonts w:ascii="Times New Roman"/>
          <w:b w:val="false"/>
          <w:i w:val="false"/>
          <w:color w:val="000000"/>
          <w:sz w:val="28"/>
        </w:rPr>
        <w:t xml:space="preserve">
      7) көрсетілетін қызметті берушінің басшысы шешім мен куәлікке қол қояды және көрсетілетін қызметті берушінің кеңсе қызметкеріне жолдайды (отыз минуттан аспайды); </w:t>
      </w:r>
    </w:p>
    <w:bookmarkEnd w:id="48"/>
    <w:bookmarkStart w:name="z56" w:id="49"/>
    <w:p>
      <w:pPr>
        <w:spacing w:after="0"/>
        <w:ind w:left="0"/>
        <w:jc w:val="both"/>
      </w:pPr>
      <w:r>
        <w:rPr>
          <w:rFonts w:ascii="Times New Roman"/>
          <w:b w:val="false"/>
          <w:i w:val="false"/>
          <w:color w:val="000000"/>
          <w:sz w:val="28"/>
        </w:rPr>
        <w:t>
      8) көрсетілетін қызметті берушінің кеңсе қызметкері куәлікті тіркейді және Мемлекеттік корпорацияға жолдайды (бір жұмыс күні ішінде);</w:t>
      </w:r>
    </w:p>
    <w:bookmarkEnd w:id="49"/>
    <w:bookmarkStart w:name="z57" w:id="50"/>
    <w:p>
      <w:pPr>
        <w:spacing w:after="0"/>
        <w:ind w:left="0"/>
        <w:jc w:val="both"/>
      </w:pPr>
      <w:r>
        <w:rPr>
          <w:rFonts w:ascii="Times New Roman"/>
          <w:b w:val="false"/>
          <w:i w:val="false"/>
          <w:color w:val="000000"/>
          <w:sz w:val="28"/>
        </w:rPr>
        <w:t>
      9) құжаттар топтамасын және мемлекеттік қызметтерді көосету нәтижесін курьермен жеткізуді қамтамасыз ету үшін аудандық (қалалық) Мемлекеттік корпорация бөлімшесінде өтініш білдірген кезде – бес жұмыс күні ішінде,</w:t>
      </w:r>
    </w:p>
    <w:bookmarkEnd w:id="50"/>
    <w:bookmarkStart w:name="z58" w:id="51"/>
    <w:p>
      <w:pPr>
        <w:spacing w:after="0"/>
        <w:ind w:left="0"/>
        <w:jc w:val="both"/>
      </w:pPr>
      <w:r>
        <w:rPr>
          <w:rFonts w:ascii="Times New Roman"/>
          <w:b w:val="false"/>
          <w:i w:val="false"/>
          <w:color w:val="000000"/>
          <w:sz w:val="28"/>
        </w:rPr>
        <w:t xml:space="preserve">
      Құжаттар топтамасын және мемлекеттік қызметтерді көрсету нәтижесін курьермен жеткізуді қамтамасыз ету үшін аудандық Мемлекеттік корпорация бөлімшесінде өтініш білдірген кезде – бес жұмыс күні ішінде. </w:t>
      </w:r>
    </w:p>
    <w:bookmarkEnd w:id="51"/>
    <w:bookmarkStart w:name="z59" w:id="5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bookmarkStart w:name="z63" w:id="53"/>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3"/>
    <w:bookmarkStart w:name="z64" w:id="54"/>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193"/>
        <w:gridCol w:w="1530"/>
        <w:gridCol w:w="1349"/>
        <w:gridCol w:w="1530"/>
        <w:gridCol w:w="1708"/>
        <w:gridCol w:w="1350"/>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1</w:t>
            </w:r>
          </w:p>
          <w:bookmarkEnd w:id="55"/>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2</w:t>
            </w:r>
          </w:p>
          <w:bookmarkEnd w:id="56"/>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3</w:t>
            </w:r>
          </w:p>
          <w:bookmarkEnd w:id="57"/>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хабарлама береді</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шешім мен куәлікті дайындайды</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мен куәлікке қол қояды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тіркейді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4</w:t>
            </w:r>
          </w:p>
          <w:bookmarkEnd w:id="58"/>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рәсімнің (іс-қимылдың) нәтижесі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орындаушысына жолдайды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мен куәлікті көрсетілетін қызметті берушінің басшысына ұсынады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мен куәлікті көрсетілетін қызметті берушінің кеңсе қызметкеріне жолдайды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алушыға береді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5</w:t>
            </w:r>
          </w:p>
          <w:bookmarkEnd w:id="59"/>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 ішінде</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73" w:id="6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60"/>
    <w:bookmarkStart w:name="z74" w:id="61"/>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844"/>
        <w:gridCol w:w="1762"/>
        <w:gridCol w:w="1520"/>
        <w:gridCol w:w="915"/>
        <w:gridCol w:w="915"/>
        <w:gridCol w:w="1038"/>
        <w:gridCol w:w="1159"/>
        <w:gridCol w:w="796"/>
        <w:gridCol w:w="917"/>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1</w:t>
            </w:r>
          </w:p>
          <w:bookmarkEnd w:id="62"/>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2</w:t>
            </w:r>
          </w:p>
          <w:bookmarkEnd w:id="63"/>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бөлімшелердің атауы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3</w:t>
            </w:r>
          </w:p>
          <w:bookmarkEnd w:id="64"/>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шешім мен куәлікті дайындайды</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мен куәлікке қол қояды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тіркейді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тіркейді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4</w:t>
            </w:r>
          </w:p>
          <w:bookmarkEnd w:id="65"/>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рәсімнің (іс-қимылдың) нәтижесі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тиісті құжаттардың қабылданғаны немесе құжаттарды қабылдаудан бас тарту туралы қолхат береді </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орындаушысына жолдайды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мен куәлікті көрсетілетін қызметті берушінің басшысына ұсынады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мен куәлікті көрсетілетін қызметті берушінің кеңсе қызметкеріне жолдайды</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Мемлекеттік корпорацияға жолдайды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көрсетілетін қызметті алушыға </w:t>
            </w:r>
            <w:r>
              <w:br/>
            </w:r>
            <w:r>
              <w:rPr>
                <w:rFonts w:ascii="Times New Roman"/>
                <w:b w:val="false"/>
                <w:i w:val="false"/>
                <w:color w:val="000000"/>
                <w:sz w:val="20"/>
              </w:rPr>
              <w:t>
береді</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5</w:t>
            </w:r>
          </w:p>
          <w:bookmarkEnd w:id="66"/>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 ішінде</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3-қосымша</w:t>
            </w:r>
          </w:p>
        </w:tc>
      </w:tr>
    </w:tbl>
    <w:bookmarkStart w:name="z83" w:id="67"/>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67"/>
    <w:bookmarkStart w:name="z84" w:id="68"/>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68"/>
    <w:bookmarkStart w:name="z8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0"/>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70"/>
    <w:bookmarkStart w:name="z8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bl>
    <w:bookmarkStart w:name="z91" w:id="72"/>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72"/>
    <w:bookmarkStart w:name="z92" w:id="73"/>
    <w:p>
      <w:pPr>
        <w:spacing w:after="0"/>
        <w:ind w:left="0"/>
        <w:jc w:val="left"/>
      </w:pPr>
      <w:r>
        <w:rPr>
          <w:rFonts w:ascii="Times New Roman"/>
          <w:b/>
          <w:i w:val="false"/>
          <w:color w:val="000000"/>
        </w:rPr>
        <w:t xml:space="preserve"> Көрсетілетін қызметті алушы көрсетілетін қызметті берушіге жүгінген кезде:</w:t>
      </w:r>
    </w:p>
    <w:bookmarkEnd w:id="73"/>
    <w:bookmarkStart w:name="z9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5"/>
    <w:p>
      <w:pPr>
        <w:spacing w:after="0"/>
        <w:ind w:left="0"/>
        <w:jc w:val="left"/>
      </w:pPr>
      <w:r>
        <w:rPr>
          <w:rFonts w:ascii="Times New Roman"/>
          <w:b/>
          <w:i w:val="false"/>
          <w:color w:val="000000"/>
        </w:rPr>
        <w:t xml:space="preserve"> Көрсетілетін қызметті алушы Мемлекеттік корпорацияға жүгінген кезде:</w:t>
      </w:r>
    </w:p>
    <w:bookmarkEnd w:id="75"/>
    <w:bookmarkStart w:name="z9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7"/>
    <w:p>
      <w:pPr>
        <w:spacing w:after="0"/>
        <w:ind w:left="0"/>
        <w:jc w:val="left"/>
      </w:pPr>
      <w:r>
        <w:rPr>
          <w:rFonts w:ascii="Times New Roman"/>
          <w:b/>
          <w:i w:val="false"/>
          <w:color w:val="000000"/>
        </w:rPr>
        <w:t xml:space="preserve"> Шартты белгілемелер:</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