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e674" w14:textId="cd7e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 Қарағанды облысы әкімдігінің 2015 жылғы 02 қыркүйектегі № 50/06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20 маусымдағы № 43/08 қаулысы. Қарағанды облысының Әділет департаментінде 2016 жылғы 25 шілдеде № 3920 болып тіркелді. Күші жойылды - Қарағанды облысының әкімдігінің 2020 жылғы 3 маусымдағы № 35/01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 301 бұйрығына өзгерістер енгізу туралы" Қазақстан Республикасы Энергетика министрінің 2016 жылғы 21 қаңтардағы № 19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(нормативтік құқықтық актілерді мемлекеттік тіркеу Тізілімінде № 13367 тіркелген)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"Мемлекеттік көрсетілетін қызмет регламенттерін бекіту туралы" Қарағанды облысы әкімдігінің 2015 жылғы 02 қыркүйектегі № 50/06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3431 тіркелген, 2015 жылғы 21 қазанда "Әділет" ақпараттық-құқықтық жүйесінде, 2015 жылғы 29 қазанда "Индустриальная Караганда" №151-152 (21902-21903), "Орталық Қазақстан" №175-176 (22060)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1) нұсқалған қаулымен бекітілген "ІІ,ІІІ және ІV санат объектілері үшін қоршаған ортаға эмиссияға рұқсаттар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 xml:space="preserve">2) тармақшасы </w:t>
      </w:r>
      <w:r>
        <w:rPr>
          <w:rFonts w:ascii="Times New Roman"/>
          <w:b w:val="false"/>
          <w:i w:val="false"/>
          <w:color w:val="000000"/>
          <w:sz w:val="28"/>
        </w:rPr>
        <w:t>келесі редакцияда мазмұндалсын:</w:t>
      </w:r>
    </w:p>
    <w:bookmarkEnd w:id="3"/>
    <w:bookmarkStart w:name="z7" w:id="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4"/>
    <w:bookmarkStart w:name="z8" w:id="5"/>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p>
    <w:bookmarkEnd w:id="5"/>
    <w:bookmarkStart w:name="z9" w:id="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6"/>
    <w:bookmarkStart w:name="z10" w:id="7"/>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азат жолы келесі редакцияда мазмұндалсын:</w:t>
      </w:r>
    </w:p>
    <w:bookmarkEnd w:id="7"/>
    <w:bookmarkStart w:name="z11" w:id="8"/>
    <w:p>
      <w:pPr>
        <w:spacing w:after="0"/>
        <w:ind w:left="0"/>
        <w:jc w:val="both"/>
      </w:pPr>
      <w:r>
        <w:rPr>
          <w:rFonts w:ascii="Times New Roman"/>
          <w:b w:val="false"/>
          <w:i w:val="false"/>
          <w:color w:val="000000"/>
          <w:sz w:val="28"/>
        </w:rPr>
        <w:t>
      "II санаттағы объектілер үшін қоршаған ортаға эмиссияға рұқсат беру өтінішті тіркеген күнінен бастап – 30 күнтізбелік күннен аспайды;";</w:t>
      </w:r>
    </w:p>
    <w:bookmarkEnd w:id="8"/>
    <w:bookmarkStart w:name="z12" w:id="9"/>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азат жолы келесі редакцияда мазмұндалсын:</w:t>
      </w:r>
    </w:p>
    <w:bookmarkEnd w:id="9"/>
    <w:bookmarkStart w:name="z13" w:id="10"/>
    <w:p>
      <w:pPr>
        <w:spacing w:after="0"/>
        <w:ind w:left="0"/>
        <w:jc w:val="both"/>
      </w:pPr>
      <w:r>
        <w:rPr>
          <w:rFonts w:ascii="Times New Roman"/>
          <w:b w:val="false"/>
          <w:i w:val="false"/>
          <w:color w:val="000000"/>
          <w:sz w:val="28"/>
        </w:rPr>
        <w:t>
      "II санаттағы объектілер үшін қоршаған ортаға эмиссияға рұқсат беру өтінішті тіркеген күнінен бастап – 30 күнтізбелік күннен аспайды;";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мазмұндалсын:</w:t>
      </w:r>
    </w:p>
    <w:bookmarkStart w:name="z15" w:id="11"/>
    <w:p>
      <w:pPr>
        <w:spacing w:after="0"/>
        <w:ind w:left="0"/>
        <w:jc w:val="both"/>
      </w:pPr>
      <w:r>
        <w:rPr>
          <w:rFonts w:ascii="Times New Roman"/>
          <w:b w:val="false"/>
          <w:i w:val="false"/>
          <w:color w:val="000000"/>
          <w:sz w:val="28"/>
        </w:rPr>
        <w:t>
      "8. Мемлекеттік корпорацияға жүгінген кездегі қабылдау күні мемлекеттік қызмет көрсету мерзіміне жатпайды.";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мазмұндалсын:</w:t>
      </w:r>
    </w:p>
    <w:bookmarkStart w:name="z17" w:id="12"/>
    <w:p>
      <w:pPr>
        <w:spacing w:after="0"/>
        <w:ind w:left="0"/>
        <w:jc w:val="both"/>
      </w:pPr>
      <w:r>
        <w:rPr>
          <w:rFonts w:ascii="Times New Roman"/>
          <w:b w:val="false"/>
          <w:i w:val="false"/>
          <w:color w:val="000000"/>
          <w:sz w:val="28"/>
        </w:rPr>
        <w:t xml:space="preserve">
      "9. Мемлекеттік корпорация арқылы мемлекеттік қызмет көрсету кезінде жүгіну тәртібін және қызмет беруші мен қызмет алушы рәсімдерінің бірізділігін сипаттау: </w:t>
      </w:r>
    </w:p>
    <w:bookmarkEnd w:id="12"/>
    <w:bookmarkStart w:name="z18" w:id="13"/>
    <w:p>
      <w:pPr>
        <w:spacing w:after="0"/>
        <w:ind w:left="0"/>
        <w:jc w:val="both"/>
      </w:pPr>
      <w:r>
        <w:rPr>
          <w:rFonts w:ascii="Times New Roman"/>
          <w:b w:val="false"/>
          <w:i w:val="false"/>
          <w:color w:val="000000"/>
          <w:sz w:val="28"/>
        </w:rPr>
        <w:t>
      1) 1-үдеріс – Мемлекеттік корпорация операторының қызмет көрсету үшін порталға пароль және логин (авторластыру үдерісі) енгізуі;</w:t>
      </w:r>
    </w:p>
    <w:bookmarkEnd w:id="13"/>
    <w:bookmarkStart w:name="z19" w:id="14"/>
    <w:p>
      <w:pPr>
        <w:spacing w:after="0"/>
        <w:ind w:left="0"/>
        <w:jc w:val="both"/>
      </w:pPr>
      <w:r>
        <w:rPr>
          <w:rFonts w:ascii="Times New Roman"/>
          <w:b w:val="false"/>
          <w:i w:val="false"/>
          <w:color w:val="000000"/>
          <w:sz w:val="28"/>
        </w:rPr>
        <w:t>
      2) 2-үдеріс – Мемлекеттік корпорация операторының таңдауы, мемлекеттік қызметті көрсету үшін сұраныс нысанын экранға шығаруы және Мемлекеттік корпорация операторының қызмет алушының деректерін енгізуі;</w:t>
      </w:r>
    </w:p>
    <w:bookmarkEnd w:id="14"/>
    <w:bookmarkStart w:name="z20" w:id="15"/>
    <w:p>
      <w:pPr>
        <w:spacing w:after="0"/>
        <w:ind w:left="0"/>
        <w:jc w:val="both"/>
      </w:pPr>
      <w:r>
        <w:rPr>
          <w:rFonts w:ascii="Times New Roman"/>
          <w:b w:val="false"/>
          <w:i w:val="false"/>
          <w:color w:val="000000"/>
          <w:sz w:val="28"/>
        </w:rPr>
        <w:t>
      3) 3-үдеріс – портал арқылы қызмет алушының деректері туралы сұрату жолдауы;</w:t>
      </w:r>
    </w:p>
    <w:bookmarkEnd w:id="15"/>
    <w:bookmarkStart w:name="z21" w:id="16"/>
    <w:p>
      <w:pPr>
        <w:spacing w:after="0"/>
        <w:ind w:left="0"/>
        <w:jc w:val="both"/>
      </w:pPr>
      <w:r>
        <w:rPr>
          <w:rFonts w:ascii="Times New Roman"/>
          <w:b w:val="false"/>
          <w:i w:val="false"/>
          <w:color w:val="000000"/>
          <w:sz w:val="28"/>
        </w:rPr>
        <w:t xml:space="preserve">
      4) 1-шарт – порталда қызмет алушы деректерінің, сенімхат деректерінің бар-жоғын тексеру; </w:t>
      </w:r>
    </w:p>
    <w:bookmarkEnd w:id="16"/>
    <w:bookmarkStart w:name="z22" w:id="17"/>
    <w:p>
      <w:pPr>
        <w:spacing w:after="0"/>
        <w:ind w:left="0"/>
        <w:jc w:val="both"/>
      </w:pPr>
      <w:r>
        <w:rPr>
          <w:rFonts w:ascii="Times New Roman"/>
          <w:b w:val="false"/>
          <w:i w:val="false"/>
          <w:color w:val="000000"/>
          <w:sz w:val="28"/>
        </w:rPr>
        <w:t>
      5) 4-үдеріс – порталда қызмет алушы деректерінің, сенімхат деректерінің болмауына байланысты, деректерді алу мүмкіндігінің жоқтығы туралы хабарламаны қалыптастыру;</w:t>
      </w:r>
    </w:p>
    <w:bookmarkEnd w:id="17"/>
    <w:bookmarkStart w:name="z23" w:id="18"/>
    <w:p>
      <w:pPr>
        <w:spacing w:after="0"/>
        <w:ind w:left="0"/>
        <w:jc w:val="both"/>
      </w:pPr>
      <w:r>
        <w:rPr>
          <w:rFonts w:ascii="Times New Roman"/>
          <w:b w:val="false"/>
          <w:i w:val="false"/>
          <w:color w:val="000000"/>
          <w:sz w:val="28"/>
        </w:rPr>
        <w:t>
      6) 5-үдеріс – Мемлекеттік корпорация операторының қағаз нысанда құжаттардың болуы туралы белгі соғу бөлігінде сұрату нысанын толтыруы және қызмет алушы ұсынған құжаттарды сканерлеуі, оларды сұрату нысанына бекітуі, мемлекеттік қызметті көрсетуге сұратудың толтырылған нысанын (енгізілген деректерді) ЭСҚ арқылы куәландыруы;</w:t>
      </w:r>
    </w:p>
    <w:bookmarkEnd w:id="18"/>
    <w:bookmarkStart w:name="z24" w:id="19"/>
    <w:p>
      <w:pPr>
        <w:spacing w:after="0"/>
        <w:ind w:left="0"/>
        <w:jc w:val="both"/>
      </w:pPr>
      <w:r>
        <w:rPr>
          <w:rFonts w:ascii="Times New Roman"/>
          <w:b w:val="false"/>
          <w:i w:val="false"/>
          <w:color w:val="000000"/>
          <w:sz w:val="28"/>
        </w:rPr>
        <w:t>
      7) 6-үдеріс – Мемлекеттік корпорация операторының ЭСҚ-мен куәландырылған (қолы қойылған) электрондық құжатты (қызмет алушының сұратуын) портал арқылы жолдау;</w:t>
      </w:r>
    </w:p>
    <w:bookmarkEnd w:id="19"/>
    <w:bookmarkStart w:name="z25" w:id="20"/>
    <w:p>
      <w:pPr>
        <w:spacing w:after="0"/>
        <w:ind w:left="0"/>
        <w:jc w:val="both"/>
      </w:pPr>
      <w:r>
        <w:rPr>
          <w:rFonts w:ascii="Times New Roman"/>
          <w:b w:val="false"/>
          <w:i w:val="false"/>
          <w:color w:val="000000"/>
          <w:sz w:val="28"/>
        </w:rPr>
        <w:t>
      8) 7-үдеріс – электрондық құжатты порталға тіркеу;</w:t>
      </w:r>
    </w:p>
    <w:bookmarkEnd w:id="20"/>
    <w:bookmarkStart w:name="z26" w:id="21"/>
    <w:p>
      <w:pPr>
        <w:spacing w:after="0"/>
        <w:ind w:left="0"/>
        <w:jc w:val="both"/>
      </w:pPr>
      <w:r>
        <w:rPr>
          <w:rFonts w:ascii="Times New Roman"/>
          <w:b w:val="false"/>
          <w:i w:val="false"/>
          <w:color w:val="000000"/>
          <w:sz w:val="28"/>
        </w:rPr>
        <w:t>
      9) 2-шарт – қызмет берушінің қызмет алушының біліктілік талаптарына және рұқсат беру үшін негіздемелерге сәйкестігін тексеруі;</w:t>
      </w:r>
    </w:p>
    <w:bookmarkEnd w:id="21"/>
    <w:bookmarkStart w:name="z27" w:id="22"/>
    <w:p>
      <w:pPr>
        <w:spacing w:after="0"/>
        <w:ind w:left="0"/>
        <w:jc w:val="both"/>
      </w:pPr>
      <w:r>
        <w:rPr>
          <w:rFonts w:ascii="Times New Roman"/>
          <w:b w:val="false"/>
          <w:i w:val="false"/>
          <w:color w:val="000000"/>
          <w:sz w:val="28"/>
        </w:rPr>
        <w:t>
      10) 8-үдеріс – порталда қызмет алушының деректерінде кінәраттардың болуына байланысты сұралған мемлекеттік қызметті көрсетуден бас тарту туралы хабарламаны қалыптастыру;</w:t>
      </w:r>
    </w:p>
    <w:bookmarkEnd w:id="22"/>
    <w:bookmarkStart w:name="z28" w:id="23"/>
    <w:p>
      <w:pPr>
        <w:spacing w:after="0"/>
        <w:ind w:left="0"/>
        <w:jc w:val="both"/>
      </w:pPr>
      <w:r>
        <w:rPr>
          <w:rFonts w:ascii="Times New Roman"/>
          <w:b w:val="false"/>
          <w:i w:val="false"/>
          <w:color w:val="000000"/>
          <w:sz w:val="28"/>
        </w:rPr>
        <w:t>
      11) 9-үдеріс – қызмет алушының Мемлекеттік корпорацияның операторы арқылы мемлекеттік қызмет көрсету нәтижесін (ІІ, ІІІ, IV санаттардағы объектілер үшін қоршаған ортаға эмиссияға рұқсаттар) алуы.";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мазмұндалсын:</w:t>
      </w:r>
    </w:p>
    <w:bookmarkStart w:name="z30" w:id="24"/>
    <w:p>
      <w:pPr>
        <w:spacing w:after="0"/>
        <w:ind w:left="0"/>
        <w:jc w:val="both"/>
      </w:pPr>
      <w:r>
        <w:rPr>
          <w:rFonts w:ascii="Times New Roman"/>
          <w:b w:val="false"/>
          <w:i w:val="false"/>
          <w:color w:val="000000"/>
          <w:sz w:val="28"/>
        </w:rPr>
        <w:t>
      "10. Мемлекеттік корпорация арқылы мемлекеттік қызмет көрсету кезінде іске қосылған ақпараттық жүйелердің функционалдық өзара іс-әрекеттері осы мемлекеттік қызмет көрсету регламентінің 1-қосымшасына сәйкес диаграммада келтірілген.</w:t>
      </w:r>
    </w:p>
    <w:bookmarkEnd w:id="24"/>
    <w:bookmarkStart w:name="z31" w:id="2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қызметкері қызмет алушының (немесе сенімхатпен оның өкілінің) ақпараттық жүйелерде қамтылған заңмен қорғалатын құпия мәліметтерін мемлекеттік қызметтерді көрсету кезінде пайдалануға жазбаша келісімін алады.</w:t>
      </w:r>
    </w:p>
    <w:bookmarkEnd w:id="25"/>
    <w:bookmarkStart w:name="z32" w:id="26"/>
    <w:p>
      <w:pPr>
        <w:spacing w:after="0"/>
        <w:ind w:left="0"/>
        <w:jc w:val="both"/>
      </w:pPr>
      <w:r>
        <w:rPr>
          <w:rFonts w:ascii="Times New Roman"/>
          <w:b w:val="false"/>
          <w:i w:val="false"/>
          <w:color w:val="000000"/>
          <w:sz w:val="28"/>
        </w:rPr>
        <w:t>
      Егер көрсетілетін қызметті алушы осы мемлекеттік көрсетілетін қызмет Стандартында көзделген тізбеге сәйкес құжаттардың толық пакетін ұсынбаған жағдайда, Мемлекеттік корпорация қызметкері өтінішті қабылдаудан бас тартады және Стандарттың 2-қосымшасына сәйкес нысан бойынша қолхат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Start w:name="z34" w:id="27"/>
    <w:p>
      <w:pPr>
        <w:spacing w:after="0"/>
        <w:ind w:left="0"/>
        <w:jc w:val="both"/>
      </w:pPr>
      <w:r>
        <w:rPr>
          <w:rFonts w:ascii="Times New Roman"/>
          <w:b w:val="false"/>
          <w:i w:val="false"/>
          <w:color w:val="000000"/>
          <w:sz w:val="28"/>
        </w:rPr>
        <w:t xml:space="preserve">
      2) нұсқалған қаулымен бекітілген "ІІ, ІІІ және ІV санаттағы объектілерге мемлекеттік экологиялық сараптама қорытындысын беру" мемлекеттік қызмет </w:t>
      </w:r>
      <w:r>
        <w:rPr>
          <w:rFonts w:ascii="Times New Roman"/>
          <w:b w:val="false"/>
          <w:i w:val="false"/>
          <w:color w:val="000000"/>
          <w:sz w:val="28"/>
        </w:rPr>
        <w:t xml:space="preserve">регламентінің </w:t>
      </w:r>
      <w:r>
        <w:rPr>
          <w:rFonts w:ascii="Times New Roman"/>
          <w:b w:val="false"/>
          <w:i w:val="false"/>
          <w:color w:val="000000"/>
          <w:sz w:val="28"/>
        </w:rPr>
        <w:t>мәтінінде:</w:t>
      </w:r>
    </w:p>
    <w:bookmarkEnd w:id="27"/>
    <w:bookmarkStart w:name="z35" w:id="28"/>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w:t>
      </w:r>
    </w:p>
    <w:bookmarkEnd w:id="28"/>
    <w:bookmarkStart w:name="z36" w:id="2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29"/>
    <w:bookmarkStart w:name="z37" w:id="30"/>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p>
    <w:bookmarkEnd w:id="30"/>
    <w:bookmarkStart w:name="z38" w:id="31"/>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31"/>
    <w:bookmarkStart w:name="z39" w:id="32"/>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мазмұндалсын:</w:t>
      </w:r>
    </w:p>
    <w:bookmarkEnd w:id="32"/>
    <w:bookmarkStart w:name="z40" w:id="33"/>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бөлім басшысына ұсынады:</w:t>
      </w:r>
    </w:p>
    <w:bookmarkEnd w:id="33"/>
    <w:bookmarkStart w:name="z41" w:id="34"/>
    <w:p>
      <w:pPr>
        <w:spacing w:after="0"/>
        <w:ind w:left="0"/>
        <w:jc w:val="both"/>
      </w:pPr>
      <w:r>
        <w:rPr>
          <w:rFonts w:ascii="Times New Roman"/>
          <w:b w:val="false"/>
          <w:i w:val="false"/>
          <w:color w:val="000000"/>
          <w:sz w:val="28"/>
        </w:rPr>
        <w:t xml:space="preserve">
      мемлекеттік экологиялық сараптама қорытындысын беру - II санаттағы объектілер үшін – бір айдан, III және IV санаттардағы объектілер үшін он жұмыс күнінен аспайды; </w:t>
      </w:r>
    </w:p>
    <w:bookmarkEnd w:id="34"/>
    <w:bookmarkStart w:name="z42" w:id="35"/>
    <w:p>
      <w:pPr>
        <w:spacing w:after="0"/>
        <w:ind w:left="0"/>
        <w:jc w:val="both"/>
      </w:pPr>
      <w:r>
        <w:rPr>
          <w:rFonts w:ascii="Times New Roman"/>
          <w:b w:val="false"/>
          <w:i w:val="false"/>
          <w:color w:val="000000"/>
          <w:sz w:val="28"/>
        </w:rPr>
        <w:t>
      мемлекеттік экологиялық сараптаманың қайталама қорытындысын беру – II санаттағы объектілер үшін он жұмыс күнінен аспайды, III, IV санаттардағы объектілер үшін бес жұмыс күнінен аспайды;</w:t>
      </w:r>
    </w:p>
    <w:bookmarkEnd w:id="35"/>
    <w:bookmarkStart w:name="z43" w:id="36"/>
    <w:p>
      <w:pPr>
        <w:spacing w:after="0"/>
        <w:ind w:left="0"/>
        <w:jc w:val="both"/>
      </w:pPr>
      <w:r>
        <w:rPr>
          <w:rFonts w:ascii="Times New Roman"/>
          <w:b w:val="false"/>
          <w:i w:val="false"/>
          <w:color w:val="000000"/>
          <w:sz w:val="28"/>
        </w:rPr>
        <w:t>
      алдын ала сараптама – 3 (үш) жұмыс күнінен аспайды;</w:t>
      </w:r>
    </w:p>
    <w:bookmarkEnd w:id="36"/>
    <w:bookmarkStart w:name="z44" w:id="37"/>
    <w:p>
      <w:pPr>
        <w:spacing w:after="0"/>
        <w:ind w:left="0"/>
        <w:jc w:val="both"/>
      </w:pPr>
      <w:r>
        <w:rPr>
          <w:rFonts w:ascii="Times New Roman"/>
          <w:b w:val="false"/>
          <w:i w:val="false"/>
          <w:color w:val="000000"/>
          <w:sz w:val="28"/>
        </w:rPr>
        <w:t>
      қызмет беруші қызмет алушының құжаттарын алған сәттен бастап үш жұмыс күні ішінде ұсынылған құжаттардың толықтығын тексереді;</w:t>
      </w:r>
    </w:p>
    <w:bookmarkEnd w:id="37"/>
    <w:bookmarkStart w:name="z45" w:id="38"/>
    <w:p>
      <w:pPr>
        <w:spacing w:after="0"/>
        <w:ind w:left="0"/>
        <w:jc w:val="both"/>
      </w:pPr>
      <w:r>
        <w:rPr>
          <w:rFonts w:ascii="Times New Roman"/>
          <w:b w:val="false"/>
          <w:i w:val="false"/>
          <w:color w:val="000000"/>
          <w:sz w:val="28"/>
        </w:rPr>
        <w:t>
      ұсынылған құжаттардың толық болмау фактісі анықталған жағдайда қызмет беруші нұсқалған мерзімдерде өтінішті бұдан әрі қараудан жазбаша дәлелді бас тарту береді;";</w:t>
      </w:r>
    </w:p>
    <w:bookmarkEnd w:id="38"/>
    <w:bookmarkStart w:name="z46" w:id="39"/>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мазмұндалсын:</w:t>
      </w:r>
    </w:p>
    <w:bookmarkEnd w:id="39"/>
    <w:bookmarkStart w:name="z47" w:id="40"/>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бөлім басшысына ұсынады:</w:t>
      </w:r>
    </w:p>
    <w:bookmarkEnd w:id="40"/>
    <w:bookmarkStart w:name="z48" w:id="41"/>
    <w:p>
      <w:pPr>
        <w:spacing w:after="0"/>
        <w:ind w:left="0"/>
        <w:jc w:val="both"/>
      </w:pPr>
      <w:r>
        <w:rPr>
          <w:rFonts w:ascii="Times New Roman"/>
          <w:b w:val="false"/>
          <w:i w:val="false"/>
          <w:color w:val="000000"/>
          <w:sz w:val="28"/>
        </w:rPr>
        <w:t xml:space="preserve">
      мемлекеттік экологиялық сараптама қорытындысын беру - II санаттағы объектілер үшін – бір айдан, III және IV санаттардағы объектілер үшін он жұмыс күнінен аспайды; </w:t>
      </w:r>
    </w:p>
    <w:bookmarkEnd w:id="41"/>
    <w:bookmarkStart w:name="z49" w:id="42"/>
    <w:p>
      <w:pPr>
        <w:spacing w:after="0"/>
        <w:ind w:left="0"/>
        <w:jc w:val="both"/>
      </w:pPr>
      <w:r>
        <w:rPr>
          <w:rFonts w:ascii="Times New Roman"/>
          <w:b w:val="false"/>
          <w:i w:val="false"/>
          <w:color w:val="000000"/>
          <w:sz w:val="28"/>
        </w:rPr>
        <w:t>
      мемлекеттік экологиялық сараптаманың қайталама қорытындысын беру –II санаттағы объектілер үшін он жұмыс күнінен аспайды, III, IV санаттардағы объектілер үшін бес жұмыс күнінен аспайды;</w:t>
      </w:r>
    </w:p>
    <w:bookmarkEnd w:id="42"/>
    <w:bookmarkStart w:name="z50" w:id="43"/>
    <w:p>
      <w:pPr>
        <w:spacing w:after="0"/>
        <w:ind w:left="0"/>
        <w:jc w:val="both"/>
      </w:pPr>
      <w:r>
        <w:rPr>
          <w:rFonts w:ascii="Times New Roman"/>
          <w:b w:val="false"/>
          <w:i w:val="false"/>
          <w:color w:val="000000"/>
          <w:sz w:val="28"/>
        </w:rPr>
        <w:t>
      алдын ала сараптама – 3 (үш) жұмыс күнінен аспайды;</w:t>
      </w:r>
    </w:p>
    <w:bookmarkEnd w:id="43"/>
    <w:bookmarkStart w:name="z51" w:id="44"/>
    <w:p>
      <w:pPr>
        <w:spacing w:after="0"/>
        <w:ind w:left="0"/>
        <w:jc w:val="both"/>
      </w:pPr>
      <w:r>
        <w:rPr>
          <w:rFonts w:ascii="Times New Roman"/>
          <w:b w:val="false"/>
          <w:i w:val="false"/>
          <w:color w:val="000000"/>
          <w:sz w:val="28"/>
        </w:rPr>
        <w:t>
      қызмет беруші қызмет алушының құжаттарын алған сәттен бастап үш жұмыс күні ішінде ұсынылған құжаттардың толықтығын тексереді;</w:t>
      </w:r>
    </w:p>
    <w:bookmarkEnd w:id="44"/>
    <w:bookmarkStart w:name="z52" w:id="45"/>
    <w:p>
      <w:pPr>
        <w:spacing w:after="0"/>
        <w:ind w:left="0"/>
        <w:jc w:val="both"/>
      </w:pPr>
      <w:r>
        <w:rPr>
          <w:rFonts w:ascii="Times New Roman"/>
          <w:b w:val="false"/>
          <w:i w:val="false"/>
          <w:color w:val="000000"/>
          <w:sz w:val="28"/>
        </w:rPr>
        <w:t>
      ұсынылған құжаттардың толық болмау фактісі анықталған жағдайда қызмет беруші нұсқалған мерзімдерде өтінішті бұдан әрі қараудан жазбаша дәлелді бас тарту 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мазмұндалсын:</w:t>
      </w:r>
    </w:p>
    <w:bookmarkStart w:name="z54" w:id="46"/>
    <w:p>
      <w:pPr>
        <w:spacing w:after="0"/>
        <w:ind w:left="0"/>
        <w:jc w:val="both"/>
      </w:pPr>
      <w:r>
        <w:rPr>
          <w:rFonts w:ascii="Times New Roman"/>
          <w:b w:val="false"/>
          <w:i w:val="false"/>
          <w:color w:val="000000"/>
          <w:sz w:val="28"/>
        </w:rPr>
        <w:t>
      "8. Әр бір рәсімдердің (іс-қимылдардың) ұзақтылығын көрсетіп Мемлекеттік корпорацияға жүгіну реттілігі тәртібін сипаттау:</w:t>
      </w:r>
    </w:p>
    <w:bookmarkEnd w:id="46"/>
    <w:bookmarkStart w:name="z55" w:id="47"/>
    <w:p>
      <w:pPr>
        <w:spacing w:after="0"/>
        <w:ind w:left="0"/>
        <w:jc w:val="both"/>
      </w:pPr>
      <w:r>
        <w:rPr>
          <w:rFonts w:ascii="Times New Roman"/>
          <w:b w:val="false"/>
          <w:i w:val="false"/>
          <w:color w:val="000000"/>
          <w:sz w:val="28"/>
        </w:rPr>
        <w:t>
      1) 1-үдеріс – қызмет көрсету үшін Мемлекеттік корпорация операторы Мемлекеттік корпорациясының ықпалдастырылған ақпараттық жүйесінің автоматтандырылған жұмыс орнына (бұдан әрі - Мемлекеттік корпорация ЫАЖ АЖО) парольді және логинді (авторизациялау үдерісі) енгізеді;</w:t>
      </w:r>
    </w:p>
    <w:bookmarkEnd w:id="47"/>
    <w:bookmarkStart w:name="z56" w:id="48"/>
    <w:p>
      <w:pPr>
        <w:spacing w:after="0"/>
        <w:ind w:left="0"/>
        <w:jc w:val="both"/>
      </w:pPr>
      <w:r>
        <w:rPr>
          <w:rFonts w:ascii="Times New Roman"/>
          <w:b w:val="false"/>
          <w:i w:val="false"/>
          <w:color w:val="000000"/>
          <w:sz w:val="28"/>
        </w:rPr>
        <w:t>
      2) 2-үдеріс – Мемлекеттік корпорация операторы таңдайды, экранға мемлекеттік қызмет көрсету үшін сұраныс нысанның шығуы және Мемлекеттік корпорация операторының қызмет алушының деректерін енгізу;</w:t>
      </w:r>
    </w:p>
    <w:bookmarkEnd w:id="48"/>
    <w:bookmarkStart w:name="z57" w:id="49"/>
    <w:p>
      <w:pPr>
        <w:spacing w:after="0"/>
        <w:ind w:left="0"/>
        <w:jc w:val="both"/>
      </w:pPr>
      <w:r>
        <w:rPr>
          <w:rFonts w:ascii="Times New Roman"/>
          <w:b w:val="false"/>
          <w:i w:val="false"/>
          <w:color w:val="000000"/>
          <w:sz w:val="28"/>
        </w:rPr>
        <w:t xml:space="preserve">
      3) 3-үдеріс –шлюзі арқылы (бұдан әрі - ЭҮШ) ЖТ МДБ/ЗТ МДБ-на, сонымен қатар БНАЖ-не қызмет алушының мәліметтері туралы сұранысын жолдау; </w:t>
      </w:r>
    </w:p>
    <w:bookmarkEnd w:id="49"/>
    <w:bookmarkStart w:name="z58" w:id="50"/>
    <w:p>
      <w:pPr>
        <w:spacing w:after="0"/>
        <w:ind w:left="0"/>
        <w:jc w:val="both"/>
      </w:pPr>
      <w:r>
        <w:rPr>
          <w:rFonts w:ascii="Times New Roman"/>
          <w:b w:val="false"/>
          <w:i w:val="false"/>
          <w:color w:val="000000"/>
          <w:sz w:val="28"/>
        </w:rPr>
        <w:t>
      4) 1-шарт – ЖТ МДБ/ЗТ МДБ-да қызмет алушының мәліметтерінің және БНАЖ сенім хат мәліметтерінің бар болуын тексеру;</w:t>
      </w:r>
    </w:p>
    <w:bookmarkEnd w:id="50"/>
    <w:bookmarkStart w:name="z59" w:id="51"/>
    <w:p>
      <w:pPr>
        <w:spacing w:after="0"/>
        <w:ind w:left="0"/>
        <w:jc w:val="both"/>
      </w:pPr>
      <w:r>
        <w:rPr>
          <w:rFonts w:ascii="Times New Roman"/>
          <w:b w:val="false"/>
          <w:i w:val="false"/>
          <w:color w:val="000000"/>
          <w:sz w:val="28"/>
        </w:rPr>
        <w:t>
      5) 4-үдеріс – қызмет алушының ЖТ МДБ/ЗТ МДБ және сенім хаттың БНАЖ мәліметтерінің болмауына байланысты, мәліметтерді алуға мүмкіншілік жоқтығы туралы хабарламаны қалыптастыру;</w:t>
      </w:r>
    </w:p>
    <w:bookmarkEnd w:id="51"/>
    <w:bookmarkStart w:name="z60" w:id="52"/>
    <w:p>
      <w:pPr>
        <w:spacing w:after="0"/>
        <w:ind w:left="0"/>
        <w:jc w:val="both"/>
      </w:pPr>
      <w:r>
        <w:rPr>
          <w:rFonts w:ascii="Times New Roman"/>
          <w:b w:val="false"/>
          <w:i w:val="false"/>
          <w:color w:val="000000"/>
          <w:sz w:val="28"/>
        </w:rPr>
        <w:t>
      6) 5-үдеріс - "Е-лицензиялау" МДБ АЖО ЭҮШ арқылы Мемлекеттік корпорация операторының ЭЦҚ (қол қойған) бекітілген (қызмет алушының сұранысы) электрондық құжаттарды жолдау;</w:t>
      </w:r>
    </w:p>
    <w:bookmarkEnd w:id="52"/>
    <w:bookmarkStart w:name="z61" w:id="53"/>
    <w:p>
      <w:pPr>
        <w:spacing w:after="0"/>
        <w:ind w:left="0"/>
        <w:jc w:val="both"/>
      </w:pPr>
      <w:r>
        <w:rPr>
          <w:rFonts w:ascii="Times New Roman"/>
          <w:b w:val="false"/>
          <w:i w:val="false"/>
          <w:color w:val="000000"/>
          <w:sz w:val="28"/>
        </w:rPr>
        <w:t>
      7) 6-үдеріс – электрондық үкіметінің аумақтық шлюзі ақпараттық жұмыс орнына ЭҮШ арқылы Мемлекеттік корпорация операторының ЭЦҚ куәландырылған (қол қойылған) электрондық құжаттарды (қызмет алушының сұранысын) жолдау;</w:t>
      </w:r>
    </w:p>
    <w:bookmarkEnd w:id="53"/>
    <w:bookmarkStart w:name="z62" w:id="54"/>
    <w:p>
      <w:pPr>
        <w:spacing w:after="0"/>
        <w:ind w:left="0"/>
        <w:jc w:val="both"/>
      </w:pPr>
      <w:r>
        <w:rPr>
          <w:rFonts w:ascii="Times New Roman"/>
          <w:b w:val="false"/>
          <w:i w:val="false"/>
          <w:color w:val="000000"/>
          <w:sz w:val="28"/>
        </w:rPr>
        <w:t>
      8) 7-үдеріс - порталда электрондық құжаттарды тіркеу;</w:t>
      </w:r>
    </w:p>
    <w:bookmarkEnd w:id="54"/>
    <w:bookmarkStart w:name="z63" w:id="55"/>
    <w:p>
      <w:pPr>
        <w:spacing w:after="0"/>
        <w:ind w:left="0"/>
        <w:jc w:val="both"/>
      </w:pPr>
      <w:r>
        <w:rPr>
          <w:rFonts w:ascii="Times New Roman"/>
          <w:b w:val="false"/>
          <w:i w:val="false"/>
          <w:color w:val="000000"/>
          <w:sz w:val="28"/>
        </w:rPr>
        <w:t>
      9) 2-шарт - қорытынды беру үшін негізді және квалификациондық талаптарға қызмет алушының сәйкес келуін қызмет берушінің тексеруі;</w:t>
      </w:r>
    </w:p>
    <w:bookmarkEnd w:id="55"/>
    <w:bookmarkStart w:name="z64" w:id="56"/>
    <w:p>
      <w:pPr>
        <w:spacing w:after="0"/>
        <w:ind w:left="0"/>
        <w:jc w:val="both"/>
      </w:pPr>
      <w:r>
        <w:rPr>
          <w:rFonts w:ascii="Times New Roman"/>
          <w:b w:val="false"/>
          <w:i w:val="false"/>
          <w:color w:val="000000"/>
          <w:sz w:val="28"/>
        </w:rPr>
        <w:t>
      10) 8-үдеріс - "Е-лицензиялау" МДБ АЖО қызмет алушының деректерінде бұзушылықтардың болуына байланысты сұраныс қызметтен бас тарту туралы хабарламаны қалыптастыру;</w:t>
      </w:r>
    </w:p>
    <w:bookmarkEnd w:id="56"/>
    <w:bookmarkStart w:name="z65" w:id="57"/>
    <w:p>
      <w:pPr>
        <w:spacing w:after="0"/>
        <w:ind w:left="0"/>
        <w:jc w:val="both"/>
      </w:pPr>
      <w:r>
        <w:rPr>
          <w:rFonts w:ascii="Times New Roman"/>
          <w:b w:val="false"/>
          <w:i w:val="false"/>
          <w:color w:val="000000"/>
          <w:sz w:val="28"/>
        </w:rPr>
        <w:t>
      11) 9-үдеріс - "Е-лицензиялау" МДБ АЖО қалыптастырылған қызмет нәтижесін (ІІ, ІІІ және ІV санаттағы объектілерге мемлекеттік экологиялық сараптама қорытындысын беру) Мемлекеттік корпорация арқылы қызмет алушының алуы;";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мазмұндалсын:</w:t>
      </w:r>
    </w:p>
    <w:bookmarkStart w:name="z67" w:id="58"/>
    <w:p>
      <w:pPr>
        <w:spacing w:after="0"/>
        <w:ind w:left="0"/>
        <w:jc w:val="both"/>
      </w:pPr>
      <w:r>
        <w:rPr>
          <w:rFonts w:ascii="Times New Roman"/>
          <w:b w:val="false"/>
          <w:i w:val="false"/>
          <w:color w:val="000000"/>
          <w:sz w:val="28"/>
        </w:rPr>
        <w:t xml:space="preserve">
      "9. Мемлекеттік корпорация арқылы мемлекеттік қызмет көрсету бойынша іске қосылатын ақпараттық жүйелерінің функционалдық өзара іс-қимылдары осы мемлекеттік қызмет Регламентінің 1-қосымшасына сәйкес диаграммасымен келтірілген. </w:t>
      </w:r>
    </w:p>
    <w:bookmarkEnd w:id="58"/>
    <w:bookmarkStart w:name="z68" w:id="59"/>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 мәліметтерді пайдалануға көрсетілетін қызметті алушының оның жазбаша келісімін алады.</w:t>
      </w:r>
    </w:p>
    <w:bookmarkEnd w:id="59"/>
    <w:bookmarkStart w:name="z69" w:id="60"/>
    <w:p>
      <w:pPr>
        <w:spacing w:after="0"/>
        <w:ind w:left="0"/>
        <w:jc w:val="both"/>
      </w:pPr>
      <w:r>
        <w:rPr>
          <w:rFonts w:ascii="Times New Roman"/>
          <w:b w:val="false"/>
          <w:i w:val="false"/>
          <w:color w:val="000000"/>
          <w:sz w:val="28"/>
        </w:rPr>
        <w:t>
      Егер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Мемлекеттік корпорация қызметкері өтінімді қабылдаудан бас тартады және стандартын 3-қосымшаға сәйкес нысан бойынша қолхат 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Start w:name="z71" w:id="61"/>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61"/>
    <w:bookmarkStart w:name="z72" w:id="62"/>
    <w:p>
      <w:pPr>
        <w:spacing w:after="0"/>
        <w:ind w:left="0"/>
        <w:jc w:val="both"/>
      </w:pPr>
      <w:r>
        <w:rPr>
          <w:rFonts w:ascii="Times New Roman"/>
          <w:b w:val="false"/>
          <w:i w:val="false"/>
          <w:color w:val="000000"/>
          <w:sz w:val="28"/>
        </w:rPr>
        <w:t>
      3. "Мемлекеттік көрсетілетін қызметтер регламенттерін бекіту туралы" Қарағанды облысы әкімдігінің 2015 жылғы 02 қыркүйектегі № 50/06 қаулысына өзгерістер енгізу туралы" қаулы алғашқы ресми жарияланғанынан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2016 жылғы 20 маусымдағы №43/08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 объектілері үшін қоршаған ортаға эмиссияға рұқсат беру" мемлекеттік көрсетілетін қызмет регламентіне 1 қосымша</w:t>
            </w:r>
          </w:p>
        </w:tc>
      </w:tr>
    </w:tbl>
    <w:bookmarkStart w:name="z76" w:id="63"/>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 өзара іс-әрекеттың диаграммасы</w:t>
      </w:r>
    </w:p>
    <w:bookmarkEnd w:id="63"/>
    <w:bookmarkStart w:name="z77" w:id="64"/>
    <w:p>
      <w:pPr>
        <w:spacing w:after="0"/>
        <w:ind w:left="0"/>
        <w:jc w:val="left"/>
      </w:pPr>
    </w:p>
    <w:bookmarkEnd w:id="64"/>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p>
    <w:bookmarkStart w:name="z78" w:id="65"/>
    <w:p>
      <w:pPr>
        <w:spacing w:after="0"/>
        <w:ind w:left="0"/>
        <w:jc w:val="left"/>
      </w:pPr>
    </w:p>
    <w:bookmarkEnd w:id="65"/>
    <w:p>
      <w:pPr>
        <w:spacing w:after="0"/>
        <w:ind w:left="0"/>
        <w:jc w:val="both"/>
      </w:pPr>
      <w:r>
        <w:drawing>
          <wp:inline distT="0" distB="0" distL="0" distR="0">
            <wp:extent cx="61976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496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2016 жылғы 20 маусымдағы №43/08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 объектілері үшін қоршаған ортаға эмиссияға рұқсат беру" мемлекеттік көрсетілетін қызмет регламентіне 3 қосымша</w:t>
            </w:r>
          </w:p>
        </w:tc>
      </w:tr>
    </w:tbl>
    <w:bookmarkStart w:name="z81" w:id="66"/>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қызмет көрсетудің бизнес-үдерістерінің анықтамалығы</w:t>
      </w:r>
    </w:p>
    <w:bookmarkEnd w:id="66"/>
    <w:bookmarkStart w:name="z82" w:id="67"/>
    <w:p>
      <w:pPr>
        <w:spacing w:after="0"/>
        <w:ind w:left="0"/>
        <w:jc w:val="left"/>
      </w:pPr>
    </w:p>
    <w:bookmarkEnd w:id="6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83" w:id="68"/>
    <w:p>
      <w:pPr>
        <w:spacing w:after="0"/>
        <w:ind w:left="0"/>
        <w:jc w:val="left"/>
      </w:pPr>
    </w:p>
    <w:bookmarkEnd w:id="68"/>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7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2016 жылғы 20 маусымдағы №43/08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ІV санаттағы объектілерге мемлекеттік экологиялық сараптама қорытындысын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87" w:id="69"/>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 өзара іс-әрекеттың диаграммасы</w:t>
      </w:r>
    </w:p>
    <w:bookmarkEnd w:id="69"/>
    <w:bookmarkStart w:name="z88" w:id="70"/>
    <w:p>
      <w:pPr>
        <w:spacing w:after="0"/>
        <w:ind w:left="0"/>
        <w:jc w:val="left"/>
      </w:pPr>
    </w:p>
    <w:bookmarkEnd w:id="70"/>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40100"/>
                    </a:xfrm>
                    <a:prstGeom prst="rect">
                      <a:avLst/>
                    </a:prstGeom>
                  </pic:spPr>
                </pic:pic>
              </a:graphicData>
            </a:graphic>
          </wp:inline>
        </w:drawing>
      </w:r>
    </w:p>
    <w:p>
      <w:pPr>
        <w:spacing w:after="0"/>
        <w:ind w:left="0"/>
        <w:jc w:val="left"/>
      </w:pPr>
      <w:r>
        <w:br/>
      </w:r>
    </w:p>
    <w:bookmarkStart w:name="z89" w:id="71"/>
    <w:p>
      <w:pPr>
        <w:spacing w:after="0"/>
        <w:ind w:left="0"/>
        <w:jc w:val="left"/>
      </w:pPr>
    </w:p>
    <w:bookmarkEnd w:id="71"/>
    <w:p>
      <w:pPr>
        <w:spacing w:after="0"/>
        <w:ind w:left="0"/>
        <w:jc w:val="both"/>
      </w:pPr>
      <w:r>
        <w:drawing>
          <wp:inline distT="0" distB="0" distL="0" distR="0">
            <wp:extent cx="6654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500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2016 жылғы 20 маусымдағы №43/08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ІV санаттағы объектілерге мемлекеттік экологиялық сараптама қорытындысын беру" мемлекеттік көрсетілетін қызмет регламентіне 3 қосымша</w:t>
            </w:r>
          </w:p>
        </w:tc>
      </w:tr>
    </w:tbl>
    <w:bookmarkStart w:name="z92" w:id="72"/>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қызмет көрсетудің бизнес-үдерістерінің анықтамалығы</w:t>
      </w:r>
    </w:p>
    <w:bookmarkEnd w:id="72"/>
    <w:bookmarkStart w:name="z93" w:id="73"/>
    <w:p>
      <w:pPr>
        <w:spacing w:after="0"/>
        <w:ind w:left="0"/>
        <w:jc w:val="left"/>
      </w:pPr>
    </w:p>
    <w:bookmarkEnd w:id="73"/>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25800"/>
                    </a:xfrm>
                    <a:prstGeom prst="rect">
                      <a:avLst/>
                    </a:prstGeom>
                  </pic:spPr>
                </pic:pic>
              </a:graphicData>
            </a:graphic>
          </wp:inline>
        </w:drawing>
      </w:r>
    </w:p>
    <w:p>
      <w:pPr>
        <w:spacing w:after="0"/>
        <w:ind w:left="0"/>
        <w:jc w:val="left"/>
      </w:pPr>
      <w:r>
        <w:br/>
      </w:r>
    </w:p>
    <w:bookmarkStart w:name="z94" w:id="74"/>
    <w:p>
      <w:pPr>
        <w:spacing w:after="0"/>
        <w:ind w:left="0"/>
        <w:jc w:val="left"/>
      </w:pPr>
    </w:p>
    <w:bookmarkEnd w:id="74"/>
    <w:p>
      <w:pPr>
        <w:spacing w:after="0"/>
        <w:ind w:left="0"/>
        <w:jc w:val="both"/>
      </w:pPr>
      <w:r>
        <w:drawing>
          <wp:inline distT="0" distB="0" distL="0" distR="0">
            <wp:extent cx="65913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91300" cy="2260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