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40771" w14:textId="0e40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Мойынқұм аудандық мәслихатының 2015 жылғы 4 мамырдағы № 34-2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2016 жылғы 16 мамырдағы № 2-10 шешімі. Жамбыл облысы Әділет департаментінде 2016 жылғы 27 мамырда № 3098 болып тіркелді. Күші жойылды - Жамбыл облысы Мойынқұм аудандық мәслихатының 2017 жылғы 28 қарашадағы № 18-3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Мойынқұм аудандық мәслихатының 28.11.2017 </w:t>
      </w:r>
      <w:r>
        <w:rPr>
          <w:rFonts w:ascii="Times New Roman"/>
          <w:b w:val="false"/>
          <w:i w:val="false"/>
          <w:color w:val="ff0000"/>
          <w:sz w:val="28"/>
        </w:rPr>
        <w:t>№ 18-3</w:t>
      </w:r>
      <w:r>
        <w:rPr>
          <w:rFonts w:ascii="Times New Roman"/>
          <w:b w:val="false"/>
          <w:i w:val="false"/>
          <w:color w:val="ff0000"/>
          <w:sz w:val="28"/>
        </w:rPr>
        <w:t xml:space="preserve"> шешімімен (алғашқы ресми жарияланған күнінен кейін күнтізбелік 10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Мойынқұм аудандық мәслихаты </w:t>
      </w:r>
      <w:r>
        <w:rPr>
          <w:rFonts w:ascii="Times New Roman"/>
          <w:b/>
          <w:i w:val="false"/>
          <w:color w:val="000000"/>
          <w:sz w:val="28"/>
        </w:rPr>
        <w:t>ШЕШІМ КАБЫЛДАДЫ:</w:t>
      </w:r>
    </w:p>
    <w:bookmarkEnd w:id="1"/>
    <w:bookmarkStart w:name="z7" w:id="2"/>
    <w:p>
      <w:pPr>
        <w:spacing w:after="0"/>
        <w:ind w:left="0"/>
        <w:jc w:val="both"/>
      </w:pPr>
      <w:r>
        <w:rPr>
          <w:rFonts w:ascii="Times New Roman"/>
          <w:b w:val="false"/>
          <w:i w:val="false"/>
          <w:color w:val="000000"/>
          <w:sz w:val="28"/>
        </w:rPr>
        <w:t xml:space="preserve">
      1. "Мойынқұм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Мойынқұм аудандық мәслихатының 2015 жылғы 4 мамырдағы </w:t>
      </w:r>
      <w:r>
        <w:rPr>
          <w:rFonts w:ascii="Times New Roman"/>
          <w:b w:val="false"/>
          <w:i w:val="false"/>
          <w:color w:val="000000"/>
          <w:sz w:val="28"/>
        </w:rPr>
        <w:t>№ 34-2</w:t>
      </w:r>
      <w:r>
        <w:rPr>
          <w:rFonts w:ascii="Times New Roman"/>
          <w:b w:val="false"/>
          <w:i w:val="false"/>
          <w:color w:val="000000"/>
          <w:sz w:val="28"/>
        </w:rPr>
        <w:t xml:space="preserve"> шешіміне (нормативтік құқықтық актілерді мемлекеттік тіркеу Тізілімінде № 2642 болып тіркелген, 2015 жылдың 9 маусымындағы "Мойынқұм таңы" газетінде жарияланған") келесі өзгерістер енгізілсін:</w:t>
      </w:r>
    </w:p>
    <w:bookmarkEnd w:id="2"/>
    <w:bookmarkStart w:name="z8" w:id="3"/>
    <w:p>
      <w:pPr>
        <w:spacing w:after="0"/>
        <w:ind w:left="0"/>
        <w:jc w:val="both"/>
      </w:pPr>
      <w:r>
        <w:rPr>
          <w:rFonts w:ascii="Times New Roman"/>
          <w:b w:val="false"/>
          <w:i w:val="false"/>
          <w:color w:val="000000"/>
          <w:sz w:val="28"/>
        </w:rPr>
        <w:t>
      аталған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қағидасындаларында: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тармағы</w:t>
      </w:r>
      <w:r>
        <w:rPr>
          <w:rFonts w:ascii="Times New Roman"/>
          <w:b w:val="false"/>
          <w:i w:val="false"/>
          <w:color w:val="000000"/>
          <w:sz w:val="28"/>
        </w:rPr>
        <w:t xml:space="preserve"> келесі басылымда жазылсын:</w:t>
      </w:r>
    </w:p>
    <w:bookmarkStart w:name="z10" w:id="4"/>
    <w:p>
      <w:pPr>
        <w:spacing w:after="0"/>
        <w:ind w:left="0"/>
        <w:jc w:val="both"/>
      </w:pPr>
      <w:r>
        <w:rPr>
          <w:rFonts w:ascii="Times New Roman"/>
          <w:b w:val="false"/>
          <w:i w:val="false"/>
          <w:color w:val="000000"/>
          <w:sz w:val="28"/>
        </w:rPr>
        <w:t>
      "8. Жан басына шаққанда орташа табысы ең төмен күнкөріс деңгейінің екі еселік көлемінен аспайтын орташа табысы бар, әлеуметтік мәні бар туберкулез ауруымен ауырып, амбулаториялық жағдайда ем жалғастырушы тұлғаларға 30 000 (отыз мың) теңге көлемінде бір жолғы әлеуметтік көмек және жан басына шаққанда орташа табысы ең төмен күнкөріс деңгейінің 10 еселік көлемінен аспайтын, туберкулез ауруымен ауыратын науқастарды амбулаториялық деңгейде емдеу кезеңінде ай сайын 12 372 (он екі мың үш жүз жетпіс екі) теңге көлемінде әлеуметтік көмек көрсетіледі".</w:t>
      </w:r>
    </w:p>
    <w:bookmarkEnd w:id="4"/>
    <w:bookmarkStart w:name="z11" w:id="5"/>
    <w:p>
      <w:pPr>
        <w:spacing w:after="0"/>
        <w:ind w:left="0"/>
        <w:jc w:val="both"/>
      </w:pPr>
      <w:r>
        <w:rPr>
          <w:rFonts w:ascii="Times New Roman"/>
          <w:b w:val="false"/>
          <w:i w:val="false"/>
          <w:color w:val="000000"/>
          <w:sz w:val="28"/>
        </w:rPr>
        <w:t xml:space="preserve">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 </w:t>
      </w:r>
    </w:p>
    <w:bookmarkEnd w:id="5"/>
    <w:bookmarkStart w:name="z12" w:id="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күнен кейін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сессиясының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 Мұқашев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