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ce07e" w14:textId="6fce0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тұратын және жұмыс істейтін мемлекеттік әлеуметтік қамсыздандыру, мәдениет, спорт және ветеринария ұйымдарының мамандарына отын сатып алу үшін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Сарқан аудандық мәслихатының 2016 жылғы 6 қыркүйектегі № 9-46 шешімі. Алматы облысы Әділет департаментінде 2016 жылы 29 қыркүйекте № 3975 болып тіркелді. Күші жойылды - Алматы облысы Сарқан аудандық мәслихатының 2020 жылғы 28 ақпандағы № 76-303 шешімімен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Сарқан аудандық мәслихатының 28.02.2020 </w:t>
      </w:r>
      <w:r>
        <w:rPr>
          <w:rFonts w:ascii="Times New Roman"/>
          <w:b w:val="false"/>
          <w:i w:val="false"/>
          <w:color w:val="000000"/>
          <w:sz w:val="28"/>
        </w:rPr>
        <w:t>№ 76-303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18-бабы </w:t>
      </w:r>
      <w:r>
        <w:rPr>
          <w:rFonts w:ascii="Times New Roman"/>
          <w:b w:val="false"/>
          <w:i w:val="false"/>
          <w:color w:val="000000"/>
          <w:sz w:val="28"/>
        </w:rPr>
        <w:t>5-тармағына</w:t>
      </w:r>
      <w:r>
        <w:rPr>
          <w:rFonts w:ascii="Times New Roman"/>
          <w:b w:val="false"/>
          <w:i w:val="false"/>
          <w:color w:val="000000"/>
          <w:sz w:val="28"/>
        </w:rPr>
        <w:t xml:space="preserve"> сәйкес, Сарқан аудандық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w:t>
      </w:r>
      <w:r>
        <w:rPr>
          <w:rFonts w:ascii="Times New Roman"/>
          <w:b w:val="false"/>
          <w:i w:val="false"/>
          <w:color w:val="000000"/>
          <w:sz w:val="28"/>
        </w:rPr>
        <w:t>1. Сарқан ауданының ауылдық елді мекендерінде тұратын және жұмыс істейтін мемлекеттік әлеуметтік қамсыздандыру, мәдениет, спорт және ветеринария ұйымдарының мамандарына отын сатып алу үшін аудандық бюджет қаражаты есебінен бес айлық есептік көрсеткіш мөлшерінде әлеуметтік көмек берілсін.</w:t>
      </w:r>
      <w:r>
        <w:br/>
      </w:r>
      <w:r>
        <w:rPr>
          <w:rFonts w:ascii="Times New Roman"/>
          <w:b w:val="false"/>
          <w:i w:val="false"/>
          <w:color w:val="000000"/>
          <w:sz w:val="28"/>
        </w:rPr>
        <w:t xml:space="preserve">
      </w:t>
      </w:r>
      <w:r>
        <w:rPr>
          <w:rFonts w:ascii="Times New Roman"/>
          <w:b w:val="false"/>
          <w:i w:val="false"/>
          <w:color w:val="000000"/>
          <w:sz w:val="28"/>
        </w:rPr>
        <w:t xml:space="preserve">2. Сарқан аудандық мәслихатының аппарат басшысы Разбеков Бейсенбай Мерекебаевичке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аудандық мәслихаттың интернет-ресурсында жариялау жүктелсін. </w:t>
      </w:r>
      <w:r>
        <w:br/>
      </w:r>
      <w:r>
        <w:rPr>
          <w:rFonts w:ascii="Times New Roman"/>
          <w:b w:val="false"/>
          <w:i w:val="false"/>
          <w:color w:val="000000"/>
          <w:sz w:val="28"/>
        </w:rPr>
        <w:t xml:space="preserve">
      </w:t>
      </w:r>
      <w:r>
        <w:rPr>
          <w:rFonts w:ascii="Times New Roman"/>
          <w:b w:val="false"/>
          <w:i w:val="false"/>
          <w:color w:val="000000"/>
          <w:sz w:val="28"/>
        </w:rPr>
        <w:t xml:space="preserve">3. Осы шешімнің орындалуын бақылау аудандық мәслихаттың "Депутаттар өкілеттігі, заңдылық, заң тәртібін сақтау, әлеуметтік саясат, жастар және қоғамдық ұйымдармен байланыс жөніндегі" тұрақты комиссиясына жүктелсін. </w:t>
      </w:r>
      <w:r>
        <w:br/>
      </w:r>
      <w:r>
        <w:rPr>
          <w:rFonts w:ascii="Times New Roman"/>
          <w:b w:val="false"/>
          <w:i w:val="false"/>
          <w:color w:val="000000"/>
          <w:sz w:val="28"/>
        </w:rPr>
        <w:t xml:space="preserve">
      </w:t>
      </w:r>
      <w:r>
        <w:rPr>
          <w:rFonts w:ascii="Times New Roman"/>
          <w:b w:val="false"/>
          <w:i w:val="false"/>
          <w:color w:val="000000"/>
          <w:sz w:val="28"/>
        </w:rPr>
        <w:t>4. Осы шешім әділет органдарында мемлекеттік тіркелген күннен бастап күшіне енеді және алғашқы ресми жарияланған күннен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Сарқан аудандық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кезектен тыс 9 сессисының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Игіман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Сарқан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Қ. Абдрахманов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