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5af2" w14:textId="9205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мемлекеттiк көрсетілетін қызмет регламентін бекіту туралы" Ақтөбе облысы әкімдігінің 2015 жылғы 24 маусымдағы № 223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30 наурыздағы № 119 қаулысы. Ақтөбе облысының Әділет департаментінде 2016 жылғы 29 сәуірде № 4876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(нормативтік құқықтық актілерді мемлекеттік тіркеу Тізілімінде № 13337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24 маусымдағы № 223 "Тұқым шаруашылығын дамытуды субсидиялау" мемлекеттік көрсетілетін қызмет регламентін бекіту туралы" (нормативтік құқықтық актілерді мемлекеттік тіркеу тізілімінде № 4444 тіркелген, 2015 жылғы 4 тамызда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"Тұқым шаруашылығын дамытуды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маусымдағы </w:t>
            </w:r>
            <w:r>
              <w:br/>
            </w:r>
            <w:r>
              <w:rPr>
                <w:rFonts w:ascii="Times New Roman"/>
                <w:b w:val="false"/>
                <w:i w:val="false"/>
                <w:color w:val="000000"/>
                <w:sz w:val="20"/>
              </w:rPr>
              <w:t>№ 223 қаулысымен бекітілген</w:t>
            </w:r>
          </w:p>
        </w:tc>
      </w:tr>
    </w:tbl>
    <w:bookmarkStart w:name="z14" w:id="1"/>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 "Ақтөбе облысының ауыл шаруашылығы басқармасы" (бұдан әрі –көрсетілетін қызметті беруші) мемлекеттік мекемелерімен көрсетіледі.</w:t>
      </w:r>
      <w:r>
        <w:br/>
      </w:r>
      <w:r>
        <w:rPr>
          <w:rFonts w:ascii="Times New Roman"/>
          <w:b w:val="false"/>
          <w:i w:val="false"/>
          <w:color w:val="000000"/>
          <w:sz w:val="28"/>
        </w:rPr>
        <w:t xml:space="preserve">
      </w:t>
      </w:r>
      <w:r>
        <w:rPr>
          <w:rFonts w:ascii="Times New Roman"/>
          <w:b w:val="false"/>
          <w:i w:val="false"/>
          <w:color w:val="000000"/>
          <w:sz w:val="28"/>
        </w:rPr>
        <w:t>Өтінімді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және Ақтөбе қаласымен аудандардың ауыл шаруашылығы және ветеринария бөлімдері (бұдан әрі – бөлім);</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Тиесілі субсидияларды одан әрі көрсетілетін қызметті алушылардың банктік шотына аудару үшін "Қазақстан Республикасы Қаржы министрлігі Қазынашылық Комитетінің Ақтөбе облысы бойынша Қазынашылық департаменті" мемлекеттік мекемесіне (бұдан әрі – қазынашылық) төлем шоттарының тізілімін ұсыну мемлекеттік қызмет көрсету нәтижесі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3"/>
    <w:bookmarkStart w:name="z23"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берушiнiң құрылымдық бөлiмшелерiнiң (қызметкерлерiнiң) іс-әрекетінің тәртiбiн сипаттау</w:t>
      </w:r>
    </w:p>
    <w:bookmarkEnd w:id="4"/>
    <w:bookmarkStart w:name="z24" w:id="5"/>
    <w:p>
      <w:pPr>
        <w:spacing w:after="0"/>
        <w:ind w:left="0"/>
        <w:jc w:val="both"/>
      </w:pPr>
      <w:r>
        <w:rPr>
          <w:rFonts w:ascii="Times New Roman"/>
          <w:b w:val="false"/>
          <w:i w:val="false"/>
          <w:color w:val="000000"/>
          <w:sz w:val="28"/>
        </w:rPr>
        <w:t xml:space="preserve">
      4.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қосымшаларына</w:t>
      </w:r>
      <w:r>
        <w:rPr>
          <w:rFonts w:ascii="Times New Roman"/>
          <w:b w:val="false"/>
          <w:i w:val="false"/>
          <w:color w:val="000000"/>
          <w:sz w:val="28"/>
        </w:rPr>
        <w:t xml:space="preserve"> сәйкес нысан бойынша өтінім мемлекеттік қызмет көрсету жөніндегі рәсімді (іс-әрекетті) бастау үшін негіздеме болып табылады.</w:t>
      </w:r>
      <w:r>
        <w:br/>
      </w: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оларды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бөлімнің кеңсе маманы 15 (он бес) минуттың ішінде құжаттарды қабылдауды жүзеге асырады, өтінімді қабылдаған лауазымды адамның тегі және аты-жөні көрсетіле отырып, оның көшірмесінде өтінімді қабылдау күні мен уақыты туралы белгі қойылады. </w:t>
      </w:r>
      <w:r>
        <w:br/>
      </w:r>
      <w:r>
        <w:rPr>
          <w:rFonts w:ascii="Times New Roman"/>
          <w:b w:val="false"/>
          <w:i w:val="false"/>
          <w:color w:val="000000"/>
          <w:sz w:val="28"/>
        </w:rPr>
        <w:t>
      Нәтижесі –бөлім басшысына құжатқа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бөлім басшысы 1 (бір) жұмыс күннің ішінде келіп түскен құжаттармен танысады және орындауға жолдайды.</w:t>
      </w:r>
      <w:r>
        <w:br/>
      </w:r>
      <w:r>
        <w:rPr>
          <w:rFonts w:ascii="Times New Roman"/>
          <w:b w:val="false"/>
          <w:i w:val="false"/>
          <w:color w:val="000000"/>
          <w:sz w:val="28"/>
        </w:rPr>
        <w:t>
      Нәтижесі – құжаттарды бөлімнің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2 (екі) жұмыс күн ішінде ұсынылған құжаттардың толықтығын тексереді және комиссияға орналасқан жеріне бару туралы хабарлайды, теріс шешім қабылданған жағдайда субсидияларды бермеудің себептерін көрсете отырып, көрсетілетін қызметті алушыға жазбаша хабарлайды.</w:t>
      </w:r>
      <w:r>
        <w:br/>
      </w:r>
      <w:r>
        <w:rPr>
          <w:rFonts w:ascii="Times New Roman"/>
          <w:b w:val="false"/>
          <w:i w:val="false"/>
          <w:color w:val="000000"/>
          <w:sz w:val="28"/>
        </w:rPr>
        <w:t>
      Нәтижесі – комиссияға хабарлайды немесе теріс шешім туралы жазбаша хабарлама.</w:t>
      </w:r>
      <w:r>
        <w:br/>
      </w:r>
      <w:r>
        <w:rPr>
          <w:rFonts w:ascii="Times New Roman"/>
          <w:b w:val="false"/>
          <w:i w:val="false"/>
          <w:color w:val="000000"/>
          <w:sz w:val="28"/>
        </w:rPr>
        <w:t xml:space="preserve">
      </w:t>
      </w:r>
      <w:r>
        <w:rPr>
          <w:rFonts w:ascii="Times New Roman"/>
          <w:b w:val="false"/>
          <w:i w:val="false"/>
          <w:color w:val="000000"/>
          <w:sz w:val="28"/>
        </w:rPr>
        <w:t>4) ведомствоаралық комиссия 3 (үш) жұмыс күні ішінде құжаттарды қабылдау мерзімі аяқталғаннан кейін көрсетілетін қызметті алушылардың тізбесін қалыптастырады және оны ауданның әкіміне бекітуге жолдайды.</w:t>
      </w:r>
      <w:r>
        <w:br/>
      </w:r>
      <w:r>
        <w:rPr>
          <w:rFonts w:ascii="Times New Roman"/>
          <w:b w:val="false"/>
          <w:i w:val="false"/>
          <w:color w:val="000000"/>
          <w:sz w:val="28"/>
        </w:rPr>
        <w:t>
      Нәтижесі – құжаттарды ауданның әкіміне бекітуге жолдау;</w:t>
      </w:r>
      <w:r>
        <w:br/>
      </w:r>
      <w:r>
        <w:rPr>
          <w:rFonts w:ascii="Times New Roman"/>
          <w:b w:val="false"/>
          <w:i w:val="false"/>
          <w:color w:val="000000"/>
          <w:sz w:val="28"/>
        </w:rPr>
        <w:t xml:space="preserve">
      </w:t>
      </w:r>
      <w:r>
        <w:rPr>
          <w:rFonts w:ascii="Times New Roman"/>
          <w:b w:val="false"/>
          <w:i w:val="false"/>
          <w:color w:val="000000"/>
          <w:sz w:val="28"/>
        </w:rPr>
        <w:t xml:space="preserve">5) ауданның әкімі1 (бір) жұмыс күні ішінде аудан бойынша тізбені және тізілімді бекітеді. </w:t>
      </w:r>
      <w:r>
        <w:br/>
      </w:r>
      <w:r>
        <w:rPr>
          <w:rFonts w:ascii="Times New Roman"/>
          <w:b w:val="false"/>
          <w:i w:val="false"/>
          <w:color w:val="000000"/>
          <w:sz w:val="28"/>
        </w:rPr>
        <w:t xml:space="preserve">
      Нәтижесі – аудан бойынша тізбені және тізілімді бекіту; </w:t>
      </w:r>
      <w:r>
        <w:br/>
      </w:r>
      <w:r>
        <w:rPr>
          <w:rFonts w:ascii="Times New Roman"/>
          <w:b w:val="false"/>
          <w:i w:val="false"/>
          <w:color w:val="000000"/>
          <w:sz w:val="28"/>
        </w:rPr>
        <w:t xml:space="preserve">
      </w:t>
      </w:r>
      <w:r>
        <w:rPr>
          <w:rFonts w:ascii="Times New Roman"/>
          <w:b w:val="false"/>
          <w:i w:val="false"/>
          <w:color w:val="000000"/>
          <w:sz w:val="28"/>
        </w:rPr>
        <w:t>6) бөлімнің жауапты орындаушысы1(бір) жұмыс күні ішінде аудан бойынша тізбе және тізілім бекітілгеннен кейін көрсетілетін қызметті берушіге ұсынады.</w:t>
      </w:r>
      <w:r>
        <w:br/>
      </w:r>
      <w:r>
        <w:rPr>
          <w:rFonts w:ascii="Times New Roman"/>
          <w:b w:val="false"/>
          <w:i w:val="false"/>
          <w:color w:val="000000"/>
          <w:sz w:val="28"/>
        </w:rPr>
        <w:t>
      Нәтижесі –тізбені және тізілімді көрсетілетін қызметті берушіге ұсыну;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беруші20 (жиырма) жұмыс күні ішінде құжаттар келіп түскен күннен бастап облыс бойынша жиынтық актілерді жасайды және бекітеді, жиынтық ведомості бекітілгеннен кейін төлемдер бойынша жеке қаржыландыру жоспарына сәйкес қазынашылыққа көрсетілетін қызметті алушылардың шотына тиесілі субсидияларды аудару үшін ақы төлеуге төлем құжаттарын береді;</w:t>
      </w:r>
      <w:r>
        <w:br/>
      </w:r>
      <w:r>
        <w:rPr>
          <w:rFonts w:ascii="Times New Roman"/>
          <w:b w:val="false"/>
          <w:i w:val="false"/>
          <w:color w:val="000000"/>
          <w:sz w:val="28"/>
        </w:rPr>
        <w:t xml:space="preserve">
      Нәтижесі – қазынашылыққа төлем құжаттарын беру немесе субсидияларды төлеуден бас тарту. </w:t>
      </w:r>
    </w:p>
    <w:bookmarkEnd w:id="5"/>
    <w:bookmarkStart w:name="z41"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6"/>
    <w:bookmarkStart w:name="z42" w:id="7"/>
    <w:p>
      <w:pPr>
        <w:spacing w:after="0"/>
        <w:ind w:left="0"/>
        <w:jc w:val="both"/>
      </w:pPr>
      <w:r>
        <w:rPr>
          <w:rFonts w:ascii="Times New Roman"/>
          <w:b w:val="false"/>
          <w:i w:val="false"/>
          <w:color w:val="000000"/>
          <w:sz w:val="28"/>
        </w:rPr>
        <w:t>
      6. Мемлекеттік көрсетілетін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w:t>
      </w:r>
      <w:r>
        <w:br/>
      </w:r>
      <w:r>
        <w:rPr>
          <w:rFonts w:ascii="Times New Roman"/>
          <w:b w:val="false"/>
          <w:i w:val="false"/>
          <w:color w:val="000000"/>
          <w:sz w:val="28"/>
        </w:rPr>
        <w:t xml:space="preserve">
      </w:t>
      </w:r>
      <w:r>
        <w:rPr>
          <w:rFonts w:ascii="Times New Roman"/>
          <w:b w:val="false"/>
          <w:i w:val="false"/>
          <w:color w:val="000000"/>
          <w:sz w:val="28"/>
        </w:rPr>
        <w:t>2) бөлімнің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ведомствоаралық комиссия;</w:t>
      </w:r>
      <w:r>
        <w:br/>
      </w:r>
      <w:r>
        <w:rPr>
          <w:rFonts w:ascii="Times New Roman"/>
          <w:b w:val="false"/>
          <w:i w:val="false"/>
          <w:color w:val="000000"/>
          <w:sz w:val="28"/>
        </w:rPr>
        <w:t xml:space="preserve">
      </w:t>
      </w:r>
      <w:r>
        <w:rPr>
          <w:rFonts w:ascii="Times New Roman"/>
          <w:b w:val="false"/>
          <w:i w:val="false"/>
          <w:color w:val="000000"/>
          <w:sz w:val="28"/>
        </w:rPr>
        <w:t>5) аудан әкімі;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әрбір рәсімнің (іс-әрекеттің) өту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15 (он бес) минуттың ішінде құжаттарды қабылдауды жүзеге асырады;</w:t>
      </w:r>
      <w:r>
        <w:br/>
      </w:r>
      <w:r>
        <w:rPr>
          <w:rFonts w:ascii="Times New Roman"/>
          <w:b w:val="false"/>
          <w:i w:val="false"/>
          <w:color w:val="000000"/>
          <w:sz w:val="28"/>
        </w:rPr>
        <w:t xml:space="preserve">
      </w:t>
      </w:r>
      <w:r>
        <w:rPr>
          <w:rFonts w:ascii="Times New Roman"/>
          <w:b w:val="false"/>
          <w:i w:val="false"/>
          <w:color w:val="000000"/>
          <w:sz w:val="28"/>
        </w:rPr>
        <w:t>2) бөлім басшысы 1 (бір) жұмыс күннің ішінде келіп түскен құжаттармен танысады және орындауға жолдайды;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2 (екі) жұмыс күн ішінде ұсынылған құжаттардың толықтығын тексереді және комиссияға орналасқан жеріне бару туралы хабарлайды, теріс шешім қабылданған жағдайда субсидияларды бермеудің себептерін көрсете отырып, көрсетілетін қызметті алушыға жазбаша хабарлайды;</w:t>
      </w:r>
      <w:r>
        <w:br/>
      </w:r>
      <w:r>
        <w:rPr>
          <w:rFonts w:ascii="Times New Roman"/>
          <w:b w:val="false"/>
          <w:i w:val="false"/>
          <w:color w:val="000000"/>
          <w:sz w:val="28"/>
        </w:rPr>
        <w:t xml:space="preserve">
      </w:t>
      </w:r>
      <w:r>
        <w:rPr>
          <w:rFonts w:ascii="Times New Roman"/>
          <w:b w:val="false"/>
          <w:i w:val="false"/>
          <w:color w:val="000000"/>
          <w:sz w:val="28"/>
        </w:rPr>
        <w:t>4) ведомствоаралық комиссия 3 (үш) жұмыс күні ішінде құжаттарды қабылдау мерзімі аяқталғаннан кейін көрсетілетін қызметті алушылардың тізбесін қалыптастырады және оны ауданның әкіміне бекітуге жолдайды;</w:t>
      </w:r>
      <w:r>
        <w:br/>
      </w:r>
      <w:r>
        <w:rPr>
          <w:rFonts w:ascii="Times New Roman"/>
          <w:b w:val="false"/>
          <w:i w:val="false"/>
          <w:color w:val="000000"/>
          <w:sz w:val="28"/>
        </w:rPr>
        <w:t xml:space="preserve">
      </w:t>
      </w:r>
      <w:r>
        <w:rPr>
          <w:rFonts w:ascii="Times New Roman"/>
          <w:b w:val="false"/>
          <w:i w:val="false"/>
          <w:color w:val="000000"/>
          <w:sz w:val="28"/>
        </w:rPr>
        <w:t>5) ауданның әкімі 1 (бір) жұмыс күні ішінде аудан бойынша тізбені және тізілімді бекітеді;</w:t>
      </w:r>
      <w:r>
        <w:br/>
      </w:r>
      <w:r>
        <w:rPr>
          <w:rFonts w:ascii="Times New Roman"/>
          <w:b w:val="false"/>
          <w:i w:val="false"/>
          <w:color w:val="000000"/>
          <w:sz w:val="28"/>
        </w:rPr>
        <w:t xml:space="preserve">
      </w:t>
      </w:r>
      <w:r>
        <w:rPr>
          <w:rFonts w:ascii="Times New Roman"/>
          <w:b w:val="false"/>
          <w:i w:val="false"/>
          <w:color w:val="000000"/>
          <w:sz w:val="28"/>
        </w:rPr>
        <w:t>6) бөлімнің жауапты орындаушысы 1 (бір) жұмыс күні ішінде аудан бойынша тізбе және тізілім бекітілгеннен кейін көрсетілетін қызметті берушіге ұсынады;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20 (жиырма) жұмыс күні ішінде құжаттар келіп түскен күннен бастап облыс бойынша жиынтық актілерді жасайды және бекітеді, жиынтық ведомості бекітілгеннен кейін төлемдер бойынша жеке қаржыландыру жоспарына сәйкес қазынашылыққа көрсетілетін қызметті алушылардың шотына тиесілі субсидияларды аудару үшін ақы төлеуге төлем құжаттарын береді.</w:t>
      </w:r>
    </w:p>
    <w:bookmarkEnd w:id="7"/>
    <w:bookmarkStart w:name="z57" w:id="8"/>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8"/>
    <w:bookmarkStart w:name="z58" w:id="9"/>
    <w:p>
      <w:pPr>
        <w:spacing w:after="0"/>
        <w:ind w:left="0"/>
        <w:jc w:val="both"/>
      </w:pPr>
      <w:r>
        <w:rPr>
          <w:rFonts w:ascii="Times New Roman"/>
          <w:b w:val="false"/>
          <w:i w:val="false"/>
          <w:color w:val="000000"/>
          <w:sz w:val="28"/>
        </w:rPr>
        <w:t>
      8. Мемлекеттік корпорация арқылы әр рәсімнің (іс-әрекеттің) ұзақтылығын көрсете отырып жолығу тәртібін (іс-әрекетін)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 қажетті құжаттарды және Стандартқа сәйкес өтінімді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 үдеріс – қызмет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2 - үдеріс – Мемлекеттік корпорация операторы қызметті таңдайды, экранға қызметті көрсету үшін сұраныс нысанын шығарады және Мемлекеттік корпорация операторы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енгізеді;</w:t>
      </w:r>
      <w:r>
        <w:br/>
      </w:r>
      <w:r>
        <w:rPr>
          <w:rFonts w:ascii="Times New Roman"/>
          <w:b w:val="false"/>
          <w:i w:val="false"/>
          <w:color w:val="000000"/>
          <w:sz w:val="28"/>
        </w:rPr>
        <w:t xml:space="preserve">
      </w:t>
      </w:r>
      <w:r>
        <w:rPr>
          <w:rFonts w:ascii="Times New Roman"/>
          <w:b w:val="false"/>
          <w:i w:val="false"/>
          <w:color w:val="000000"/>
          <w:sz w:val="28"/>
        </w:rPr>
        <w:t>4) 3 - үдеріс – Мемлекеттік корпорация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сондай-ақ Бірыңғай нотариалдық ақпараттық жүйесіне (бұдан әрі - БНАЖ) – көрсетілетін қызметті алушы өкілінің сенім хат деректері туралы сұраныс жолдайды;</w:t>
      </w:r>
      <w:r>
        <w:br/>
      </w:r>
      <w:r>
        <w:rPr>
          <w:rFonts w:ascii="Times New Roman"/>
          <w:b w:val="false"/>
          <w:i w:val="false"/>
          <w:color w:val="000000"/>
          <w:sz w:val="28"/>
        </w:rPr>
        <w:t xml:space="preserve">
      </w:t>
      </w:r>
      <w:r>
        <w:rPr>
          <w:rFonts w:ascii="Times New Roman"/>
          <w:b w:val="false"/>
          <w:i w:val="false"/>
          <w:color w:val="000000"/>
          <w:sz w:val="28"/>
        </w:rPr>
        <w:t>5) 1 - шарт – көрсетілетін қызметті алушының деректерінің ЖТ МДҚ/ ЗТ МДҚ және БНАЖ сенім хат деректерінің бар жоғын тексеру;</w:t>
      </w:r>
      <w:r>
        <w:br/>
      </w:r>
      <w:r>
        <w:rPr>
          <w:rFonts w:ascii="Times New Roman"/>
          <w:b w:val="false"/>
          <w:i w:val="false"/>
          <w:color w:val="000000"/>
          <w:sz w:val="28"/>
        </w:rPr>
        <w:t xml:space="preserve">
      </w:t>
      </w:r>
      <w:r>
        <w:rPr>
          <w:rFonts w:ascii="Times New Roman"/>
          <w:b w:val="false"/>
          <w:i w:val="false"/>
          <w:color w:val="000000"/>
          <w:sz w:val="28"/>
        </w:rPr>
        <w:t>6) 4 - 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қалыптастырады;</w:t>
      </w:r>
      <w:r>
        <w:br/>
      </w:r>
      <w:r>
        <w:rPr>
          <w:rFonts w:ascii="Times New Roman"/>
          <w:b w:val="false"/>
          <w:i w:val="false"/>
          <w:color w:val="000000"/>
          <w:sz w:val="28"/>
        </w:rPr>
        <w:t xml:space="preserve">
      </w:t>
      </w:r>
      <w:r>
        <w:rPr>
          <w:rFonts w:ascii="Times New Roman"/>
          <w:b w:val="false"/>
          <w:i w:val="false"/>
          <w:color w:val="000000"/>
          <w:sz w:val="28"/>
        </w:rPr>
        <w:t>7) 5 - үдеріс –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сұранысын) порталға жолдайды;</w:t>
      </w:r>
      <w:r>
        <w:br/>
      </w:r>
      <w:r>
        <w:rPr>
          <w:rFonts w:ascii="Times New Roman"/>
          <w:b w:val="false"/>
          <w:i w:val="false"/>
          <w:color w:val="000000"/>
          <w:sz w:val="28"/>
        </w:rPr>
        <w:t xml:space="preserve">
      </w:t>
      </w:r>
      <w:r>
        <w:rPr>
          <w:rFonts w:ascii="Times New Roman"/>
          <w:b w:val="false"/>
          <w:i w:val="false"/>
          <w:color w:val="000000"/>
          <w:sz w:val="28"/>
        </w:rPr>
        <w:t>8) 6 - үдеріс – көрсетілетін қызметті алушы Мемлекеттік корпорация операторы арқылы қызметтің нәтижесін (субсидия тағайындау/тағайындамау туралы хабарлама) алады.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қосымша </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2946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