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be07" w14:textId="956b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 регламенттерін бекіту туралы" Ақмола облысы әкімдігінің 2015 жылғы 9 маусымдағы № А-6/263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29 сәуірдегі № А-6/201 қаулысы. Ақмола облысының Әділет департаментінде 2016 жылғы 1 маусымда № 5402 болып тіркелді. Күші жойылды - Ақмола облысы әкімдігінің 2020 жылғы 3 қарашадағы № А-11/554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03.11.2020 </w:t>
      </w:r>
      <w:r>
        <w:rPr>
          <w:rFonts w:ascii="Times New Roman"/>
          <w:b w:val="false"/>
          <w:i w:val="false"/>
          <w:color w:val="000000"/>
          <w:sz w:val="28"/>
        </w:rPr>
        <w:t>№ А-11 /554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"Сәулет, қала құрылысы және құрылыс саласындағы мемлекеттік көрсетілетін қызмет регламенттерін бекіту туралы" Ақмола облысы әкімдігінің 2015 жылғы 9 маусымдағы № А-6/263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4871 болып тіркелген, "Әділет" ақпараттық-құқықтық жүйесінде 2015 жылғы 5 тамызда жарияланды)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аталған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аталған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аталған қаулымен бекітілген "Құрылыс-монтаж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аталған қаулымен бекітілген "Үлескерлердің ақшасын тарту есебінен тұрғын жайлар құрылысын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А-6/201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№А-6/263 қаулысымен</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 </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xml:space="preserve">
      1."Іздестіру қызметіне лицензия беру"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"электрондық үкімет" http://www.egov.kz/веб-порталы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 3. Қазақстан Республикасы Ұлттық экономика министрінің 2015 жылғы 27 наурыздағы № 276 бұйрығымен бекітілген "Іздестіру қызметіне лицензия беру" мемлекеттік көрсетілетін қызмет стандартының (осыдан әрі – Стандарт, Нормативтік құқықтық актілерді мемлекеттік тіркеу тізілімінде № 11133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және негіздер бойынша жобалау қызметіне лицензия, қайта ресімдеу және лицензияның телнұсқасын беру немесе бас тарту туралы дәлелді жауап беру көрсетілетін мемлекеттік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түрінде.</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5" w:id="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қажетті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дәлелді жауап дайындайды – 13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кезінде келіп түскен құжаттарды тексереді, қайта ресімделген лицензияны немесе мемлекеттік қызметті көрсетуден бас тарту туралы дәлелді жауап дайындайды - 2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лицензияны, лицензия телнұсқасын, қайта ресімделген лицензияны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 xml:space="preserve">5) лицензияға, лицензия телнұсқасына, қайта ресімделген лицензияға немесе бас тарту туралы дәлелді жауапқа қол қою; </w:t>
      </w:r>
      <w:r>
        <w:br/>
      </w:r>
      <w:r>
        <w:rPr>
          <w:rFonts w:ascii="Times New Roman"/>
          <w:b w:val="false"/>
          <w:i w:val="false"/>
          <w:color w:val="000000"/>
          <w:sz w:val="28"/>
        </w:rPr>
        <w:t xml:space="preserve">
      </w:t>
      </w:r>
      <w:r>
        <w:rPr>
          <w:rFonts w:ascii="Times New Roman"/>
          <w:b w:val="false"/>
          <w:i w:val="false"/>
          <w:color w:val="000000"/>
          <w:sz w:val="28"/>
        </w:rPr>
        <w:t>6) лицензияны, лицензия телнұсқасын, қайта ресімделген лицензияны немесе бас тарту туралы дәлелді жауапты беру.</w:t>
      </w:r>
    </w:p>
    <w:bookmarkEnd w:id="5"/>
    <w:bookmarkStart w:name="z43" w:id="6"/>
    <w:p>
      <w:pPr>
        <w:spacing w:after="0"/>
        <w:ind w:left="0"/>
        <w:jc w:val="left"/>
      </w:pPr>
      <w:r>
        <w:rPr>
          <w:rFonts w:ascii="Times New Roman"/>
          <w:b/>
          <w:i w:val="false"/>
          <w:color w:val="000000"/>
        </w:rPr>
        <w:t xml:space="preserve"> 3. Мемлекеттік қызмет көрсету процесінде көрсетілетін қызметтіберушінің құрылымдық бөлімшелерінің (қызметкерлерінің) өзара әрекет ету тәртібінің сипаттамасы</w:t>
      </w:r>
    </w:p>
    <w:bookmarkEnd w:id="6"/>
    <w:bookmarkStart w:name="z44"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кезде келіп түскен құжаттарды тексереді, қайта ресімделген лицензияны немесе бас тарту туралы дәлелді жауап дайындайды - 2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ресімделеді,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p>
    <w:bookmarkEnd w:id="7"/>
    <w:bookmarkStart w:name="z58" w:id="8"/>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 сондай-ақ ақпараттық жүйені пайдалану тәртібінің сипаттамасы</w:t>
      </w:r>
    </w:p>
    <w:bookmarkEnd w:id="8"/>
    <w:bookmarkStart w:name="z59" w:id="9"/>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ұсынған құжаттарды тексереді, мемлекеттік қызметті алушының өтінішін қабылдайды және тіркейді, құжаттардың қабылданған күнін және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Мемлекеттік корпорация қызметкерімен қабылдаудан бас тарту кезінде, мемлекеттік қызмет алушыға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xml:space="preserve">
      </w:t>
      </w:r>
      <w:r>
        <w:rPr>
          <w:rFonts w:ascii="Times New Roman"/>
          <w:b w:val="false"/>
          <w:i w:val="false"/>
          <w:color w:val="000000"/>
          <w:sz w:val="28"/>
        </w:rPr>
        <w:t xml:space="preserve">3-процесс – Мемлекеттік корпорация инспекторы тиісті құжаттарды қабылдағанда, берілген қолхатта көрсетілген мерзімде мемлекеттік көрсетілетін қызметтің дайын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өтініш білдірген кезде, көрсетілетін мемлекеттік қызмет мерзіміне құжаттар қабылданған күн кірмейді. </w:t>
      </w:r>
      <w:r>
        <w:br/>
      </w:r>
      <w:r>
        <w:rPr>
          <w:rFonts w:ascii="Times New Roman"/>
          <w:b w:val="false"/>
          <w:i w:val="false"/>
          <w:color w:val="000000"/>
          <w:sz w:val="28"/>
        </w:rPr>
        <w:t xml:space="preserve">
      </w:t>
      </w:r>
      <w:r>
        <w:rPr>
          <w:rFonts w:ascii="Times New Roman"/>
          <w:b w:val="false"/>
          <w:i w:val="false"/>
          <w:color w:val="000000"/>
          <w:sz w:val="28"/>
        </w:rPr>
        <w:t>Жүгінген күні көрсетілетін қызметті алушыға қызмет көрсетудің рұқсат етілген ең ұзақ уақыты – 20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алғанға дейін күтудің рұқсат етілген ең ұзақ уақыты – 15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тізбесін ұсынады:</w:t>
      </w:r>
      <w:r>
        <w:br/>
      </w:r>
      <w:r>
        <w:rPr>
          <w:rFonts w:ascii="Times New Roman"/>
          <w:b w:val="false"/>
          <w:i w:val="false"/>
          <w:color w:val="000000"/>
          <w:sz w:val="28"/>
        </w:rPr>
        <w:t xml:space="preserve">
      </w:t>
      </w:r>
      <w:r>
        <w:rPr>
          <w:rFonts w:ascii="Times New Roman"/>
          <w:b w:val="false"/>
          <w:i w:val="false"/>
          <w:color w:val="000000"/>
          <w:sz w:val="28"/>
        </w:rPr>
        <w:t>лицензия алған кезде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2)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 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санат берілуіне байланысты лицензияны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xml:space="preserve">
      </w:t>
      </w:r>
      <w:r>
        <w:rPr>
          <w:rFonts w:ascii="Times New Roman"/>
          <w:b w:val="false"/>
          <w:i w:val="false"/>
          <w:color w:val="000000"/>
          <w:sz w:val="28"/>
        </w:rPr>
        <w:t>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w:t>
      </w:r>
      <w:r>
        <w:br/>
      </w:r>
      <w:r>
        <w:rPr>
          <w:rFonts w:ascii="Times New Roman"/>
          <w:b w:val="false"/>
          <w:i w:val="false"/>
          <w:color w:val="000000"/>
          <w:sz w:val="28"/>
        </w:rPr>
        <w:t xml:space="preserve">
      </w:t>
      </w:r>
      <w:r>
        <w:rPr>
          <w:rFonts w:ascii="Times New Roman"/>
          <w:b w:val="false"/>
          <w:i w:val="false"/>
          <w:color w:val="000000"/>
          <w:sz w:val="28"/>
        </w:rPr>
        <w:t>5) лицензияның телнұсқасын берген кезде Мемлекеттік корпорацияға (бұдан бұрын берілген лицензия қағаз түрінде ресімделген болса):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10. Портал арқылы өтініш білдіру тәртібінің және мемлекеттік қызмет көрсету барысында көрсетілетін қызметті беруші және көрсетілетін қызметті алушы рәсімдері (іс-қимылдары)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Порталда қызметті алу үшін, көрсетілетін қызметті алушымен ЖСН/БСН және парольді енгізу процесі (авторизациялау процесі). 1-шарт – Порталда тіркелген қызмет алушы туралы ЖСН/БСН және пароль арқылы деректердің дұрыстығын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xml:space="preserve">
      </w:t>
      </w:r>
      <w:r>
        <w:rPr>
          <w:rFonts w:ascii="Times New Roman"/>
          <w:b w:val="false"/>
          <w:i w:val="false"/>
          <w:color w:val="000000"/>
          <w:sz w:val="28"/>
        </w:rPr>
        <w:t>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 xml:space="preserve">9-процесс – көрсетілетін қызметті алушымен "Е-лицензиялау" МДБ АЖ қалыптастырылған мемлекеттік қызмет көрсету нәтижесін алу. </w:t>
      </w:r>
      <w:r>
        <w:br/>
      </w:r>
      <w:r>
        <w:rPr>
          <w:rFonts w:ascii="Times New Roman"/>
          <w:b w:val="false"/>
          <w:i w:val="false"/>
          <w:color w:val="000000"/>
          <w:sz w:val="28"/>
        </w:rPr>
        <w:t xml:space="preserve">
      </w:t>
      </w:r>
      <w:r>
        <w:rPr>
          <w:rFonts w:ascii="Times New Roman"/>
          <w:b w:val="false"/>
          <w:i w:val="false"/>
          <w:color w:val="000000"/>
          <w:sz w:val="28"/>
        </w:rPr>
        <w:t>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қызмет берушінің құрылымдық бөлімшелері (қызметкерлері) рәсімдерінің (әрекеттерінің) кезеңділігі, сондай-ақ өзге де қызмет берушілермен және (немесе)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1-қосымша</w:t>
            </w:r>
          </w:p>
        </w:tc>
      </w:tr>
    </w:tbl>
    <w:bookmarkStart w:name="z107" w:id="1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 диаграммасы </w:t>
      </w:r>
    </w:p>
    <w:bookmarkEnd w:id="10"/>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w:t>
      </w:r>
      <w:r>
        <w:br/>
      </w:r>
      <w:r>
        <w:rPr>
          <w:rFonts w:ascii="Times New Roman"/>
          <w:b w:val="false"/>
          <w:i w:val="false"/>
          <w:color w:val="000000"/>
          <w:sz w:val="28"/>
        </w:rPr>
        <w:t>
      Портал – "электрондық үкіметтің" www.egov.kz, www.elicense.kz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2-қосымша</w:t>
            </w:r>
          </w:p>
        </w:tc>
      </w:tr>
    </w:tbl>
    <w:bookmarkStart w:name="z109" w:id="11"/>
    <w:p>
      <w:pPr>
        <w:spacing w:after="0"/>
        <w:ind w:left="0"/>
        <w:jc w:val="left"/>
      </w:pPr>
      <w:r>
        <w:rPr>
          <w:rFonts w:ascii="Times New Roman"/>
          <w:b/>
          <w:i w:val="false"/>
          <w:color w:val="000000"/>
        </w:rPr>
        <w:t xml:space="preserve"> "Іздестіру қызметіне қызметіне лицензия беру" мемлекеттік қызмет көрсету бизнес-процестерінің Анықтамалығы </w:t>
      </w:r>
    </w:p>
    <w:bookmarkEnd w:id="1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95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96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168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А-6/201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2015 жылғы 9 маусымдағы</w:t>
            </w:r>
            <w:r>
              <w:br/>
            </w:r>
            <w:r>
              <w:rPr>
                <w:rFonts w:ascii="Times New Roman"/>
                <w:b w:val="false"/>
                <w:i w:val="false"/>
                <w:color w:val="000000"/>
                <w:sz w:val="20"/>
              </w:rPr>
              <w:t>№А-6/263</w:t>
            </w:r>
            <w:r>
              <w:br/>
            </w:r>
            <w:r>
              <w:rPr>
                <w:rFonts w:ascii="Times New Roman"/>
                <w:b w:val="false"/>
                <w:i w:val="false"/>
                <w:color w:val="000000"/>
                <w:sz w:val="20"/>
              </w:rPr>
              <w:t>қаулысымен бекітілген</w:t>
            </w:r>
          </w:p>
        </w:tc>
      </w:tr>
    </w:tbl>
    <w:bookmarkStart w:name="z112" w:id="12"/>
    <w:p>
      <w:pPr>
        <w:spacing w:after="0"/>
        <w:ind w:left="0"/>
        <w:jc w:val="left"/>
      </w:pPr>
      <w:r>
        <w:rPr>
          <w:rFonts w:ascii="Times New Roman"/>
          <w:b/>
          <w:i w:val="false"/>
          <w:color w:val="000000"/>
        </w:rPr>
        <w:t xml:space="preserve"> "Жобалау қызметінелицензия беру" мемлекеттік көрсетілетін қызмет регламенті </w:t>
      </w:r>
    </w:p>
    <w:bookmarkEnd w:id="12"/>
    <w:bookmarkStart w:name="z113" w:id="13"/>
    <w:p>
      <w:pPr>
        <w:spacing w:after="0"/>
        <w:ind w:left="0"/>
        <w:jc w:val="left"/>
      </w:pPr>
      <w:r>
        <w:rPr>
          <w:rFonts w:ascii="Times New Roman"/>
          <w:b/>
          <w:i w:val="false"/>
          <w:color w:val="000000"/>
        </w:rPr>
        <w:t xml:space="preserve"> 1. Жалпы ережелер</w:t>
      </w:r>
    </w:p>
    <w:bookmarkEnd w:id="13"/>
    <w:bookmarkStart w:name="z114" w:id="14"/>
    <w:p>
      <w:pPr>
        <w:spacing w:after="0"/>
        <w:ind w:left="0"/>
        <w:jc w:val="both"/>
      </w:pPr>
      <w:r>
        <w:rPr>
          <w:rFonts w:ascii="Times New Roman"/>
          <w:b w:val="false"/>
          <w:i w:val="false"/>
          <w:color w:val="000000"/>
          <w:sz w:val="28"/>
        </w:rPr>
        <w:t xml:space="preserve">
      1. "Жобалау қызметінелицензия беру"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Ұлттық экономика министрінің 2015 жылғы 27 наурыздағы № 276 бұйрығымен бекітілген "Жобалау қызметіне лицензия беру" мемлекеттік көрсетілетін қызмет стандартының (осыдан әрі – Стандарт, Нормативтік құқықтық актілерді мемлекеттік тіркеу тізілімінде № 11133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және негіздер бойынша жобалау қызметіне лицензия, қайта ресімдеу және лицензияның телнұсқасын беру немесе бас тарту туралы дәлелді жауап беру көрсетілетін мемлекеттік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нәтижесін ұсыну нысаны: электрондық түрінде. </w:t>
      </w:r>
    </w:p>
    <w:bookmarkEnd w:id="14"/>
    <w:bookmarkStart w:name="z1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22" w:id="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қажетті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дәлелді жауап дайындайды – 13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кезінде келіп түскен құжаттарды тексереді, қайта ресімделген лицензияны немесе мемлекеттік қызметті көрсетуден бас тарту туралы дәлелді жауап дайындайды - 2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лицензияны, лицензия телнұсқасын, қайта ресімделген лицензияны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 xml:space="preserve">5) лицензияға, лицензия телнұсқасына, қайта ресімделген лицензияға немесе бас тарту туралы дәлелді жауапқа қол қою; </w:t>
      </w:r>
      <w:r>
        <w:br/>
      </w:r>
      <w:r>
        <w:rPr>
          <w:rFonts w:ascii="Times New Roman"/>
          <w:b w:val="false"/>
          <w:i w:val="false"/>
          <w:color w:val="000000"/>
          <w:sz w:val="28"/>
        </w:rPr>
        <w:t xml:space="preserve">
      </w:t>
      </w:r>
      <w:r>
        <w:rPr>
          <w:rFonts w:ascii="Times New Roman"/>
          <w:b w:val="false"/>
          <w:i w:val="false"/>
          <w:color w:val="000000"/>
          <w:sz w:val="28"/>
        </w:rPr>
        <w:t>6) лицензияны, лицензия телнұсқасын, қайта ресімделген лицензияны немесе бас тарту туралы дәлелді жауапты беру.</w:t>
      </w:r>
    </w:p>
    <w:bookmarkEnd w:id="16"/>
    <w:bookmarkStart w:name="z140"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сипаттамасы</w:t>
      </w:r>
    </w:p>
    <w:bookmarkEnd w:id="17"/>
    <w:bookmarkStart w:name="z141"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кезде келіп түскен құжаттарды тексереді, қайта ресімделген лицензияны немесе бас тарту туралы дәлелді жауап дайындайды - 2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ресімделеді,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p>
    <w:bookmarkEnd w:id="18"/>
    <w:bookmarkStart w:name="z155" w:id="19"/>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 сондай-ақ ақпараттық жүйені пайдалану тәртібінің сипаттамасы</w:t>
      </w:r>
    </w:p>
    <w:bookmarkEnd w:id="19"/>
    <w:bookmarkStart w:name="z156" w:id="20"/>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ұсынған құжаттарды тексереді, мемлекеттік қызметті алушының өтінішін қабылдайды және тіркейді, құжаттардың қабылданған күнін және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Мемлекеттік корпорация қызметкерімен қабылдаудан бас тарту кезінде, мемлекеттік қызмет алушыға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инспекторы тиісті құжаттарды қабылдағанда, берілген қолхатта көрсетілген мерзімде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өтініш білдірген кезде, көрсетілетін мемлекеттік қызмет мерзіміне құжаттар қабылданған күн кірмейді. </w:t>
      </w:r>
      <w:r>
        <w:br/>
      </w:r>
      <w:r>
        <w:rPr>
          <w:rFonts w:ascii="Times New Roman"/>
          <w:b w:val="false"/>
          <w:i w:val="false"/>
          <w:color w:val="000000"/>
          <w:sz w:val="28"/>
        </w:rPr>
        <w:t xml:space="preserve">
      </w:t>
      </w:r>
      <w:r>
        <w:rPr>
          <w:rFonts w:ascii="Times New Roman"/>
          <w:b w:val="false"/>
          <w:i w:val="false"/>
          <w:color w:val="000000"/>
          <w:sz w:val="28"/>
        </w:rPr>
        <w:t>Жүгінген күні көрсетілетін қызметті алушыға қызмет көрсетудің рұқсат етілген ең ұзақ уақыты – 20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алғанға дейін күтудің рұқсат етілген ең ұзақ уақыты – 15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тізбесін ұсынады:</w:t>
      </w:r>
      <w:r>
        <w:br/>
      </w:r>
      <w:r>
        <w:rPr>
          <w:rFonts w:ascii="Times New Roman"/>
          <w:b w:val="false"/>
          <w:i w:val="false"/>
          <w:color w:val="000000"/>
          <w:sz w:val="28"/>
        </w:rPr>
        <w:t xml:space="preserve">
      </w:t>
      </w:r>
      <w:r>
        <w:rPr>
          <w:rFonts w:ascii="Times New Roman"/>
          <w:b w:val="false"/>
          <w:i w:val="false"/>
          <w:color w:val="000000"/>
          <w:sz w:val="28"/>
        </w:rPr>
        <w:t>лицензия алған кезде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 xml:space="preserve"> 2)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r>
        <w:br/>
      </w:r>
      <w:r>
        <w:rPr>
          <w:rFonts w:ascii="Times New Roman"/>
          <w:b w:val="false"/>
          <w:i w:val="false"/>
          <w:color w:val="000000"/>
          <w:sz w:val="28"/>
        </w:rPr>
        <w:t xml:space="preserve"> 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санат берілуіне байланысты лицензияны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xml:space="preserve">
      </w:t>
      </w:r>
      <w:r>
        <w:rPr>
          <w:rFonts w:ascii="Times New Roman"/>
          <w:b w:val="false"/>
          <w:i w:val="false"/>
          <w:color w:val="000000"/>
          <w:sz w:val="28"/>
        </w:rPr>
        <w:t>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w:t>
      </w:r>
      <w:r>
        <w:br/>
      </w:r>
      <w:r>
        <w:rPr>
          <w:rFonts w:ascii="Times New Roman"/>
          <w:b w:val="false"/>
          <w:i w:val="false"/>
          <w:color w:val="000000"/>
          <w:sz w:val="28"/>
        </w:rPr>
        <w:t xml:space="preserve">
      </w:t>
      </w:r>
      <w:r>
        <w:rPr>
          <w:rFonts w:ascii="Times New Roman"/>
          <w:b w:val="false"/>
          <w:i w:val="false"/>
          <w:color w:val="000000"/>
          <w:sz w:val="28"/>
        </w:rPr>
        <w:t>5) лицензияның телнұсқасын берген кезде Мемлекеттік корпорацияға (бұдан бұрын берілген лицензия қағаз түрінде ресімделген болса):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10. Портал арқылы өтініш білдіру тәртібінің және мемлекеттік қызмет көрсету барысында көрсетілетін қызметті беруші және көрсетілетін қызметті алушы рәсімдері (іс-қимылдары)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Порталда қызметті алу үшін, көрсетілетін қызметті алушымен ЖСН/БСН және парольді енгізу процесі (авторизациялау процесі). 1-шарт – Порталда тіркелген қызмет алушы туралы ЖСН/БСН және пароль арқылы деректердің дұрыстығын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xml:space="preserve">
      </w:t>
      </w:r>
      <w:r>
        <w:rPr>
          <w:rFonts w:ascii="Times New Roman"/>
          <w:b w:val="false"/>
          <w:i w:val="false"/>
          <w:color w:val="000000"/>
          <w:sz w:val="28"/>
        </w:rPr>
        <w:t xml:space="preserve">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 </w:t>
      </w:r>
      <w:r>
        <w:br/>
      </w:r>
      <w:r>
        <w:rPr>
          <w:rFonts w:ascii="Times New Roman"/>
          <w:b w:val="false"/>
          <w:i w:val="false"/>
          <w:color w:val="000000"/>
          <w:sz w:val="28"/>
        </w:rPr>
        <w:t xml:space="preserve">
      </w:t>
      </w:r>
      <w:r>
        <w:rPr>
          <w:rFonts w:ascii="Times New Roman"/>
          <w:b w:val="false"/>
          <w:i w:val="false"/>
          <w:color w:val="000000"/>
          <w:sz w:val="28"/>
        </w:rPr>
        <w:t>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құжат көрсетілетін қызметті беруші басшысының ЭЦҚ пайдалану арқылы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қызмет берушінің құрылымдық бөлімшелері (қызметкерлері) рәсімдерінің(әрекеттерінің) кезеңділігі, сондай-ақ өзге де қызмет берушілермен және (немесе)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03" w:id="2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 диаграммасы </w:t>
      </w:r>
    </w:p>
    <w:bookmarkEnd w:id="21"/>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w:t>
      </w:r>
      <w:r>
        <w:br/>
      </w:r>
      <w:r>
        <w:rPr>
          <w:rFonts w:ascii="Times New Roman"/>
          <w:b w:val="false"/>
          <w:i w:val="false"/>
          <w:color w:val="000000"/>
          <w:sz w:val="28"/>
        </w:rPr>
        <w:t>
      Портал – "электрондық үкіметтің" www.egov.kz, www.elicense.kz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5" w:id="22"/>
    <w:p>
      <w:pPr>
        <w:spacing w:after="0"/>
        <w:ind w:left="0"/>
        <w:jc w:val="left"/>
      </w:pPr>
      <w:r>
        <w:rPr>
          <w:rFonts w:ascii="Times New Roman"/>
          <w:b/>
          <w:i w:val="false"/>
          <w:color w:val="000000"/>
        </w:rPr>
        <w:t xml:space="preserve"> "Жобалау қызметіне қызметіне лицензия беру" мемлекеттік қызмет көрсету бизнес-процестерінің анықтамалығы </w:t>
      </w:r>
    </w:p>
    <w:bookmarkEnd w:id="2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2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А-6/201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№А-6/263 қаулысымен</w:t>
            </w:r>
            <w:r>
              <w:br/>
            </w:r>
            <w:r>
              <w:rPr>
                <w:rFonts w:ascii="Times New Roman"/>
                <w:b w:val="false"/>
                <w:i w:val="false"/>
                <w:color w:val="000000"/>
                <w:sz w:val="20"/>
              </w:rPr>
              <w:t>бекітілген</w:t>
            </w:r>
          </w:p>
        </w:tc>
      </w:tr>
    </w:tbl>
    <w:bookmarkStart w:name="z208" w:id="23"/>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23"/>
    <w:bookmarkStart w:name="z209" w:id="24"/>
    <w:p>
      <w:pPr>
        <w:spacing w:after="0"/>
        <w:ind w:left="0"/>
        <w:jc w:val="left"/>
      </w:pPr>
      <w:r>
        <w:rPr>
          <w:rFonts w:ascii="Times New Roman"/>
          <w:b/>
          <w:i w:val="false"/>
          <w:color w:val="000000"/>
        </w:rPr>
        <w:t xml:space="preserve"> 1. Жалпы ережелер</w:t>
      </w:r>
    </w:p>
    <w:bookmarkEnd w:id="24"/>
    <w:bookmarkStart w:name="z210" w:id="25"/>
    <w:p>
      <w:pPr>
        <w:spacing w:after="0"/>
        <w:ind w:left="0"/>
        <w:jc w:val="both"/>
      </w:pPr>
      <w:r>
        <w:rPr>
          <w:rFonts w:ascii="Times New Roman"/>
          <w:b w:val="false"/>
          <w:i w:val="false"/>
          <w:color w:val="000000"/>
          <w:sz w:val="28"/>
        </w:rPr>
        <w:t xml:space="preserve">
      1."Құрылыс-монтаждау жұмыстарына лицензия беру"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нысаны: электрондық (ішінара автоматтандырылған) және (немесе) қағаз жүзінде. </w:t>
      </w:r>
      <w:r>
        <w:br/>
      </w:r>
      <w:r>
        <w:rPr>
          <w:rFonts w:ascii="Times New Roman"/>
          <w:b w:val="false"/>
          <w:i w:val="false"/>
          <w:color w:val="000000"/>
          <w:sz w:val="28"/>
        </w:rPr>
        <w:t xml:space="preserve">
      </w:t>
      </w:r>
      <w:r>
        <w:rPr>
          <w:rFonts w:ascii="Times New Roman"/>
          <w:b w:val="false"/>
          <w:i w:val="false"/>
          <w:color w:val="000000"/>
          <w:sz w:val="28"/>
        </w:rPr>
        <w:t xml:space="preserve"> 3. Қазақстан Республикасы Ұлттық экономика министрінің 2015 жылғы 27 наурыздағы № 276 бұйрығымен бекітілген "Құрылыс-монтаждау жұмыстарына лицензия беру" мемлекеттік көрсетілетін қызмет стандартының (осыдан әрі – Стандарт, Нормативтік құқықтық актілерді мемлекеттік тіркеу тізілімінде № 11133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және негіздер бойынша жобалау қызметіне лицензия, қайта ресімдеу және лицензияның телнұсқасын беру немесе бас тарту туралы дәлелді жауап беру көрсетілетін мемлекеттік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түрінде.</w:t>
      </w:r>
    </w:p>
    <w:bookmarkEnd w:id="25"/>
    <w:bookmarkStart w:name="z217"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6"/>
    <w:bookmarkStart w:name="z218" w:id="2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қажетті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дәлелді жауап дайындайды – 13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кезінде келіп түскен құжаттарды тексереді, қайта ресімделген лицензияны немесе мемлекеттік қызметті көрсетуден бас тарту туралы дәлелді жауап дайындайды - 2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лицензияны, лицензия телнұсқасын, қайта ресімделген лицензияны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 xml:space="preserve">5) лицензияға, лицензия телнұсқасына, қайта ресімделген лицензияға немесе бас тарту туралы дәлелді жауапқа қол қою; </w:t>
      </w:r>
      <w:r>
        <w:br/>
      </w:r>
      <w:r>
        <w:rPr>
          <w:rFonts w:ascii="Times New Roman"/>
          <w:b w:val="false"/>
          <w:i w:val="false"/>
          <w:color w:val="000000"/>
          <w:sz w:val="28"/>
        </w:rPr>
        <w:t xml:space="preserve">
      </w:t>
      </w:r>
      <w:r>
        <w:rPr>
          <w:rFonts w:ascii="Times New Roman"/>
          <w:b w:val="false"/>
          <w:i w:val="false"/>
          <w:color w:val="000000"/>
          <w:sz w:val="28"/>
        </w:rPr>
        <w:t>6) лицензияны, лицензия телнұсқасын, қайта ресімделген лицензияны немесе бас тарту туралы дәлелді жауапты беру.</w:t>
      </w:r>
    </w:p>
    <w:bookmarkEnd w:id="27"/>
    <w:bookmarkStart w:name="z236"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сипаттамасы</w:t>
      </w:r>
    </w:p>
    <w:bookmarkEnd w:id="28"/>
    <w:bookmarkStart w:name="z237"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кезде келіп түскен құжаттарды тексереді, қайта ресімделген лицензияны немесе бас тарту туралы дәлелді жауап дайындайды - 2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ресімделеді,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p>
    <w:bookmarkEnd w:id="29"/>
    <w:bookmarkStart w:name="z251" w:id="30"/>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 сондай-ақ ақпараттық жүйені пайдалану тәртібінің сипаттамасы</w:t>
      </w:r>
    </w:p>
    <w:bookmarkEnd w:id="30"/>
    <w:bookmarkStart w:name="z252" w:id="31"/>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ұсынған құжаттарды тексереді, мемлекеттік қызметті алушының өтінішін қабылдайды және тіркейді, құжаттардың қабылданған күнін және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Мемлекеттік корпорация қызметкерімен қабылдаудан бас тарту кезінде, мемлекеттік қызмет алушыға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беріледі. </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xml:space="preserve">
      </w:t>
      </w:r>
      <w:r>
        <w:rPr>
          <w:rFonts w:ascii="Times New Roman"/>
          <w:b w:val="false"/>
          <w:i w:val="false"/>
          <w:color w:val="000000"/>
          <w:sz w:val="28"/>
        </w:rPr>
        <w:t xml:space="preserve">3-процесс – Мемлекеттік корпорация инспекторы тиісті құжаттарды қабылдағанда, берілген қолхатта көрсетілген мерзімде мемлекеттік көрсетілетін қызметтің дайын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өтініш білдірген кезде, көрсетілетін мемлекеттік қызмет мерзіміне құжаттар қабылданған күн кірмейді. </w:t>
      </w:r>
      <w:r>
        <w:br/>
      </w:r>
      <w:r>
        <w:rPr>
          <w:rFonts w:ascii="Times New Roman"/>
          <w:b w:val="false"/>
          <w:i w:val="false"/>
          <w:color w:val="000000"/>
          <w:sz w:val="28"/>
        </w:rPr>
        <w:t xml:space="preserve">
      </w:t>
      </w:r>
      <w:r>
        <w:rPr>
          <w:rFonts w:ascii="Times New Roman"/>
          <w:b w:val="false"/>
          <w:i w:val="false"/>
          <w:color w:val="000000"/>
          <w:sz w:val="28"/>
        </w:rPr>
        <w:t>Жүгінген күні көрсетілетін қызметті алушыға қызмет көрсетудің рұқсат етілген ең ұзақ уақыты – 20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алғанға дейін күтудің рұқсат етілген ең ұзақ уақыты – 15 минуттан аспайды.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тізбесін ұсынады:</w:t>
      </w:r>
      <w:r>
        <w:br/>
      </w:r>
      <w:r>
        <w:rPr>
          <w:rFonts w:ascii="Times New Roman"/>
          <w:b w:val="false"/>
          <w:i w:val="false"/>
          <w:color w:val="000000"/>
          <w:sz w:val="28"/>
        </w:rPr>
        <w:t xml:space="preserve">
      </w:t>
      </w:r>
      <w:r>
        <w:rPr>
          <w:rFonts w:ascii="Times New Roman"/>
          <w:b w:val="false"/>
          <w:i w:val="false"/>
          <w:color w:val="000000"/>
          <w:sz w:val="28"/>
        </w:rPr>
        <w:t>лицензия алған кезде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 xml:space="preserve"> 2)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r>
        <w:br/>
      </w:r>
      <w:r>
        <w:rPr>
          <w:rFonts w:ascii="Times New Roman"/>
          <w:b w:val="false"/>
          <w:i w:val="false"/>
          <w:color w:val="000000"/>
          <w:sz w:val="28"/>
        </w:rPr>
        <w:t xml:space="preserve"> 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санат берілуіне байланысты лицензияны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xml:space="preserve">
      </w:t>
      </w:r>
      <w:r>
        <w:rPr>
          <w:rFonts w:ascii="Times New Roman"/>
          <w:b w:val="false"/>
          <w:i w:val="false"/>
          <w:color w:val="000000"/>
          <w:sz w:val="28"/>
        </w:rPr>
        <w:t>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w:t>
      </w:r>
      <w:r>
        <w:br/>
      </w:r>
      <w:r>
        <w:rPr>
          <w:rFonts w:ascii="Times New Roman"/>
          <w:b w:val="false"/>
          <w:i w:val="false"/>
          <w:color w:val="000000"/>
          <w:sz w:val="28"/>
        </w:rPr>
        <w:t xml:space="preserve">
      </w:t>
      </w:r>
      <w:r>
        <w:rPr>
          <w:rFonts w:ascii="Times New Roman"/>
          <w:b w:val="false"/>
          <w:i w:val="false"/>
          <w:color w:val="000000"/>
          <w:sz w:val="28"/>
        </w:rPr>
        <w:t>5) лицензияның телнұсқасын берген кезде Мемлекеттік корпорацияға (бұдан бұрын берілген лицензия қағаз түрінде ресімделген болса):</w:t>
      </w:r>
      <w:r>
        <w:br/>
      </w:r>
      <w:r>
        <w:rPr>
          <w:rFonts w:ascii="Times New Roman"/>
          <w:b w:val="false"/>
          <w:i w:val="false"/>
          <w:color w:val="000000"/>
          <w:sz w:val="28"/>
        </w:rPr>
        <w:t xml:space="preserve">
      </w:t>
      </w:r>
      <w:r>
        <w:rPr>
          <w:rFonts w:ascii="Times New Roman"/>
          <w:b w:val="false"/>
          <w:i w:val="false"/>
          <w:color w:val="000000"/>
          <w:sz w:val="28"/>
        </w:rPr>
        <w:t xml:space="preserve"> жеке тұлға үшін –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өтініш білдіру тәртібінің және мемлекеттік қызмет көрсету барысында көрсетілетін қызметті беруші және көрсетілетін қызметті алушы рәсімдері (іс-қимылдары) кезеңділігінің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Порталда қызметті алу үшін, көрсетілетін қызметті алушымен ЖСН/БСН және парольді енгізу процесі (авторизациялау процесі). 1-шарт – Порталда тіркелген қызмет алушы туралы ЖСН/БСН және пароль арқылы деректердің дұрыстығын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xml:space="preserve">
      </w:t>
      </w:r>
      <w:r>
        <w:rPr>
          <w:rFonts w:ascii="Times New Roman"/>
          <w:b w:val="false"/>
          <w:i w:val="false"/>
          <w:color w:val="000000"/>
          <w:sz w:val="28"/>
        </w:rPr>
        <w:t xml:space="preserve">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сұрауы) жолдау; </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xml:space="preserve">
      </w:t>
      </w:r>
      <w:r>
        <w:rPr>
          <w:rFonts w:ascii="Times New Roman"/>
          <w:b w:val="false"/>
          <w:i w:val="false"/>
          <w:color w:val="000000"/>
          <w:sz w:val="28"/>
        </w:rPr>
        <w:t>Электрондық құжат көрсетілетін қызметті беруші басшысының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қызмет берушінің құрылымдық бөлімшелері (қызметкерлері) рәсімдерінің(әрекеттерінің) кезеңділігі, сондай-ақ өзге де қызмет берушілермен және (немесе)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қызметрегламентіне</w:t>
            </w:r>
            <w:r>
              <w:br/>
            </w:r>
            <w:r>
              <w:rPr>
                <w:rFonts w:ascii="Times New Roman"/>
                <w:b w:val="false"/>
                <w:i w:val="false"/>
                <w:color w:val="000000"/>
                <w:sz w:val="20"/>
              </w:rPr>
              <w:t xml:space="preserve">1-қосымша </w:t>
            </w:r>
          </w:p>
        </w:tc>
      </w:tr>
    </w:tbl>
    <w:bookmarkStart w:name="z290" w:id="3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 диаграммасы </w:t>
      </w:r>
    </w:p>
    <w:bookmarkEnd w:id="32"/>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22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w:t>
      </w:r>
      <w:r>
        <w:br/>
      </w:r>
      <w:r>
        <w:rPr>
          <w:rFonts w:ascii="Times New Roman"/>
          <w:b w:val="false"/>
          <w:i w:val="false"/>
          <w:color w:val="000000"/>
          <w:sz w:val="28"/>
        </w:rPr>
        <w:t>
      Портал – "электрондық үкіметтің" www.egov.kz, www.elicense.kz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2-қосымша </w:t>
            </w:r>
          </w:p>
        </w:tc>
      </w:tr>
    </w:tbl>
    <w:bookmarkStart w:name="z292" w:id="33"/>
    <w:p>
      <w:pPr>
        <w:spacing w:after="0"/>
        <w:ind w:left="0"/>
        <w:jc w:val="left"/>
      </w:pPr>
      <w:r>
        <w:rPr>
          <w:rFonts w:ascii="Times New Roman"/>
          <w:b/>
          <w:i w:val="false"/>
          <w:color w:val="000000"/>
        </w:rPr>
        <w:t xml:space="preserve"> "Құрылыс-монтаждау жұмыстарына лицензия беру" мемлекеттік қызмет көрсету бизнес-процестерінің анықтамалығы </w:t>
      </w:r>
    </w:p>
    <w:bookmarkEnd w:id="33"/>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27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279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А-6/201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№А-6/263 қаулысымен</w:t>
            </w:r>
            <w:r>
              <w:br/>
            </w:r>
            <w:r>
              <w:rPr>
                <w:rFonts w:ascii="Times New Roman"/>
                <w:b w:val="false"/>
                <w:i w:val="false"/>
                <w:color w:val="000000"/>
                <w:sz w:val="20"/>
              </w:rPr>
              <w:t>бекітілген</w:t>
            </w:r>
          </w:p>
        </w:tc>
      </w:tr>
    </w:tbl>
    <w:bookmarkStart w:name="z295" w:id="34"/>
    <w:p>
      <w:pPr>
        <w:spacing w:after="0"/>
        <w:ind w:left="0"/>
        <w:jc w:val="left"/>
      </w:pPr>
      <w:r>
        <w:rPr>
          <w:rFonts w:ascii="Times New Roman"/>
          <w:b/>
          <w:i w:val="false"/>
          <w:color w:val="000000"/>
        </w:rPr>
        <w:t xml:space="preserve"> "Үлескерлердің ақшасын тарту есебінен тұрғын жайлар құрылысын ұйымдастыру жөніндегі қызметке лицензия беру" мемлекеттік көрсетілетін қызмет регламенті </w:t>
      </w:r>
    </w:p>
    <w:bookmarkEnd w:id="34"/>
    <w:bookmarkStart w:name="z296" w:id="35"/>
    <w:p>
      <w:pPr>
        <w:spacing w:after="0"/>
        <w:ind w:left="0"/>
        <w:jc w:val="left"/>
      </w:pPr>
      <w:r>
        <w:rPr>
          <w:rFonts w:ascii="Times New Roman"/>
          <w:b/>
          <w:i w:val="false"/>
          <w:color w:val="000000"/>
        </w:rPr>
        <w:t xml:space="preserve"> 1. Жалпы ережелер</w:t>
      </w:r>
    </w:p>
    <w:bookmarkEnd w:id="35"/>
    <w:bookmarkStart w:name="z297" w:id="36"/>
    <w:p>
      <w:pPr>
        <w:spacing w:after="0"/>
        <w:ind w:left="0"/>
        <w:jc w:val="both"/>
      </w:pPr>
      <w:r>
        <w:rPr>
          <w:rFonts w:ascii="Times New Roman"/>
          <w:b w:val="false"/>
          <w:i w:val="false"/>
          <w:color w:val="000000"/>
          <w:sz w:val="28"/>
        </w:rPr>
        <w:t xml:space="preserve">
      1."Үлескерлердің ақшасын тарту есебінен тұрғын жайлар құрылысын ұйымдастыру жөніндегі қызметке лицензия беру"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қызметтің нәтижелерін беру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веб-порталы (бұдан әрі – Портал);</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Ұлттық экономика министрінің 2015 жылғы 27 наурыздағы № 276 бұйрығымен бекітілген "Үлескерлердің ақшасын тарту есебінен тұрғын жайлар құрылысын ұйымдастыру жөніндегі қызметке лицензия беру" мемлекеттік көрсетілетін қызмет стандартының (осыдан әрі – Стандарт, Нормативтік құқықтық актілерді мемлекеттік тіркеу тізілімінде № 11133 болып тіркелді)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және негіздер бойынша жобалау қызметіне лицензия, қайта ресімдеу және лицензияның телнұсқасын беру немесе бас тарту туралы дәлелді жауап беру көрсетілетін мемлекеттік қызметтің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электрондық түрінде.</w:t>
      </w:r>
    </w:p>
    <w:bookmarkEnd w:id="36"/>
    <w:bookmarkStart w:name="z305"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7"/>
    <w:bookmarkStart w:name="z306" w:id="3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қажетті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дәлелді жауап дайындайды – 13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кезінде келіп түскен құжаттарды тексереді, қайта ресімделген лицензияны немесе мемлекеттік қызметті көрсетуден бас тарту туралы дәлелді жауап дайындайды - 2 жұмыс күні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орындауды бастауға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басшыға бұрыштама қоюға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лицензияны, лицензия телнұсқасын, қайта ресімделген лицензияны немесе бас тарту туралы дәлелді жауапты дайындау;</w:t>
      </w:r>
      <w:r>
        <w:br/>
      </w:r>
      <w:r>
        <w:rPr>
          <w:rFonts w:ascii="Times New Roman"/>
          <w:b w:val="false"/>
          <w:i w:val="false"/>
          <w:color w:val="000000"/>
          <w:sz w:val="28"/>
        </w:rPr>
        <w:t xml:space="preserve">
      </w:t>
      </w:r>
      <w:r>
        <w:rPr>
          <w:rFonts w:ascii="Times New Roman"/>
          <w:b w:val="false"/>
          <w:i w:val="false"/>
          <w:color w:val="000000"/>
          <w:sz w:val="28"/>
        </w:rPr>
        <w:t xml:space="preserve">5) лицензияға, лицензия телнұсқасына, қайта ресімделген лицензияға немесе бас тарту туралы дәлелді жауапқа қол қою; </w:t>
      </w:r>
      <w:r>
        <w:br/>
      </w:r>
      <w:r>
        <w:rPr>
          <w:rFonts w:ascii="Times New Roman"/>
          <w:b w:val="false"/>
          <w:i w:val="false"/>
          <w:color w:val="000000"/>
          <w:sz w:val="28"/>
        </w:rPr>
        <w:t xml:space="preserve">
      </w:t>
      </w:r>
      <w:r>
        <w:rPr>
          <w:rFonts w:ascii="Times New Roman"/>
          <w:b w:val="false"/>
          <w:i w:val="false"/>
          <w:color w:val="000000"/>
          <w:sz w:val="28"/>
        </w:rPr>
        <w:t>6) лицензияны, лицензия телнұсқасын, қайта ресімделген лицензияны немесе бас тарту туралы дәлелді жауапты беру.</w:t>
      </w:r>
    </w:p>
    <w:bookmarkEnd w:id="38"/>
    <w:bookmarkStart w:name="z324"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сипаттамасы</w:t>
      </w:r>
    </w:p>
    <w:bookmarkEnd w:id="39"/>
    <w:bookmarkStart w:name="z325" w:id="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кеңсесінің маманы. </w:t>
      </w:r>
      <w:r>
        <w:br/>
      </w:r>
      <w:r>
        <w:rPr>
          <w:rFonts w:ascii="Times New Roman"/>
          <w:b w:val="false"/>
          <w:i w:val="false"/>
          <w:color w:val="000000"/>
          <w:sz w:val="28"/>
        </w:rPr>
        <w:t xml:space="preserve">
      </w:t>
      </w:r>
      <w:r>
        <w:rPr>
          <w:rFonts w:ascii="Times New Roman"/>
          <w:b w:val="false"/>
          <w:i w:val="false"/>
          <w:color w:val="000000"/>
          <w:sz w:val="28"/>
        </w:rPr>
        <w:t>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көрсетілетін қызметті берушінің жауапты орындаушысын анықтайды – 1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1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мына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бергенде – келіп түскен құжаттарды тексереді, лицензия телнұсқасын немесе бас тарту туралы дәлелді жауап дайындайды – 1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кезде келіп түскен құжаттарды тексереді, қайта ресімделген лицензияны немесе бас тарту туралы дәлелді жауап дайындайды - 2 жұмыс күнін құрайды (құжаттар қабылданған күн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немесе дәлелді жауапқа қол қояды. Мемлекеттік көрсетілетін қызметті алушы лицензияны алуға, қайта ресімдеуге және лицензияның телнұсқасын қағаз жеткізгіште алуға жүгінген жағдайда, мемлекеттік көрсетілетін қызмет көрсету нәтижесі электрондық форматта ресімделеді, басып шығарылады - 1 сағат;</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лицензияны, лицензия телнұсқасын, қайта ресімделген лицензияны немесе бас тарту туралы дәлелді жауапты "Е-лицензиялау" МДБ АЖ арқылы береді – 15 минут.</w:t>
      </w:r>
    </w:p>
    <w:bookmarkEnd w:id="40"/>
    <w:bookmarkStart w:name="z339" w:id="41"/>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 сондай-ақ ақпараттық жүйені пайдалану тәртібінің сипаттамасы</w:t>
      </w:r>
    </w:p>
    <w:bookmarkEnd w:id="41"/>
    <w:bookmarkStart w:name="z340" w:id="42"/>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ұсынған құжаттарды тексереді, мемлекеттік қызметті алушының өтінішін қабылдайды және тіркейді, құжаттардың қабылданған күнін және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Мемлекеттік корпорация қызметкерімен қабылдаудан бас тарту кезінде, мемлекеттік қызмет алушыға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беріледі. </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 іс-қимылдары);</w:t>
      </w:r>
      <w:r>
        <w:br/>
      </w:r>
      <w:r>
        <w:rPr>
          <w:rFonts w:ascii="Times New Roman"/>
          <w:b w:val="false"/>
          <w:i w:val="false"/>
          <w:color w:val="000000"/>
          <w:sz w:val="28"/>
        </w:rPr>
        <w:t xml:space="preserve">
      </w:t>
      </w:r>
      <w:r>
        <w:rPr>
          <w:rFonts w:ascii="Times New Roman"/>
          <w:b w:val="false"/>
          <w:i w:val="false"/>
          <w:color w:val="000000"/>
          <w:sz w:val="28"/>
        </w:rPr>
        <w:t xml:space="preserve">3-процесс – Мемлекеттік корпорация инспекторы тиісті құжаттарды қабылдағанда, берілген қолхатта көрсетілген мерзімде мемлекеттік көрсетілетін қызметтің дайын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өтініш білдірген кезде, көрсетілетін мемлекеттік қызмет мерзіміне құжаттар қабылданған күн кірмейді. </w:t>
      </w:r>
      <w:r>
        <w:br/>
      </w:r>
      <w:r>
        <w:rPr>
          <w:rFonts w:ascii="Times New Roman"/>
          <w:b w:val="false"/>
          <w:i w:val="false"/>
          <w:color w:val="000000"/>
          <w:sz w:val="28"/>
        </w:rPr>
        <w:t xml:space="preserve">
      </w:t>
      </w:r>
      <w:r>
        <w:rPr>
          <w:rFonts w:ascii="Times New Roman"/>
          <w:b w:val="false"/>
          <w:i w:val="false"/>
          <w:color w:val="000000"/>
          <w:sz w:val="28"/>
        </w:rPr>
        <w:t>Жүгінген күні көрсетілетін қызметті алушыға қызмет көрсетудің рұқсат етілген ең ұзақ уақыты – 20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алғанға дейін күтудің рұқсат етілген ең ұзақ уақыты – 15 минуттан аспайды.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алу үшін қызмет алушы мынадай құжаттардың тізбесін ұсынады:</w:t>
      </w:r>
      <w:r>
        <w:br/>
      </w:r>
      <w:r>
        <w:rPr>
          <w:rFonts w:ascii="Times New Roman"/>
          <w:b w:val="false"/>
          <w:i w:val="false"/>
          <w:color w:val="000000"/>
          <w:sz w:val="28"/>
        </w:rPr>
        <w:t xml:space="preserve">
      </w:t>
      </w:r>
      <w:r>
        <w:rPr>
          <w:rFonts w:ascii="Times New Roman"/>
          <w:b w:val="false"/>
          <w:i w:val="false"/>
          <w:color w:val="000000"/>
          <w:sz w:val="28"/>
        </w:rPr>
        <w:t>1) лицензияны бірінші кезеңде алу кезінде Мемлекеттік корпорацияға және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құрылыстың нөлдік сатысындағы жобалау (жобалау-смета) құжаттамасы бойынша сараптама қорытындысының көшірмесі;</w:t>
      </w:r>
      <w:r>
        <w:br/>
      </w:r>
      <w:r>
        <w:rPr>
          <w:rFonts w:ascii="Times New Roman"/>
          <w:b w:val="false"/>
          <w:i w:val="false"/>
          <w:color w:val="000000"/>
          <w:sz w:val="28"/>
        </w:rPr>
        <w:t xml:space="preserve">
      </w:t>
      </w:r>
      <w:r>
        <w:rPr>
          <w:rFonts w:ascii="Times New Roman"/>
          <w:b w:val="false"/>
          <w:i w:val="false"/>
          <w:color w:val="000000"/>
          <w:sz w:val="28"/>
        </w:rPr>
        <w:t>агент-банкпен шарттың көшірмесі;</w:t>
      </w:r>
      <w:r>
        <w:br/>
      </w:r>
      <w:r>
        <w:rPr>
          <w:rFonts w:ascii="Times New Roman"/>
          <w:b w:val="false"/>
          <w:i w:val="false"/>
          <w:color w:val="000000"/>
          <w:sz w:val="28"/>
        </w:rPr>
        <w:t xml:space="preserve">
      </w:t>
      </w:r>
      <w:r>
        <w:rPr>
          <w:rFonts w:ascii="Times New Roman"/>
          <w:b w:val="false"/>
          <w:i w:val="false"/>
          <w:color w:val="000000"/>
          <w:sz w:val="28"/>
        </w:rPr>
        <w:t>тұрғын ғимаратты салу үшін агент-банктің тұрғын ғимаратты салу құнының кемінде он бес пайызы мөлшерінде немесе нөлдік циклдегі құрылыс құнына балама мөлшерде меншікті қаражатының бар екені туралы анықтамасының көшірмесі;</w:t>
      </w:r>
      <w:r>
        <w:br/>
      </w:r>
      <w:r>
        <w:rPr>
          <w:rFonts w:ascii="Times New Roman"/>
          <w:b w:val="false"/>
          <w:i w:val="false"/>
          <w:color w:val="000000"/>
          <w:sz w:val="28"/>
        </w:rPr>
        <w:t xml:space="preserve">
      </w:t>
      </w:r>
      <w:r>
        <w:rPr>
          <w:rFonts w:ascii="Times New Roman"/>
          <w:b w:val="false"/>
          <w:i w:val="false"/>
          <w:color w:val="000000"/>
          <w:sz w:val="28"/>
        </w:rPr>
        <w:t>қол қойылған пайдалануға беру актілерінің, жобалау компаниясының жарғылық қорында елу пайыздан астам жарғылық капиталы бар құрылтайшының, оның ішінде тапсырыс беруші ретіндегі құрылтайшының тұрғын ғимараттарды тұрғызуда кемінде үш жыл тәжірибесінің бар екенін растайтын қосалқы мердігерлік шарттарының көшірмелері;</w:t>
      </w:r>
      <w:r>
        <w:br/>
      </w:r>
      <w:r>
        <w:rPr>
          <w:rFonts w:ascii="Times New Roman"/>
          <w:b w:val="false"/>
          <w:i w:val="false"/>
          <w:color w:val="000000"/>
          <w:sz w:val="28"/>
        </w:rPr>
        <w:t xml:space="preserve">
      </w:t>
      </w:r>
      <w:r>
        <w:rPr>
          <w:rFonts w:ascii="Times New Roman"/>
          <w:b w:val="false"/>
          <w:i w:val="false"/>
          <w:color w:val="000000"/>
          <w:sz w:val="28"/>
        </w:rPr>
        <w:t>қол қойылған пайдалануға беру актілерінің көшірмелері, жобалау компаниясының жарғылық қорында елу пайыздан астам жарғылық капиталы бар құрылтайшының кемінде жүз пәтерді Қазақстан Республикасының заңнамасында белгіленген мерзімде пайдалануға беру тәжірибесінің болуы;</w:t>
      </w:r>
      <w:r>
        <w:br/>
      </w:r>
      <w:r>
        <w:rPr>
          <w:rFonts w:ascii="Times New Roman"/>
          <w:b w:val="false"/>
          <w:i w:val="false"/>
          <w:color w:val="000000"/>
          <w:sz w:val="28"/>
        </w:rPr>
        <w:t xml:space="preserve">
      </w:t>
      </w:r>
      <w:r>
        <w:rPr>
          <w:rFonts w:ascii="Times New Roman"/>
          <w:b w:val="false"/>
          <w:i w:val="false"/>
          <w:color w:val="000000"/>
          <w:sz w:val="28"/>
        </w:rPr>
        <w:t>жобалау компаниясының жарғылық қорында елу пайыздан астам жарғылық капиталы бар құрылтайшының кемінде жүз мың айлық есептік көрсеткіш мөлшерінде меншікті капиталының бар екені туралы агент-банк анықтамасының көшірмесі;</w:t>
      </w:r>
      <w:r>
        <w:br/>
      </w:r>
      <w:r>
        <w:rPr>
          <w:rFonts w:ascii="Times New Roman"/>
          <w:b w:val="false"/>
          <w:i w:val="false"/>
          <w:color w:val="000000"/>
          <w:sz w:val="28"/>
        </w:rPr>
        <w:t xml:space="preserve">
      </w:t>
      </w:r>
      <w:r>
        <w:rPr>
          <w:rFonts w:ascii="Times New Roman"/>
          <w:b w:val="false"/>
          <w:i w:val="false"/>
          <w:color w:val="000000"/>
          <w:sz w:val="28"/>
        </w:rPr>
        <w:t>2) лицензияны екінші кезеңде алу кезінде Мемлекеттік корпорацияға және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заңды тұлға үшін –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құрылыс объектісінің жобалау (жобалау-смета) құжаттамасы бойынша сараптама қорытындысының көшірмесі;</w:t>
      </w:r>
      <w:r>
        <w:br/>
      </w:r>
      <w:r>
        <w:rPr>
          <w:rFonts w:ascii="Times New Roman"/>
          <w:b w:val="false"/>
          <w:i w:val="false"/>
          <w:color w:val="000000"/>
          <w:sz w:val="28"/>
        </w:rPr>
        <w:t xml:space="preserve">
      </w:t>
      </w:r>
      <w:r>
        <w:rPr>
          <w:rFonts w:ascii="Times New Roman"/>
          <w:b w:val="false"/>
          <w:i w:val="false"/>
          <w:color w:val="000000"/>
          <w:sz w:val="28"/>
        </w:rPr>
        <w:t>құрылыстың нөлдік циклінің аяқталғаны туралы аралық қабылдау актісінің көшірмесі;</w:t>
      </w:r>
      <w:r>
        <w:br/>
      </w:r>
      <w:r>
        <w:rPr>
          <w:rFonts w:ascii="Times New Roman"/>
          <w:b w:val="false"/>
          <w:i w:val="false"/>
          <w:color w:val="000000"/>
          <w:sz w:val="28"/>
        </w:rPr>
        <w:t xml:space="preserve">
      </w:t>
      </w:r>
      <w:r>
        <w:rPr>
          <w:rFonts w:ascii="Times New Roman"/>
          <w:b w:val="false"/>
          <w:i w:val="false"/>
          <w:color w:val="000000"/>
          <w:sz w:val="28"/>
        </w:rPr>
        <w:t>агент-банкте үлескерлердің тұрғын ғимарат құрылысы құнының кемінде он бес пайызы мөлшерінде тұрғын үй құрылысына үлестік қатысу туралы шарттарға сәйкес енгізілген депозитінің бар екені туралы агент-банк анықтамасының көшірмесі;</w:t>
      </w:r>
      <w:r>
        <w:br/>
      </w:r>
      <w:r>
        <w:rPr>
          <w:rFonts w:ascii="Times New Roman"/>
          <w:b w:val="false"/>
          <w:i w:val="false"/>
          <w:color w:val="000000"/>
          <w:sz w:val="28"/>
        </w:rPr>
        <w:t xml:space="preserve">
      </w:t>
      </w:r>
      <w:r>
        <w:rPr>
          <w:rFonts w:ascii="Times New Roman"/>
          <w:b w:val="false"/>
          <w:i w:val="false"/>
          <w:color w:val="000000"/>
          <w:sz w:val="28"/>
        </w:rPr>
        <w:t>құрылысты аяқтау үшін толық көлемде меншікті қаражатының не тұрғын ғимарат құрылысы құнының кемінде жиырма бес пайызы мөлшерінде меншікті қаражатының бар екені туралы агент-банк анықтамасының және құрылысты аяқтау үшін жеткілікті инвестиция беру туралы инвестормен келісімнің көшірмесі;</w:t>
      </w:r>
      <w:r>
        <w:br/>
      </w:r>
      <w:r>
        <w:rPr>
          <w:rFonts w:ascii="Times New Roman"/>
          <w:b w:val="false"/>
          <w:i w:val="false"/>
          <w:color w:val="000000"/>
          <w:sz w:val="28"/>
        </w:rPr>
        <w:t>
      сәулет, қала құрылысы және құрылыс қызметі саласында инжинирингтік қызметтер көрсететін ұйыммен шарттың көшірмесі;</w:t>
      </w:r>
      <w:r>
        <w:br/>
      </w:r>
      <w:r>
        <w:rPr>
          <w:rFonts w:ascii="Times New Roman"/>
          <w:b w:val="false"/>
          <w:i w:val="false"/>
          <w:color w:val="000000"/>
          <w:sz w:val="28"/>
        </w:rPr>
        <w:t xml:space="preserve">
      </w:t>
      </w:r>
      <w:r>
        <w:rPr>
          <w:rFonts w:ascii="Times New Roman"/>
          <w:b w:val="false"/>
          <w:i w:val="false"/>
          <w:color w:val="000000"/>
          <w:sz w:val="28"/>
        </w:rPr>
        <w:t>3) жеке тұлға-лицензиаттың тегі, аты, әкесінің аты (болған жағдайда) өзгеруіне, жеке кәсіпкер-лицензиат қайта тіркелген, оның атауы немесе заңды мекенжайы,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4) заңды тұлға-лицензиатты бөліп шығару нысанында қайта</w:t>
      </w:r>
      <w:r>
        <w:br/>
      </w:r>
      <w:r>
        <w:rPr>
          <w:rFonts w:ascii="Times New Roman"/>
          <w:b w:val="false"/>
          <w:i w:val="false"/>
          <w:color w:val="000000"/>
          <w:sz w:val="28"/>
        </w:rPr>
        <w:t xml:space="preserve">
      </w:t>
      </w:r>
      <w:r>
        <w:rPr>
          <w:rFonts w:ascii="Times New Roman"/>
          <w:b w:val="false"/>
          <w:i w:val="false"/>
          <w:color w:val="000000"/>
          <w:sz w:val="28"/>
        </w:rPr>
        <w:t>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мемлекеттік көрсетілетін қызмет алушының жеке басын сәйкестендіру үшін ұсынылады;</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r>
        <w:br/>
      </w:r>
      <w:r>
        <w:rPr>
          <w:rFonts w:ascii="Times New Roman"/>
          <w:b w:val="false"/>
          <w:i w:val="false"/>
          <w:color w:val="000000"/>
          <w:sz w:val="28"/>
        </w:rPr>
        <w:t xml:space="preserve">
      </w:t>
      </w:r>
      <w:r>
        <w:rPr>
          <w:rFonts w:ascii="Times New Roman"/>
          <w:b w:val="false"/>
          <w:i w:val="false"/>
          <w:color w:val="000000"/>
          <w:sz w:val="28"/>
        </w:rPr>
        <w:t>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көшiрмесi;</w:t>
      </w:r>
      <w:r>
        <w:br/>
      </w:r>
      <w:r>
        <w:rPr>
          <w:rFonts w:ascii="Times New Roman"/>
          <w:b w:val="false"/>
          <w:i w:val="false"/>
          <w:color w:val="000000"/>
          <w:sz w:val="28"/>
        </w:rPr>
        <w:t>
      5) лицензияның телнұсқасын берген кезде Мемлекеттік корпорацияға және көрсетілетін қызметті берушіге (бұдан бұрын берілген лицензия қағаз түрінде ресімделген болса):</w:t>
      </w:r>
      <w:r>
        <w:br/>
      </w:r>
      <w:r>
        <w:rPr>
          <w:rFonts w:ascii="Times New Roman"/>
          <w:b w:val="false"/>
          <w:i w:val="false"/>
          <w:color w:val="000000"/>
          <w:sz w:val="28"/>
        </w:rPr>
        <w:t xml:space="preserve">
      </w:t>
      </w:r>
      <w:r>
        <w:rPr>
          <w:rFonts w:ascii="Times New Roman"/>
          <w:b w:val="false"/>
          <w:i w:val="false"/>
          <w:color w:val="000000"/>
          <w:sz w:val="28"/>
        </w:rPr>
        <w:t xml:space="preserve">жеке тұлға үшін –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заңды тұлға үшін –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көрсетілетін қызмет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"электрондық үкіметтің" төлем шлюзі арқылы төленген жағдайларды қоспағанда, жекелеген қызмет түрлерiмен айналысу құқығы үшiн лицензиялық алымның бюджетке төленгенiн растайтын құжат;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 жұмыскері электрондық құжаттардың көшірмесін шығарады, содан кейін түпнұсқасын қызмет алушыға қайтарады.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 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дайын құжаттарды беру (не нотариалды расталған сенімхат бойынша көрсетілетін қызметті алушының өкілінің) жеке басын куәландыратын құжатты ұсынған кезінде тиісті құжаттарды қабылдау туралы жеке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өтініш білдіру тәртібінің және мемлекеттік қызмет көрсету барысында көрсетілетін қызметті беруші және көрсетілетін қызметті алушы рәсімдері (іс-қимылдары) кезеңділігінің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 xml:space="preserve">1-процесс – Порталда қызметті алу үшін, көрсетілетін қызметті алушымен ЖСН/БСН және парольді енгізу процесі (авторизациялау процесі). 1-шарт – Порталда тіркелген қызмет алушы туралы ЖСН/БСН және пароль арқылы деректердің дұрыстығын тексеру; </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алушымен оның құрылымы мен форматтық талаптарын ескере отырып нысанды (деректерді енгізу) толтыруы,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деректерінің (сұрау салуда көрсетілген ЖСН/БСН және ЭЦҚ тіркеу куәлігінде көрсетілген ЖСН/БСН арасында)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 ЭЦҚ түпнұсқалығының расталмауына байланысты, сұратылған қызмет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5-процесс – электрондық үкіметтің төлем шлюзінде (бұдан әрі – ЭҮТШ) қызметке төлем жасау, сонан соң ақпарат "Е-лицензиялау" МДБ АЖ келіп түседі немесе түбіртекті электрондық (сканерленген) түрде бекіту.</w:t>
      </w:r>
      <w:r>
        <w:br/>
      </w:r>
      <w:r>
        <w:rPr>
          <w:rFonts w:ascii="Times New Roman"/>
          <w:b w:val="false"/>
          <w:i w:val="false"/>
          <w:color w:val="000000"/>
          <w:sz w:val="28"/>
        </w:rPr>
        <w:t xml:space="preserve">
      </w:t>
      </w:r>
      <w:r>
        <w:rPr>
          <w:rFonts w:ascii="Times New Roman"/>
          <w:b w:val="false"/>
          <w:i w:val="false"/>
          <w:color w:val="000000"/>
          <w:sz w:val="28"/>
        </w:rPr>
        <w:t xml:space="preserve">6-процесс – "Е-лицензиялау" МДБ АЖ қызмет көрсету үшін төлемнің болмауына байланысты, сұратылған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сұрауы) жолдау; </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 </w:t>
      </w:r>
      <w:r>
        <w:br/>
      </w:r>
      <w:r>
        <w:rPr>
          <w:rFonts w:ascii="Times New Roman"/>
          <w:b w:val="false"/>
          <w:i w:val="false"/>
          <w:color w:val="000000"/>
          <w:sz w:val="28"/>
        </w:rPr>
        <w:t xml:space="preserve">
      </w:t>
      </w:r>
      <w:r>
        <w:rPr>
          <w:rFonts w:ascii="Times New Roman"/>
          <w:b w:val="false"/>
          <w:i w:val="false"/>
          <w:color w:val="000000"/>
          <w:sz w:val="28"/>
        </w:rPr>
        <w:t>9-процесс – көрсетілетін қызметті алушымен "Е-лицензиялау" МДБ АЖ қалыптастырылған мемлекеттік қызмет көрсету нәтижесін алу.</w:t>
      </w:r>
      <w:r>
        <w:br/>
      </w:r>
      <w:r>
        <w:rPr>
          <w:rFonts w:ascii="Times New Roman"/>
          <w:b w:val="false"/>
          <w:i w:val="false"/>
          <w:color w:val="000000"/>
          <w:sz w:val="28"/>
        </w:rPr>
        <w:t xml:space="preserve">
      </w:t>
      </w:r>
      <w:r>
        <w:rPr>
          <w:rFonts w:ascii="Times New Roman"/>
          <w:b w:val="false"/>
          <w:i w:val="false"/>
          <w:color w:val="000000"/>
          <w:sz w:val="28"/>
        </w:rPr>
        <w:t xml:space="preserve">Электрондық құжат көрсетілетін қызметті беруші басшысының ЭЦҚ пайдалану арқылы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қызмет берушінің құрылымдық бөлімшелері (қызметкерлері) рәсімдерінің(әрекеттерінің) кезеңділігі, сондай-ақ өзге де қызмет берушілермен және (немесе) Мемлекеттік корпорациямен өзара әрекет ету тәртібінің және мемлекеттік қызмет көрсету процесінде ақпараттық жүйелерді пайдалану тәртібінің нақты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w:t>
            </w:r>
            <w:r>
              <w:br/>
            </w:r>
            <w:r>
              <w:rPr>
                <w:rFonts w:ascii="Times New Roman"/>
                <w:b w:val="false"/>
                <w:i w:val="false"/>
                <w:color w:val="000000"/>
                <w:sz w:val="20"/>
              </w:rPr>
              <w:t>құрылысын 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1-қосымша </w:t>
            </w:r>
          </w:p>
        </w:tc>
      </w:tr>
    </w:tbl>
    <w:bookmarkStart w:name="z396" w:id="4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 диаграммасы </w:t>
      </w:r>
    </w:p>
    <w:bookmarkEnd w:id="43"/>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w:t>
      </w:r>
      <w:r>
        <w:br/>
      </w:r>
      <w:r>
        <w:rPr>
          <w:rFonts w:ascii="Times New Roman"/>
          <w:b w:val="false"/>
          <w:i w:val="false"/>
          <w:color w:val="000000"/>
          <w:sz w:val="28"/>
        </w:rPr>
        <w:t>
      Портал – "электрондық үкіметтің" www.egov.kz, www.elicense.kz веб-порталы;</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w:t>
            </w:r>
            <w:r>
              <w:br/>
            </w:r>
            <w:r>
              <w:rPr>
                <w:rFonts w:ascii="Times New Roman"/>
                <w:b w:val="false"/>
                <w:i w:val="false"/>
                <w:color w:val="000000"/>
                <w:sz w:val="20"/>
              </w:rPr>
              <w:t>есебінен тұрғын жайлар құрылысын</w:t>
            </w:r>
            <w:r>
              <w:br/>
            </w:r>
            <w:r>
              <w:rPr>
                <w:rFonts w:ascii="Times New Roman"/>
                <w:b w:val="false"/>
                <w:i w:val="false"/>
                <w:color w:val="000000"/>
                <w:sz w:val="20"/>
              </w:rPr>
              <w:t>ұйымдастыру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2-қосымша </w:t>
            </w:r>
          </w:p>
        </w:tc>
      </w:tr>
    </w:tbl>
    <w:bookmarkStart w:name="z398" w:id="44"/>
    <w:p>
      <w:pPr>
        <w:spacing w:after="0"/>
        <w:ind w:left="0"/>
        <w:jc w:val="left"/>
      </w:pPr>
      <w:r>
        <w:rPr>
          <w:rFonts w:ascii="Times New Roman"/>
          <w:b/>
          <w:i w:val="false"/>
          <w:color w:val="000000"/>
        </w:rPr>
        <w:t xml:space="preserve"> "Үлескерлердің ақшасын тарту есебінен тұрғын жайлар құрылысын ұйымдастыру жөніндегі қызметке лицензия беру" мемлекеттік қызмет көрсету бизнес-процестерінің анықтамалығы</w:t>
      </w:r>
    </w:p>
    <w:bookmarkEnd w:id="44"/>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