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155d" w14:textId="4181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қыркүйектегі № 241 қаулысы. Қазақстан Республикасының Әділет министрлігінде 2016 жылғы 15 қарашада № 14424 болып тіркелді. Күші жойылды - Қазақстан Республикасының Қаржы нарығын реттеу және дамыту агенттігі Басқармасының 2020 жылғы 25 мамырдағы № 57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25.05.2020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9945 тіркелген, 2014 жылғы 23 желтоқсанда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тарату комиссияларын тағайындау мен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тарату комиссияларын тағайындау мен босату қағидалары;";</w:t>
      </w:r>
    </w:p>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тарату комиссиясын тағайындау мен босату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тарату комиссияларын тағайындау мен босату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Мәжбүрлеп таратылатын банктердің, сақтандыру (қайта сақтандыру) ұйымдарының тарату комиссияларын тағайындау мен босату қағидалары (бұдан әрі – Қағидалар)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Қазақстан Республикасы Ұлттық Банкінің (бұдан әрі – уәкілетті орган) мәжбүрлеп таратылатын екінші деңгейдегі банктердің, сақтандыру (қайта сақтандыру) ұйымдарының (бұдан әрі – қаржы ұйымы) тарату комиссияларының төрағасы мен мүшелерін тағайындау мен босату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Мәжбүрлеп таратылатын қаржы ұйымының тарату комиссиясының төрағасы мен мүшелері уәкілетті органның қызметкерлері арасынан мынадай:</w:t>
      </w:r>
    </w:p>
    <w:bookmarkStart w:name="z7" w:id="2"/>
    <w:p>
      <w:pPr>
        <w:spacing w:after="0"/>
        <w:ind w:left="0"/>
        <w:jc w:val="both"/>
      </w:pPr>
      <w:r>
        <w:rPr>
          <w:rFonts w:ascii="Times New Roman"/>
          <w:b w:val="false"/>
          <w:i w:val="false"/>
          <w:color w:val="000000"/>
          <w:sz w:val="28"/>
        </w:rPr>
        <w:t>
      1) қаржы ұйымының тарату массасы болмаған не ол ағымдағы шығыстарды жабу үшін жеткіліксіз болған;</w:t>
      </w:r>
    </w:p>
    <w:bookmarkEnd w:id="2"/>
    <w:bookmarkStart w:name="z8" w:id="3"/>
    <w:p>
      <w:pPr>
        <w:spacing w:after="0"/>
        <w:ind w:left="0"/>
        <w:jc w:val="both"/>
      </w:pPr>
      <w:r>
        <w:rPr>
          <w:rFonts w:ascii="Times New Roman"/>
          <w:b w:val="false"/>
          <w:i w:val="false"/>
          <w:color w:val="000000"/>
          <w:sz w:val="28"/>
        </w:rPr>
        <w:t>
      2) бос орынға кандидаттар болмаған немесе кандидаттар Талаптарға сәйкес келмеген;</w:t>
      </w:r>
    </w:p>
    <w:bookmarkEnd w:id="3"/>
    <w:bookmarkStart w:name="z9" w:id="4"/>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негіздер бойынша уәкілетті органның қызметкерін тарату комиссиясының төрағасы немесе мүшесі міндеттерін орындаудан босатқан және оны ауыстыру қажет болған жағдайда тағайындалады.</w:t>
      </w:r>
    </w:p>
    <w:bookmarkEnd w:id="4"/>
    <w:p>
      <w:pPr>
        <w:spacing w:after="0"/>
        <w:ind w:left="0"/>
        <w:jc w:val="both"/>
      </w:pPr>
      <w:r>
        <w:rPr>
          <w:rFonts w:ascii="Times New Roman"/>
          <w:b w:val="false"/>
          <w:i w:val="false"/>
          <w:color w:val="000000"/>
          <w:sz w:val="28"/>
        </w:rPr>
        <w:t xml:space="preserve">
      Уәкілетті органның қызметкерлері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құжаттарды ұсынбайды және тестілеу мен әңгімелесуден өтпейді.";</w:t>
      </w:r>
    </w:p>
    <w:bookmarkStart w:name="z10" w:id="5"/>
    <w:p>
      <w:pPr>
        <w:spacing w:after="0"/>
        <w:ind w:left="0"/>
        <w:jc w:val="both"/>
      </w:pPr>
      <w:r>
        <w:rPr>
          <w:rFonts w:ascii="Times New Roman"/>
          <w:b w:val="false"/>
          <w:i w:val="false"/>
          <w:color w:val="000000"/>
          <w:sz w:val="28"/>
        </w:rPr>
        <w:t>
      мынадай мазмұндағы 17-1-тармақпен толықтырылсын:</w:t>
      </w:r>
    </w:p>
    <w:bookmarkEnd w:id="5"/>
    <w:p>
      <w:pPr>
        <w:spacing w:after="0"/>
        <w:ind w:left="0"/>
        <w:jc w:val="both"/>
      </w:pPr>
      <w:r>
        <w:rPr>
          <w:rFonts w:ascii="Times New Roman"/>
          <w:b w:val="false"/>
          <w:i w:val="false"/>
          <w:color w:val="000000"/>
          <w:sz w:val="28"/>
        </w:rPr>
        <w:t>
      "17-1. Мәжбүрлеп таратылатын қаржы ұйымының тарату комиссиясының сандық құрамын уәкілетті органның біліктілік комиссиясы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Уәкілетті орган мынадай жағдайларда:</w:t>
      </w:r>
    </w:p>
    <w:bookmarkStart w:name="z12" w:id="6"/>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көрінеу жалған құжаттар немесе мәліметтер ұсынғанда;</w:t>
      </w:r>
    </w:p>
    <w:bookmarkEnd w:id="6"/>
    <w:bookmarkStart w:name="z13" w:id="7"/>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bookmarkEnd w:id="7"/>
    <w:bookmarkStart w:name="z14" w:id="8"/>
    <w:p>
      <w:pPr>
        <w:spacing w:after="0"/>
        <w:ind w:left="0"/>
        <w:jc w:val="both"/>
      </w:pPr>
      <w:r>
        <w:rPr>
          <w:rFonts w:ascii="Times New Roman"/>
          <w:b w:val="false"/>
          <w:i w:val="false"/>
          <w:color w:val="000000"/>
          <w:sz w:val="28"/>
        </w:rPr>
        <w:t>
      3) Қазақстан Республикасы заңнамасының қаржы ұйымдарын және басқа заңды тұлғаларды тарату рәсімдерін жүргізу жөніндегі талаптарын бұзғанда;</w:t>
      </w:r>
    </w:p>
    <w:bookmarkEnd w:id="8"/>
    <w:bookmarkStart w:name="z15" w:id="9"/>
    <w:p>
      <w:pPr>
        <w:spacing w:after="0"/>
        <w:ind w:left="0"/>
        <w:jc w:val="both"/>
      </w:pPr>
      <w:r>
        <w:rPr>
          <w:rFonts w:ascii="Times New Roman"/>
          <w:b w:val="false"/>
          <w:i w:val="false"/>
          <w:color w:val="000000"/>
          <w:sz w:val="28"/>
        </w:rPr>
        <w:t xml:space="preserve">
      4) уәкілетті орган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тарату комиссиясының төрағасын және (немесе) мүшелерін уәкілетті орган қызметкерлерінің арасынан тағайындау туралы шешім шығарғанда;</w:t>
      </w:r>
    </w:p>
    <w:bookmarkEnd w:id="9"/>
    <w:bookmarkStart w:name="z16" w:id="10"/>
    <w:p>
      <w:pPr>
        <w:spacing w:after="0"/>
        <w:ind w:left="0"/>
        <w:jc w:val="both"/>
      </w:pPr>
      <w:r>
        <w:rPr>
          <w:rFonts w:ascii="Times New Roman"/>
          <w:b w:val="false"/>
          <w:i w:val="false"/>
          <w:color w:val="000000"/>
          <w:sz w:val="28"/>
        </w:rPr>
        <w:t>
      5) міндеттерін атқарудан босату күніне дейін күнтізбелік 20 (жиырма) күн бұрын өз қалауы бойынша міндеттерін атқарудан босату туралы өтініш берілгенде;</w:t>
      </w:r>
    </w:p>
    <w:bookmarkEnd w:id="10"/>
    <w:bookmarkStart w:name="z17" w:id="11"/>
    <w:p>
      <w:pPr>
        <w:spacing w:after="0"/>
        <w:ind w:left="0"/>
        <w:jc w:val="both"/>
      </w:pPr>
      <w:r>
        <w:rPr>
          <w:rFonts w:ascii="Times New Roman"/>
          <w:b w:val="false"/>
          <w:i w:val="false"/>
          <w:color w:val="000000"/>
          <w:sz w:val="28"/>
        </w:rPr>
        <w:t>
      6) міндеттерін атқарудан босату күніне дейін күнтізбелік 20 (жиырма) күн бұрын ұсынылған кепілдік беретін ұйымның мәжбүрлеп таратылатын қаржы ұйымының тарату комиссиясы төрағасының және (немесе) мүшесінің міндеттерін атқарудан өзінің қызметкерін босату туралы өтінішхаты болғанда;</w:t>
      </w:r>
    </w:p>
    <w:bookmarkEnd w:id="11"/>
    <w:bookmarkStart w:name="z18" w:id="12"/>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мүшесін міндеттерін атқарудан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bookmarkEnd w:id="12"/>
    <w:bookmarkStart w:name="z19" w:id="13"/>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ұйымының тарату комиссиясының құрамынан шығарудың қызметтік қажеттілігі болғанда (лауазымдық міндеттерін қайта бөлу);</w:t>
      </w:r>
    </w:p>
    <w:bookmarkEnd w:id="13"/>
    <w:bookmarkStart w:name="z20" w:id="14"/>
    <w:p>
      <w:pPr>
        <w:spacing w:after="0"/>
        <w:ind w:left="0"/>
        <w:jc w:val="both"/>
      </w:pPr>
      <w:r>
        <w:rPr>
          <w:rFonts w:ascii="Times New Roman"/>
          <w:b w:val="false"/>
          <w:i w:val="false"/>
          <w:color w:val="000000"/>
          <w:sz w:val="28"/>
        </w:rPr>
        <w:t>
      9) тарату комиссиясы төрағасының немесе мүшесінің міндеттерін атқаратын уәкілетті органның қызметкерімен еңбек шартын бұзғанда мәжбүрлеп таратылатын қаржы ұйымының тарату комиссиясының төрағасын және (немесе) мүшесін міндеттерін орындаудан босатады.";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2" w:id="15"/>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тарату комиссиясының төрағасы мен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xml:space="preserve">
      "5) соңғы 3 (үш) жыл ішінде Қазақстан Республикасының 2007 жылғы 15 мамырдағы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және (немесе) Қазақстан Республикасының 2015 жылғы 23 қарашадағы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фактілері бар.".</w:t>
      </w:r>
    </w:p>
    <w:bookmarkStart w:name="z24" w:id="16"/>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7"/>
    <w:bookmarkStart w:name="z26" w:id="18"/>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8"/>
    <w:bookmarkStart w:name="z29" w:id="1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1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27" w:id="2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0"/>
    <w:bookmarkStart w:name="z28" w:id="2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1"/>
    <w:bookmarkStart w:name="z30" w:id="2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2"/>
    <w:bookmarkStart w:name="z31" w:id="2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қыркүйектегі</w:t>
            </w:r>
            <w:r>
              <w:br/>
            </w:r>
            <w:r>
              <w:rPr>
                <w:rFonts w:ascii="Times New Roman"/>
                <w:b w:val="false"/>
                <w:i w:val="false"/>
                <w:color w:val="000000"/>
                <w:sz w:val="20"/>
              </w:rPr>
              <w:t>№ 241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тарату комиссияларын</w:t>
            </w:r>
            <w:r>
              <w:br/>
            </w:r>
            <w:r>
              <w:rPr>
                <w:rFonts w:ascii="Times New Roman"/>
                <w:b w:val="false"/>
                <w:i w:val="false"/>
                <w:color w:val="000000"/>
                <w:sz w:val="20"/>
              </w:rPr>
              <w:t>тағайындау мен босату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 фотосурет</w:t>
            </w:r>
          </w:p>
        </w:tc>
      </w:tr>
    </w:tbl>
    <w:bookmarkStart w:name="z34" w:id="24"/>
    <w:p>
      <w:pPr>
        <w:spacing w:after="0"/>
        <w:ind w:left="0"/>
        <w:jc w:val="left"/>
      </w:pPr>
      <w:r>
        <w:rPr>
          <w:rFonts w:ascii="Times New Roman"/>
          <w:b/>
          <w:i w:val="false"/>
          <w:color w:val="000000"/>
        </w:rPr>
        <w:t xml:space="preserve"> Кандидаттың мәжбүрлеп таратылатын қаржы ұйымының тарату</w:t>
      </w:r>
      <w:r>
        <w:br/>
      </w:r>
      <w:r>
        <w:rPr>
          <w:rFonts w:ascii="Times New Roman"/>
          <w:b/>
          <w:i w:val="false"/>
          <w:color w:val="000000"/>
        </w:rPr>
        <w:t>комиссиясының төрағасы не мүшесі етіп тағайындауға арналған</w:t>
      </w:r>
      <w:r>
        <w:br/>
      </w:r>
      <w:r>
        <w:rPr>
          <w:rFonts w:ascii="Times New Roman"/>
          <w:b/>
          <w:i w:val="false"/>
          <w:color w:val="000000"/>
        </w:rPr>
        <w:t>сауалнама</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(мәжбүрлеп таратылатын қаржы ұйымының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Бос орын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Өмірбаян деректері</w:t>
      </w:r>
    </w:p>
    <w:p>
      <w:pPr>
        <w:spacing w:after="0"/>
        <w:ind w:left="0"/>
        <w:jc w:val="both"/>
      </w:pPr>
      <w:r>
        <w:rPr>
          <w:rFonts w:ascii="Times New Roman"/>
          <w:b w:val="false"/>
          <w:i w:val="false"/>
          <w:color w:val="000000"/>
          <w:sz w:val="28"/>
        </w:rPr>
        <w:t>
      1. Тегі, аты, әкесінің аты (егер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көрсетіңіз)</w:t>
      </w:r>
    </w:p>
    <w:p>
      <w:pPr>
        <w:spacing w:after="0"/>
        <w:ind w:left="0"/>
        <w:jc w:val="both"/>
      </w:pPr>
      <w:r>
        <w:rPr>
          <w:rFonts w:ascii="Times New Roman"/>
          <w:b w:val="false"/>
          <w:i w:val="false"/>
          <w:color w:val="000000"/>
          <w:sz w:val="28"/>
        </w:rPr>
        <w:t>
      2. Тұрғылықты жерінің мекенжайы (оның ішінде почта индексін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Туған күні мен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толық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Тұрғылықты жері бойынша тіркелуі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Байланыс телефонының нөмірі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Білімі туралы деректер (біліктілікті көтеру курстарын қоса</w:t>
      </w:r>
    </w:p>
    <w:p>
      <w:pPr>
        <w:spacing w:after="0"/>
        <w:ind w:left="0"/>
        <w:jc w:val="both"/>
      </w:pPr>
      <w:r>
        <w:rPr>
          <w:rFonts w:ascii="Times New Roman"/>
          <w:b w:val="false"/>
          <w:i w:val="false"/>
          <w:color w:val="000000"/>
          <w:sz w:val="28"/>
        </w:rPr>
        <w:t>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4234"/>
        <w:gridCol w:w="873"/>
        <w:gridCol w:w="874"/>
        <w:gridCol w:w="2893"/>
        <w:gridCol w:w="1548"/>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(бөлімшенің, мамандықтың)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сертификаттың, куәліктің деректемелері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Сіздің біліктілігіңізді және құзыреттігіңізді объективті</w:t>
      </w:r>
    </w:p>
    <w:p>
      <w:pPr>
        <w:spacing w:after="0"/>
        <w:ind w:left="0"/>
        <w:jc w:val="both"/>
      </w:pPr>
      <w:r>
        <w:rPr>
          <w:rFonts w:ascii="Times New Roman"/>
          <w:b w:val="false"/>
          <w:i w:val="false"/>
          <w:color w:val="000000"/>
          <w:sz w:val="28"/>
        </w:rPr>
        <w:t>
      түрде айқындау үшін маңызды деп санайтын кез келген басқа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Өзге қаржы ұйымдарының және заңды тұлғалардың жарғылық</w:t>
      </w:r>
    </w:p>
    <w:p>
      <w:pPr>
        <w:spacing w:after="0"/>
        <w:ind w:left="0"/>
        <w:jc w:val="both"/>
      </w:pPr>
      <w:r>
        <w:rPr>
          <w:rFonts w:ascii="Times New Roman"/>
          <w:b w:val="false"/>
          <w:i w:val="false"/>
          <w:color w:val="000000"/>
          <w:sz w:val="28"/>
        </w:rPr>
        <w:t xml:space="preserve">
      капиталында тікелей және (немесе) жанама қатысу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860"/>
        <w:gridCol w:w="2426"/>
        <w:gridCol w:w="4595"/>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орналасқан жері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осы заңды тұлғаның жарғылық капиталында қатысу сомаңыз бен үлесіңіз</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Алынған қарыздар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130"/>
        <w:gridCol w:w="1429"/>
        <w:gridCol w:w="919"/>
        <w:gridCol w:w="919"/>
        <w:gridCol w:w="1174"/>
        <w:gridCol w:w="3555"/>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тұлғаның атауы (адамның аты) мен орналасқан жері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 сомасы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өтелген күн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сәттегі берешек сомасы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(жылдық %-бен)</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Қаржы саласында әкімшілік құқық бұзушылық үшін әкімшілік</w:t>
      </w:r>
    </w:p>
    <w:p>
      <w:pPr>
        <w:spacing w:after="0"/>
        <w:ind w:left="0"/>
        <w:jc w:val="both"/>
      </w:pPr>
      <w:r>
        <w:rPr>
          <w:rFonts w:ascii="Times New Roman"/>
          <w:b w:val="false"/>
          <w:i w:val="false"/>
          <w:color w:val="000000"/>
          <w:sz w:val="28"/>
        </w:rPr>
        <w:t>
      жауапкершілікке тартылдыңыз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Сіз бұрын өзге қаржы ұйымын немесе заңды тұлғаны мәжбүрлеп</w:t>
      </w:r>
    </w:p>
    <w:p>
      <w:pPr>
        <w:spacing w:after="0"/>
        <w:ind w:left="0"/>
        <w:jc w:val="both"/>
      </w:pPr>
      <w:r>
        <w:rPr>
          <w:rFonts w:ascii="Times New Roman"/>
          <w:b w:val="false"/>
          <w:i w:val="false"/>
          <w:color w:val="000000"/>
          <w:sz w:val="28"/>
        </w:rPr>
        <w:t>
      тарату туралы шешім қабылданғанға дейін (оның ішінде банкроттық</w:t>
      </w:r>
    </w:p>
    <w:p>
      <w:pPr>
        <w:spacing w:after="0"/>
        <w:ind w:left="0"/>
        <w:jc w:val="both"/>
      </w:pPr>
      <w:r>
        <w:rPr>
          <w:rFonts w:ascii="Times New Roman"/>
          <w:b w:val="false"/>
          <w:i w:val="false"/>
          <w:color w:val="000000"/>
          <w:sz w:val="28"/>
        </w:rPr>
        <w:t>
      негізі бойынша) бір жылдан аспайтын кезеңде өзге қаржы ұйымының</w:t>
      </w:r>
    </w:p>
    <w:p>
      <w:pPr>
        <w:spacing w:after="0"/>
        <w:ind w:left="0"/>
        <w:jc w:val="both"/>
      </w:pPr>
      <w:r>
        <w:rPr>
          <w:rFonts w:ascii="Times New Roman"/>
          <w:b w:val="false"/>
          <w:i w:val="false"/>
          <w:color w:val="000000"/>
          <w:sz w:val="28"/>
        </w:rPr>
        <w:t>
      немесе заңды тұлғаның бірінші басшысы (басқарма төрағасы), бірінші</w:t>
      </w:r>
    </w:p>
    <w:p>
      <w:pPr>
        <w:spacing w:after="0"/>
        <w:ind w:left="0"/>
        <w:jc w:val="both"/>
      </w:pPr>
      <w:r>
        <w:rPr>
          <w:rFonts w:ascii="Times New Roman"/>
          <w:b w:val="false"/>
          <w:i w:val="false"/>
          <w:color w:val="000000"/>
          <w:sz w:val="28"/>
        </w:rPr>
        <w:t>
      басшының орынбасары, бас бухгалтері болдыңыз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w:t>
      </w:r>
    </w:p>
    <w:p>
      <w:pPr>
        <w:spacing w:after="0"/>
        <w:ind w:left="0"/>
        <w:jc w:val="both"/>
      </w:pPr>
      <w:r>
        <w:rPr>
          <w:rFonts w:ascii="Times New Roman"/>
          <w:b w:val="false"/>
          <w:i w:val="false"/>
          <w:color w:val="000000"/>
          <w:sz w:val="28"/>
        </w:rPr>
        <w:t>
      соттың шешім шығарған күні, таратылу (банкрот болу) себебі)</w:t>
      </w:r>
    </w:p>
    <w:p>
      <w:pPr>
        <w:spacing w:after="0"/>
        <w:ind w:left="0"/>
        <w:jc w:val="both"/>
      </w:pPr>
      <w:r>
        <w:rPr>
          <w:rFonts w:ascii="Times New Roman"/>
          <w:b w:val="false"/>
          <w:i w:val="false"/>
          <w:color w:val="000000"/>
          <w:sz w:val="28"/>
        </w:rPr>
        <w:t>
      14. Сіздің өтелмеген соттылығыңыз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Сізге қатысты Қазақстан Республикасы заңнамасының өзге</w:t>
      </w:r>
    </w:p>
    <w:p>
      <w:pPr>
        <w:spacing w:after="0"/>
        <w:ind w:left="0"/>
        <w:jc w:val="both"/>
      </w:pPr>
      <w:r>
        <w:rPr>
          <w:rFonts w:ascii="Times New Roman"/>
          <w:b w:val="false"/>
          <w:i w:val="false"/>
          <w:color w:val="000000"/>
          <w:sz w:val="28"/>
        </w:rPr>
        <w:t>
      қаржы ұйымдарын және заңды тұлғаларды тарату рәсімдерін жүргізу</w:t>
      </w:r>
    </w:p>
    <w:p>
      <w:pPr>
        <w:spacing w:after="0"/>
        <w:ind w:left="0"/>
        <w:jc w:val="both"/>
      </w:pPr>
      <w:r>
        <w:rPr>
          <w:rFonts w:ascii="Times New Roman"/>
          <w:b w:val="false"/>
          <w:i w:val="false"/>
          <w:color w:val="000000"/>
          <w:sz w:val="28"/>
        </w:rPr>
        <w:t>
      жөніндегі талаптарын бұзу, өзге қаржы ұйымдарын және заңды тұлғаларды</w:t>
      </w:r>
    </w:p>
    <w:p>
      <w:pPr>
        <w:spacing w:after="0"/>
        <w:ind w:left="0"/>
        <w:jc w:val="both"/>
      </w:pPr>
      <w:r>
        <w:rPr>
          <w:rFonts w:ascii="Times New Roman"/>
          <w:b w:val="false"/>
          <w:i w:val="false"/>
          <w:color w:val="000000"/>
          <w:sz w:val="28"/>
        </w:rPr>
        <w:t>
      тарату рәсімдерін жүзеге асырған кезде міндеттерді орындамау немесе</w:t>
      </w:r>
    </w:p>
    <w:p>
      <w:pPr>
        <w:spacing w:after="0"/>
        <w:ind w:left="0"/>
        <w:jc w:val="both"/>
      </w:pPr>
      <w:r>
        <w:rPr>
          <w:rFonts w:ascii="Times New Roman"/>
          <w:b w:val="false"/>
          <w:i w:val="false"/>
          <w:color w:val="000000"/>
          <w:sz w:val="28"/>
        </w:rPr>
        <w:t>
      тиісінше орындамау, жекелеген кредиторлардың мүдделеріне қысым</w:t>
      </w:r>
    </w:p>
    <w:p>
      <w:pPr>
        <w:spacing w:after="0"/>
        <w:ind w:left="0"/>
        <w:jc w:val="both"/>
      </w:pPr>
      <w:r>
        <w:rPr>
          <w:rFonts w:ascii="Times New Roman"/>
          <w:b w:val="false"/>
          <w:i w:val="false"/>
          <w:color w:val="000000"/>
          <w:sz w:val="28"/>
        </w:rPr>
        <w:t>
      жасайтын не жекелеген кредиторларға артықшылық беретін әрекеттер</w:t>
      </w:r>
    </w:p>
    <w:p>
      <w:pPr>
        <w:spacing w:after="0"/>
        <w:ind w:left="0"/>
        <w:jc w:val="both"/>
      </w:pPr>
      <w:r>
        <w:rPr>
          <w:rFonts w:ascii="Times New Roman"/>
          <w:b w:val="false"/>
          <w:i w:val="false"/>
          <w:color w:val="000000"/>
          <w:sz w:val="28"/>
        </w:rPr>
        <w:t xml:space="preserve">
      (әрекетсіздік) жасау фактілері бар ма? </w:t>
      </w:r>
    </w:p>
    <w:p>
      <w:pPr>
        <w:spacing w:after="0"/>
        <w:ind w:left="0"/>
        <w:jc w:val="both"/>
      </w:pPr>
      <w:r>
        <w:rPr>
          <w:rFonts w:ascii="Times New Roman"/>
          <w:b w:val="false"/>
          <w:i w:val="false"/>
          <w:color w:val="000000"/>
          <w:sz w:val="28"/>
        </w:rPr>
        <w:t xml:space="preserve">
      Осылар бар болса, қандай екенін көрсетіңіз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w:t>
      </w:r>
    </w:p>
    <w:p>
      <w:pPr>
        <w:spacing w:after="0"/>
        <w:ind w:left="0"/>
        <w:jc w:val="both"/>
      </w:pPr>
      <w:r>
        <w:rPr>
          <w:rFonts w:ascii="Times New Roman"/>
          <w:b w:val="false"/>
          <w:i w:val="false"/>
          <w:color w:val="000000"/>
          <w:sz w:val="28"/>
        </w:rPr>
        <w:t>
      16. Сіздің соңғы 3 (үш) жыл ішінде 2007 жылғы 15 мамырдағы</w:t>
      </w:r>
    </w:p>
    <w:p>
      <w:pPr>
        <w:spacing w:after="0"/>
        <w:ind w:left="0"/>
        <w:jc w:val="both"/>
      </w:pPr>
      <w:r>
        <w:rPr>
          <w:rFonts w:ascii="Times New Roman"/>
          <w:b w:val="false"/>
          <w:i w:val="false"/>
          <w:color w:val="000000"/>
          <w:sz w:val="28"/>
        </w:rPr>
        <w:t xml:space="preserve">
      Қазақстан Республикасы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және (немесе) 2015 жылғы 23</w:t>
      </w:r>
    </w:p>
    <w:p>
      <w:pPr>
        <w:spacing w:after="0"/>
        <w:ind w:left="0"/>
        <w:jc w:val="both"/>
      </w:pPr>
      <w:r>
        <w:rPr>
          <w:rFonts w:ascii="Times New Roman"/>
          <w:b w:val="false"/>
          <w:i w:val="false"/>
          <w:color w:val="000000"/>
          <w:sz w:val="28"/>
        </w:rPr>
        <w:t>
      қарашадағы Қазақстан Республикасы Еңбек кодексінің 52-бабы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 тармақшаларында</w:t>
      </w:r>
    </w:p>
    <w:p>
      <w:pPr>
        <w:spacing w:after="0"/>
        <w:ind w:left="0"/>
        <w:jc w:val="both"/>
      </w:pPr>
      <w:r>
        <w:rPr>
          <w:rFonts w:ascii="Times New Roman"/>
          <w:b w:val="false"/>
          <w:i w:val="false"/>
          <w:color w:val="000000"/>
          <w:sz w:val="28"/>
        </w:rPr>
        <w:t>
      көзделген негіздер бойынша жұмыс берушінің бастамасымен еңбек шартын</w:t>
      </w:r>
    </w:p>
    <w:p>
      <w:pPr>
        <w:spacing w:after="0"/>
        <w:ind w:left="0"/>
        <w:jc w:val="both"/>
      </w:pPr>
      <w:r>
        <w:rPr>
          <w:rFonts w:ascii="Times New Roman"/>
          <w:b w:val="false"/>
          <w:i w:val="false"/>
          <w:color w:val="000000"/>
          <w:sz w:val="28"/>
        </w:rPr>
        <w:t>
      бұзу фактілері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Сіз бұрын мәжбүрлеп таратылатын немесе банкрот деп танылған</w:t>
      </w:r>
    </w:p>
    <w:p>
      <w:pPr>
        <w:spacing w:after="0"/>
        <w:ind w:left="0"/>
        <w:jc w:val="both"/>
      </w:pPr>
      <w:r>
        <w:rPr>
          <w:rFonts w:ascii="Times New Roman"/>
          <w:b w:val="false"/>
          <w:i w:val="false"/>
          <w:color w:val="000000"/>
          <w:sz w:val="28"/>
        </w:rPr>
        <w:t>
      өзге қаржы ұйымының немесе заңды тұлғаның басшы қызметкері болдыңыз</w:t>
      </w:r>
    </w:p>
    <w:p>
      <w:pPr>
        <w:spacing w:after="0"/>
        <w:ind w:left="0"/>
        <w:jc w:val="both"/>
      </w:pPr>
      <w:r>
        <w:rPr>
          <w:rFonts w:ascii="Times New Roman"/>
          <w:b w:val="false"/>
          <w:i w:val="false"/>
          <w:color w:val="000000"/>
          <w:sz w:val="28"/>
        </w:rPr>
        <w:t>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w:t>
      </w:r>
    </w:p>
    <w:p>
      <w:pPr>
        <w:spacing w:after="0"/>
        <w:ind w:left="0"/>
        <w:jc w:val="both"/>
      </w:pPr>
      <w:r>
        <w:rPr>
          <w:rFonts w:ascii="Times New Roman"/>
          <w:b w:val="false"/>
          <w:i w:val="false"/>
          <w:color w:val="000000"/>
          <w:sz w:val="28"/>
        </w:rPr>
        <w:t>
      соттың шешім шығарған күні, таратылу (банкрот болу) себебі)</w:t>
      </w:r>
    </w:p>
    <w:p>
      <w:pPr>
        <w:spacing w:after="0"/>
        <w:ind w:left="0"/>
        <w:jc w:val="both"/>
      </w:pPr>
      <w:r>
        <w:rPr>
          <w:rFonts w:ascii="Times New Roman"/>
          <w:b w:val="false"/>
          <w:i w:val="false"/>
          <w:color w:val="000000"/>
          <w:sz w:val="28"/>
        </w:rPr>
        <w:t>
      18. Сіз борышкердің немесе мәжбүрлеп таратылатын қаржы ұйымы</w:t>
      </w:r>
    </w:p>
    <w:p>
      <w:pPr>
        <w:spacing w:after="0"/>
        <w:ind w:left="0"/>
        <w:jc w:val="both"/>
      </w:pPr>
      <w:r>
        <w:rPr>
          <w:rFonts w:ascii="Times New Roman"/>
          <w:b w:val="false"/>
          <w:i w:val="false"/>
          <w:color w:val="000000"/>
          <w:sz w:val="28"/>
        </w:rPr>
        <w:t>
      кредиторының құрылтайшысы (қатысушысы, акционері) не лауазымды адамы</w:t>
      </w:r>
    </w:p>
    <w:p>
      <w:pPr>
        <w:spacing w:after="0"/>
        <w:ind w:left="0"/>
        <w:jc w:val="both"/>
      </w:pPr>
      <w:r>
        <w:rPr>
          <w:rFonts w:ascii="Times New Roman"/>
          <w:b w:val="false"/>
          <w:i w:val="false"/>
          <w:color w:val="000000"/>
          <w:sz w:val="28"/>
        </w:rPr>
        <w:t>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Сіз мәжбүрлеп таратылатын қаржы ұйымының құрылтайшысы</w:t>
      </w:r>
    </w:p>
    <w:p>
      <w:pPr>
        <w:spacing w:after="0"/>
        <w:ind w:left="0"/>
        <w:jc w:val="both"/>
      </w:pPr>
      <w:r>
        <w:rPr>
          <w:rFonts w:ascii="Times New Roman"/>
          <w:b w:val="false"/>
          <w:i w:val="false"/>
          <w:color w:val="000000"/>
          <w:sz w:val="28"/>
        </w:rPr>
        <w:t>
      (акционері)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Сіз мәжбүрлеп таратылатын қаржы ұйымының дебиторы не</w:t>
      </w:r>
    </w:p>
    <w:p>
      <w:pPr>
        <w:spacing w:after="0"/>
        <w:ind w:left="0"/>
        <w:jc w:val="both"/>
      </w:pPr>
      <w:r>
        <w:rPr>
          <w:rFonts w:ascii="Times New Roman"/>
          <w:b w:val="false"/>
          <w:i w:val="false"/>
          <w:color w:val="000000"/>
          <w:sz w:val="28"/>
        </w:rPr>
        <w:t>
      кредиторы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Сіз "Акционерлік қоғамдар туралы" 2003 жылғы 13 мамырдағы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мәжбүрлеп таратылатын</w:t>
      </w:r>
    </w:p>
    <w:p>
      <w:pPr>
        <w:spacing w:after="0"/>
        <w:ind w:left="0"/>
        <w:jc w:val="both"/>
      </w:pPr>
      <w:r>
        <w:rPr>
          <w:rFonts w:ascii="Times New Roman"/>
          <w:b w:val="false"/>
          <w:i w:val="false"/>
          <w:color w:val="000000"/>
          <w:sz w:val="28"/>
        </w:rPr>
        <w:t>
      қаржы ұйымына қатысты үлестес тұлға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Сіздің өзге лауазымды (қызметті) атқаруыңызға байланысты</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w:t>
      </w:r>
    </w:p>
    <w:p>
      <w:pPr>
        <w:spacing w:after="0"/>
        <w:ind w:left="0"/>
        <w:jc w:val="both"/>
      </w:pPr>
      <w:r>
        <w:rPr>
          <w:rFonts w:ascii="Times New Roman"/>
          <w:b w:val="false"/>
          <w:i w:val="false"/>
          <w:color w:val="000000"/>
          <w:sz w:val="28"/>
        </w:rPr>
        <w:t>
      шектеулеріңіз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