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bbc3" w14:textId="f54b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"Суларды және олардың пайдаланылуын мемлекеттік есепке алуды, мемлекеттік су кадастрын және су объектiлерiнiң мемлекеттік мониторингін жүргізу қағидаларын бекіту туралы" Қазақстан Республикасы Ауыл шаруашылығы министрінің міндетін атқарушының 2015 жылғы 31 шілдедегі № 19-1/718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5 мамырдағы № 208 бұйрығы. Қазақстан Республикасының Әділет министрлігінде 2016 жылы 1 қыркүйекте № 14194 болып тіркелді. Күші жойылды - Қазақстан Республикасы Су ресурстары және ирригация министрінің 2025 жылғы 9 маусымдағы № 115-НҚ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09.06.2025 </w:t>
      </w:r>
      <w:r>
        <w:rPr>
          <w:rFonts w:ascii="Times New Roman"/>
          <w:b w:val="false"/>
          <w:i w:val="false"/>
          <w:color w:val="ff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"Суларды және олардың пайдаланылуын мемлекеттiк есепке алуды, мемлекеттiк су кадастрын және су объектiлерiнiң мемлекеттiк мониторингiн жүргiзу қағидаларын бекіту туралы" Қазақстан Республикасы Ауыл шаруашылығы министрінің міндетін атқарушының 2015 жылғы 31 шілдедегі № 19-1/718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12109 болып тіркелген, 2015 жылғы 6 қазанда "Әділет" ақпараттық-құқықтық жүйесінде жарияланған)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Суларды және олардың пайдаланылуын мемлекеттiк есепке алуды, мемлекеттiк су кадастрын және су объектiлерiнiң мемлекеттік мониторингiн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6-тармақтың</w:t>
      </w:r>
      <w:r>
        <w:rPr>
          <w:rFonts w:ascii="Times New Roman"/>
          <w:b w:val="false"/>
          <w:i w:val="false"/>
          <w:color w:val="000000"/>
          <w:sz w:val="28"/>
        </w:rPr>
        <w:t xml:space="preserve"> 6)-тармақшасы мынадай редакцияда жазылсын:</w:t>
      </w:r>
    </w:p>
    <w:bookmarkStart w:name="z7" w:id="3"/>
    <w:p>
      <w:pPr>
        <w:spacing w:after="0"/>
        <w:ind w:left="0"/>
        <w:jc w:val="both"/>
      </w:pPr>
      <w:r>
        <w:rPr>
          <w:rFonts w:ascii="Times New Roman"/>
          <w:b w:val="false"/>
          <w:i w:val="false"/>
          <w:color w:val="000000"/>
          <w:sz w:val="28"/>
        </w:rPr>
        <w:t>
      6) ұлттық гидрометереологиялық қызметіне осы Қағидаларға 1-қосымшаға сәйкес уәкілетті орган ведомствосының өңірлік органдарының ұлттық гидрометеорологиялық қызметіне, азаматтық қорғау саласындағы уәкілетті орган ведомствосының аумақтық бөлімшелеріне, сондай-ақ уәкілетті орган ведомствосының өңірлік органдарының ұлттық гидрометеорологиялық қызметіне, дағдарыс жағдайларында басқару орталығына және азаматтық қорғау саласындағы уәкілетті орган ведомствосының аумақтық бөлімшелеріне ұсынатын жедел гидрологиялық ақпараттардың тізбесінде көрсетілген ақпаратты дағдарыс жағдайларында басқару орталығына тегін 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7-тармақтың</w:t>
      </w:r>
      <w:r>
        <w:rPr>
          <w:rFonts w:ascii="Times New Roman"/>
          <w:b w:val="false"/>
          <w:i w:val="false"/>
          <w:color w:val="000000"/>
          <w:sz w:val="28"/>
        </w:rPr>
        <w:t xml:space="preserve"> 5)-тармақшасы мынадай редакцияда жазылсын:</w:t>
      </w:r>
    </w:p>
    <w:bookmarkStart w:name="z9" w:id="4"/>
    <w:p>
      <w:pPr>
        <w:spacing w:after="0"/>
        <w:ind w:left="0"/>
        <w:jc w:val="both"/>
      </w:pPr>
      <w:r>
        <w:rPr>
          <w:rFonts w:ascii="Times New Roman"/>
          <w:b w:val="false"/>
          <w:i w:val="false"/>
          <w:color w:val="000000"/>
          <w:sz w:val="28"/>
        </w:rPr>
        <w:t>
      "5) уәкілетті органның ведомствосына және оның өңірлік органдарына, дағдарыс жағдайларында басқару орталығына және азаматтық қорғау саласындағы уәкілетті орган ведомствосының аумақтық бөлімшелеріне:</w:t>
      </w:r>
    </w:p>
    <w:bookmarkEnd w:id="4"/>
    <w:bookmarkStart w:name="z10" w:id="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ұлттық гидрометеорологиялық қызметтің уәкілетті органның ведомствосына және оның өңірлік органдарына, дағдарыс жағдайларында басқару орталығына және азаматтық қорғау саласындағы уәкілетті орган ведомствосының аумақтық бөлімшелеріне ұсынатын болжамдық және гидрологиялық ақпараттардың тізбесінде көрсетілген болжамдық және гидрологиялық ақпараттарды;</w:t>
      </w:r>
    </w:p>
    <w:bookmarkEnd w:id="5"/>
    <w:bookmarkStart w:name="z11" w:id="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ұлттық гидрометеорологиялық қызметтің уәкілетті органның ведомствосына және оның өңірлік органдарына, дағдарыс жағдайларында басқару орталығына және азаматтық қорғау саласындағы уәкілетті орган ведомствосының аумақтық бөлімшелеріне ұсынатын жедел гидрологиялық ақпараттардың тізбесінде көрсетілген жедел гидрологиялық ақпараттарды;</w:t>
      </w:r>
    </w:p>
    <w:bookmarkEnd w:id="6"/>
    <w:bookmarkStart w:name="z12"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ұлттық гидрометеорологиялық қызметтің уәкілетті органның ведомствосына және оның өңірлік органдарына ұсынатын режимді-анықтамалық ақпараттардың тізбесінде көрсетілген режимді-анықтамалық ақпараттарды тегін беруді қамтамасыз етеді.";</w:t>
      </w:r>
    </w:p>
    <w:bookmarkEnd w:id="7"/>
    <w:bookmarkStart w:name="z13" w:id="8"/>
    <w:p>
      <w:pPr>
        <w:spacing w:after="0"/>
        <w:ind w:left="0"/>
        <w:jc w:val="both"/>
      </w:pPr>
      <w:r>
        <w:rPr>
          <w:rFonts w:ascii="Times New Roman"/>
          <w:b w:val="false"/>
          <w:i w:val="false"/>
          <w:color w:val="000000"/>
          <w:sz w:val="28"/>
        </w:rPr>
        <w:t>
      мынадай мазмұндағы 8-1-тармақпен толықтырылсын:</w:t>
      </w:r>
    </w:p>
    <w:bookmarkEnd w:id="8"/>
    <w:bookmarkStart w:name="z14" w:id="9"/>
    <w:p>
      <w:pPr>
        <w:spacing w:after="0"/>
        <w:ind w:left="0"/>
        <w:jc w:val="both"/>
      </w:pPr>
      <w:r>
        <w:rPr>
          <w:rFonts w:ascii="Times New Roman"/>
          <w:b w:val="false"/>
          <w:i w:val="false"/>
          <w:color w:val="000000"/>
          <w:sz w:val="28"/>
        </w:rPr>
        <w:t>
      "8-1. Азаматтық қорғау саласындағы уәкілетті орган уәкілетті органның ведомствосына және оның өңірлік органдарына, ұлттық гидрометеорологиялық қызметке азаматтық қорғау саласындағы уәкілетті орган ведомствосының "Қазселденқорғау" мемлекеттік мекемесі осы Қағидаларға 5-қосымшаға сәйкес уәкілетті органның ведомствосына және оның өңірлік органдарына, ұлттық гидрометеорологиялық қызметке ұсынатын гидрологиялық ақпараттардың тізбесінде көрсетілген ақпараттарды тегін беруді қамтамасыз етеді.";</w:t>
      </w:r>
    </w:p>
    <w:bookmarkEnd w:id="9"/>
    <w:bookmarkStart w:name="z15" w:id="10"/>
    <w:p>
      <w:pPr>
        <w:spacing w:after="0"/>
        <w:ind w:left="0"/>
        <w:jc w:val="both"/>
      </w:pPr>
      <w:r>
        <w:rPr>
          <w:rFonts w:ascii="Times New Roman"/>
          <w:b w:val="false"/>
          <w:i w:val="false"/>
          <w:color w:val="000000"/>
          <w:sz w:val="28"/>
        </w:rPr>
        <w:t>
      Суларды және олардың пайдаланылуын мемлекеттiк есепке алуды, мемлекеттiк су кадастрын және су объектiлерiнiң мемлекеттiк мониторингiн жүргiзу қағидаларына 1-қосымшаның атауы мынадай редакцияда жазылсын:</w:t>
      </w:r>
    </w:p>
    <w:bookmarkEnd w:id="10"/>
    <w:bookmarkStart w:name="z16" w:id="11"/>
    <w:p>
      <w:pPr>
        <w:spacing w:after="0"/>
        <w:ind w:left="0"/>
        <w:jc w:val="both"/>
      </w:pPr>
      <w:r>
        <w:rPr>
          <w:rFonts w:ascii="Times New Roman"/>
          <w:b w:val="false"/>
          <w:i w:val="false"/>
          <w:color w:val="000000"/>
          <w:sz w:val="28"/>
        </w:rPr>
        <w:t>
      "Уәкілетті орган ведомствосының өңірлік органдарының ұлттық гидрометеорологиялық қызметіне, дағдарыс жағдайларында басқару орталығына және азаматтық қорғау саласындағы уәкілетті орган ведомствосының аумақтық бөлімшелеріне ұсынатын жедел гидрологиялық ақпараттардың тізбесі";</w:t>
      </w:r>
    </w:p>
    <w:bookmarkEnd w:id="11"/>
    <w:bookmarkStart w:name="z17" w:id="12"/>
    <w:p>
      <w:pPr>
        <w:spacing w:after="0"/>
        <w:ind w:left="0"/>
        <w:jc w:val="both"/>
      </w:pPr>
      <w:r>
        <w:rPr>
          <w:rFonts w:ascii="Times New Roman"/>
          <w:b w:val="false"/>
          <w:i w:val="false"/>
          <w:color w:val="000000"/>
          <w:sz w:val="28"/>
        </w:rPr>
        <w:t xml:space="preserve">
      Суларды және олардың пайдаланылуын мемлекеттiк есепке алуды, мемлекеттiк су кадастрын және су объектiлерiнiң мемлекеттiк мониторингiн жүргiзу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bookmarkStart w:name="z18" w:id="13"/>
    <w:p>
      <w:pPr>
        <w:spacing w:after="0"/>
        <w:ind w:left="0"/>
        <w:jc w:val="both"/>
      </w:pPr>
      <w:r>
        <w:rPr>
          <w:rFonts w:ascii="Times New Roman"/>
          <w:b w:val="false"/>
          <w:i w:val="false"/>
          <w:color w:val="000000"/>
          <w:sz w:val="28"/>
        </w:rPr>
        <w:t xml:space="preserve">
      Суларды және олардың пайдаланылуын мемлекеттiк есепке алуды, мемлекеттiк су кадастрын және су объектiлерiнiң мемлекеттiк мониторингiн жүргiзу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
    <w:bookmarkStart w:name="z19"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5-қосымшамен толықтырылсын.</w:t>
      </w:r>
    </w:p>
    <w:bookmarkEnd w:id="14"/>
    <w:bookmarkStart w:name="z20" w:id="15"/>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15"/>
    <w:bookmarkStart w:name="z21"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2" w:id="1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17"/>
    <w:bookmarkStart w:name="z23" w:id="18"/>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18"/>
    <w:bookmarkStart w:name="z24"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19"/>
    <w:bookmarkStart w:name="z25"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Қазақстан Республикасының</w:t>
            </w:r>
          </w:p>
          <w:bookmarkEnd w:id="2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bookmarkStart w:name="z27" w:id="22"/>
    <w:p>
      <w:pPr>
        <w:spacing w:after="0"/>
        <w:ind w:left="0"/>
        <w:jc w:val="both"/>
      </w:pPr>
      <w:r>
        <w:rPr>
          <w:rFonts w:ascii="Times New Roman"/>
          <w:b w:val="false"/>
          <w:i w:val="false"/>
          <w:color w:val="000000"/>
          <w:sz w:val="28"/>
        </w:rPr>
        <w:t xml:space="preserve">
      "КЕЛІСІЛГЕН"   </w:t>
      </w:r>
    </w:p>
    <w:bookmarkEnd w:id="22"/>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2016 жылғы 20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"КЕЛІСІЛГЕН"   </w:t>
      </w:r>
    </w:p>
    <w:bookmarkEnd w:id="23"/>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2016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"КЕЛІСІЛГЕН"   </w:t>
      </w:r>
    </w:p>
    <w:bookmarkEnd w:id="24"/>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 Қасымов   </w:t>
      </w:r>
    </w:p>
    <w:p>
      <w:pPr>
        <w:spacing w:after="0"/>
        <w:ind w:left="0"/>
        <w:jc w:val="both"/>
      </w:pPr>
      <w:r>
        <w:rPr>
          <w:rFonts w:ascii="Times New Roman"/>
          <w:b w:val="false"/>
          <w:i w:val="false"/>
          <w:color w:val="000000"/>
          <w:sz w:val="28"/>
        </w:rPr>
        <w:t>
      2016 жылғы 23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xml:space="preserve">
      "КЕЛІСІЛГЕН"   </w:t>
      </w:r>
    </w:p>
    <w:bookmarkEnd w:id="25"/>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Қ. Бозымбаев   </w:t>
      </w:r>
    </w:p>
    <w:p>
      <w:pPr>
        <w:spacing w:after="0"/>
        <w:ind w:left="0"/>
        <w:jc w:val="both"/>
      </w:pPr>
      <w:r>
        <w:rPr>
          <w:rFonts w:ascii="Times New Roman"/>
          <w:b w:val="false"/>
          <w:i w:val="false"/>
          <w:color w:val="000000"/>
          <w:sz w:val="28"/>
        </w:rPr>
        <w:t>
      2016 жылғы 25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xml:space="preserve">
      "КЕЛІСІЛГЕН"   </w:t>
      </w:r>
    </w:p>
    <w:bookmarkEnd w:id="26"/>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Қ. Бишімбаев   </w:t>
      </w:r>
    </w:p>
    <w:p>
      <w:pPr>
        <w:spacing w:after="0"/>
        <w:ind w:left="0"/>
        <w:jc w:val="both"/>
      </w:pPr>
      <w:r>
        <w:rPr>
          <w:rFonts w:ascii="Times New Roman"/>
          <w:b w:val="false"/>
          <w:i w:val="false"/>
          <w:color w:val="000000"/>
          <w:sz w:val="28"/>
        </w:rPr>
        <w:t>
      2016 жылғы 1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208 бұйрығына № 1 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есепке алуды, мемлекеттiк 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кадастрын және су объектiлерiнiң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мониторингiн жүргiзу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p/>
        </w:tc>
      </w:tr>
    </w:tbl>
    <w:bookmarkStart w:name="z34" w:id="27"/>
    <w:p>
      <w:pPr>
        <w:spacing w:after="0"/>
        <w:ind w:left="0"/>
        <w:jc w:val="left"/>
      </w:pPr>
      <w:r>
        <w:rPr>
          <w:rFonts w:ascii="Times New Roman"/>
          <w:b/>
          <w:i w:val="false"/>
          <w:color w:val="000000"/>
        </w:rPr>
        <w:t xml:space="preserve"> Ұлттық гидрометеорологиялық қызметтің уәкілетті органның ведомствосына және оның өңірлік органдарына, дағдарыс жағдайларында басқару орталығына және азаматтық қорғау саласындағы уәкілетті орган ведомствосының аумақтық бөлімшелеріне ұсынатын болжамдық және гидрологиялық ақпараттардың</w:t>
      </w:r>
      <w:r>
        <w:br/>
      </w:r>
      <w:r>
        <w:rPr>
          <w:rFonts w:ascii="Times New Roman"/>
          <w:b/>
          <w:i w:val="false"/>
          <w:color w:val="000000"/>
        </w:rPr>
        <w:t>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Р/с №</w:t>
            </w:r>
          </w:p>
          <w:bookmarkEnd w:id="28"/>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беретін ұйым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алатын ұйым</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1</w:t>
            </w:r>
          </w:p>
          <w:bookmarkEnd w:id="29"/>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1</w:t>
            </w:r>
          </w:p>
          <w:bookmarkEnd w:id="30"/>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бассейндеріндегі </w:t>
            </w:r>
          </w:p>
          <w:p>
            <w:pPr>
              <w:spacing w:after="20"/>
              <w:ind w:left="20"/>
              <w:jc w:val="both"/>
            </w:pPr>
            <w:r>
              <w:rPr>
                <w:rFonts w:ascii="Times New Roman"/>
                <w:b w:val="false"/>
                <w:i w:val="false"/>
                <w:color w:val="000000"/>
                <w:sz w:val="20"/>
              </w:rPr>
              <w:t xml:space="preserve">
1 ақпандағы деректер бойынша су қорының жиналуы және су тасуы және суару кезеңінде күтілетін өзен сулылығы туралы консультациялық анықтама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(алдын ала болжам)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гидрометеороло-гиялық қызметі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өңірлік органдары, азаматтық қорғау саласындағы уәкілетті орган ведомствосының дағдарыс жағдайларында басқару орталығы және оның аумақтық бөлімшелері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2</w:t>
            </w:r>
          </w:p>
          <w:bookmarkEnd w:id="31"/>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бассейндеріндегі </w:t>
            </w:r>
          </w:p>
          <w:p>
            <w:pPr>
              <w:spacing w:after="20"/>
              <w:ind w:left="20"/>
              <w:jc w:val="both"/>
            </w:pPr>
            <w:r>
              <w:rPr>
                <w:rFonts w:ascii="Times New Roman"/>
                <w:b w:val="false"/>
                <w:i w:val="false"/>
                <w:color w:val="000000"/>
                <w:sz w:val="20"/>
              </w:rPr>
              <w:t xml:space="preserve">
1 наурыздағы деректер бойынша су қорының жиналуы және су тасуы және суару кезеңінде күтілетін өзен сулылығы туралы консультациялық анықтама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(негізгі болжам, қажеттілік бойынша болжам нақтыланады)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гидрометеороло-гиялық қызметі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өңірлік органдары, азаматтық қорғау саласындағы уәкілетті орган ведомствосының дағдарыс жағдайларында басқару орталығы және оның аумақтық бөлімшелері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3</w:t>
            </w:r>
          </w:p>
          <w:bookmarkEnd w:id="32"/>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мерзімінің болжамы (Ертіс, Сырдария)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(қажеттілік бойынша болжам нақтыланады)</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өңірлік органдары, азаматтық қорғау саласындағы уәкілетті орган ведомствосының дағдарыс жағдайларында басқару орталығы және оның аумақтық бөлімшелері</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4</w:t>
            </w:r>
          </w:p>
          <w:bookmarkEnd w:id="33"/>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Жүзбе мұздың пайда болуының және мұзқұрсаудың анықталуының болжамы (Ертіс, Сырдария, Іле)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(қажеттілік бойынша болжам нақтыланады)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өңірлік органдары, азаматтық қорғау саласындағы уәкілетті орган ведомствосының дағдарыс жағдайларында басқару орталығы және оның аумақтық бөлімшелері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5</w:t>
            </w:r>
          </w:p>
          <w:bookmarkEnd w:id="3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Жамбыл, Алматы және Шығыс Қазақстан облыстарының таулы өзендерінің бассейндеріндегі 1 сәуірдегі деректер бойынша ылғал қорының жиналуы туралы консультациялық анықтама және суару кезеңіндегі сулылыққа болжам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(1 сәуірге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өңірлік органдары, азаматтық қорғау саласындағы уәкілетті орган ведомствосының дағдарыс жағдайларында басқару орталығы және оның аумақтық бөлімшелері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6</w:t>
            </w:r>
          </w:p>
          <w:bookmarkEnd w:id="35"/>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күн сайынғы гидрологиялық бюллетені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(демалыс және мерекелік күндерін қоспағанда)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өңірлік органдары, азаматтық қорғау саласындағы уәкілетті орган ведомствосының дағдарыс жағдайларында басқару орталығы және оның аумақтық бөлімшелері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7</w:t>
            </w:r>
          </w:p>
          <w:bookmarkEnd w:id="36"/>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өзенінде мұзқұрсау кезеңіндегі су-мұз жағдайы туралы анықтама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желтоқсаннан бастап тұрған мұздың бұзылу күніне дейін күн сайын (демалыс және мерекелік күндерін қоспағанда)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өңірлік органдары, азаматтық қорғау саласындағы уәкілетті орган ведомствосының дағдарыс жағдайларында басқару орталығы және оның аумақтық бөлімшелері</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Ақмола облысы</w:t>
            </w:r>
          </w:p>
          <w:bookmarkEnd w:id="37"/>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8</w:t>
            </w:r>
          </w:p>
          <w:bookmarkEnd w:id="38"/>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Ақмола филиалы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Есіл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9</w:t>
            </w:r>
          </w:p>
          <w:bookmarkEnd w:id="39"/>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10</w:t>
            </w:r>
          </w:p>
          <w:bookmarkEnd w:id="40"/>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Ақтөбе облысы</w:t>
            </w:r>
          </w:p>
          <w:bookmarkEnd w:id="41"/>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11</w:t>
            </w:r>
          </w:p>
          <w:bookmarkEnd w:id="42"/>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Ақтөбе филиалы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Жайық-Каспий бассейндік инспекциясының Ақтөбе учаскесі, дағдарыс жағдайларында басқару орталығы және азаматтық қорғау саласындағы уәкілетті орган ведомствосының аумақтық бөлімшесі</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12</w:t>
            </w:r>
          </w:p>
          <w:bookmarkEnd w:id="43"/>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13</w:t>
            </w:r>
          </w:p>
          <w:bookmarkEnd w:id="4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Алматы облысы</w:t>
            </w:r>
          </w:p>
          <w:bookmarkEnd w:id="45"/>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14</w:t>
            </w:r>
          </w:p>
          <w:bookmarkEnd w:id="46"/>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Өзендер мен су қоймаларындағы су балансы: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Алматы филиалы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Балқаш-Алакөл бассейндік инспекциясы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бойынша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 бойынша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15</w:t>
            </w:r>
          </w:p>
          <w:bookmarkEnd w:id="47"/>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және 2 және 4-тоқсандардағы Қапшағай су қоймасына ағып келген судың болжамы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1 наурыздағы және 1 сәуірдегі деректер бойынша жылына бір рет </w:t>
            </w: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16</w:t>
            </w:r>
          </w:p>
          <w:bookmarkEnd w:id="48"/>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Балқаш-Алакөл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17</w:t>
            </w:r>
          </w:p>
          <w:bookmarkEnd w:id="49"/>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18</w:t>
            </w:r>
          </w:p>
          <w:bookmarkEnd w:id="50"/>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Атырау облысы</w:t>
            </w:r>
          </w:p>
          <w:bookmarkEnd w:id="51"/>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19</w:t>
            </w:r>
          </w:p>
          <w:bookmarkEnd w:id="52"/>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Атырау филиалы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Жайық-Каспий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20</w:t>
            </w:r>
          </w:p>
          <w:bookmarkEnd w:id="53"/>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21</w:t>
            </w:r>
          </w:p>
          <w:bookmarkEnd w:id="5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Батыс Қазақстан облысы</w:t>
            </w:r>
          </w:p>
          <w:bookmarkEnd w:id="55"/>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22</w:t>
            </w:r>
          </w:p>
          <w:bookmarkEnd w:id="56"/>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Батыс Қазақстан филиалы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Жайық-Каспий бассейндік инспекциясының Батыс Қазақстан учаскесі, дағдарыс жағдайларында басқару орталығы және азаматтық қорғау саласындағы уәкілетті орган ведомствосының аумақтық бөлімшесі</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23</w:t>
            </w:r>
          </w:p>
          <w:bookmarkEnd w:id="57"/>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24</w:t>
            </w:r>
          </w:p>
          <w:bookmarkEnd w:id="58"/>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Жамбыл облысы</w:t>
            </w:r>
          </w:p>
          <w:bookmarkEnd w:id="59"/>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25</w:t>
            </w:r>
          </w:p>
          <w:bookmarkEnd w:id="60"/>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Жамбыл филиалы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Шу-Талас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26</w:t>
            </w:r>
          </w:p>
          <w:bookmarkEnd w:id="61"/>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27</w:t>
            </w:r>
          </w:p>
          <w:bookmarkEnd w:id="62"/>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Қарағанды облысы</w:t>
            </w:r>
          </w:p>
          <w:bookmarkEnd w:id="63"/>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28</w:t>
            </w:r>
          </w:p>
          <w:bookmarkEnd w:id="6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Қарағанды филиалы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Нұра-Сарысу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29</w:t>
            </w:r>
          </w:p>
          <w:bookmarkEnd w:id="65"/>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30</w:t>
            </w:r>
          </w:p>
          <w:bookmarkEnd w:id="66"/>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Қостанай облысы</w:t>
            </w:r>
          </w:p>
          <w:bookmarkEnd w:id="67"/>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31</w:t>
            </w:r>
          </w:p>
          <w:bookmarkEnd w:id="68"/>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Қостанай филиалы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Тобыл-Торғай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32</w:t>
            </w:r>
          </w:p>
          <w:bookmarkEnd w:id="69"/>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33</w:t>
            </w:r>
          </w:p>
          <w:bookmarkEnd w:id="70"/>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Қызылорда облысы</w:t>
            </w:r>
          </w:p>
          <w:bookmarkEnd w:id="71"/>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34</w:t>
            </w:r>
          </w:p>
          <w:bookmarkEnd w:id="72"/>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Қызылорда филиалы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Арал-Сырдария бассейндік инспекциясы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желтоқсаннан 1 сәуір кезеңінде</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жағдайларында басқару орталығы және азаматтық қорғау саласындағы уәкілетті орган ведомствосының аумақтық бөлімшесі</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Маңғыстау облысы</w:t>
            </w:r>
          </w:p>
          <w:bookmarkEnd w:id="73"/>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35</w:t>
            </w:r>
          </w:p>
          <w:bookmarkEnd w:id="7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деңгейі туралы гидрологиялық деректер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Маңғыстау филиалы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Жайық-Каспий бассейндік инспекциясының Маңғыстау учаскесі, дағдарыс жағдайларында басқару орталығы және азаматтық қорғау саласындағы уәкілетті орган ведомствосының аумақтық бөлімшесі</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Оңтүстік Қазақстан облысы</w:t>
            </w:r>
          </w:p>
          <w:bookmarkEnd w:id="75"/>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36</w:t>
            </w:r>
          </w:p>
          <w:bookmarkEnd w:id="76"/>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Оңтүстік Қазақстан филиалы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Арал-Сырдария бассейндік инспекциясының Оңтүстік Қазақстан учаскесі, дағдарыс жағдайларында басқару орталығы және азаматтық қорғау саласындағы уәкілетті орган ведомствосының аумақтық бөлімшесі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37</w:t>
            </w:r>
          </w:p>
          <w:bookmarkEnd w:id="77"/>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38</w:t>
            </w:r>
          </w:p>
          <w:bookmarkEnd w:id="78"/>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Павлодар облысы</w:t>
            </w:r>
          </w:p>
          <w:bookmarkEnd w:id="79"/>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39</w:t>
            </w:r>
          </w:p>
          <w:bookmarkEnd w:id="80"/>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Павлодар филиалы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Ертіс бассейндік инспекциясының Павлодар учаскесі, дағдарыс жағдайларында басқару орталығы және азаматтық қорғау саласындағы уәкілетті орган ведомствосының аумақтық бөлімшесі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40</w:t>
            </w:r>
          </w:p>
          <w:bookmarkEnd w:id="81"/>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41</w:t>
            </w:r>
          </w:p>
          <w:bookmarkEnd w:id="82"/>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Солтүстік Қазақстан облысы</w:t>
            </w:r>
          </w:p>
          <w:bookmarkEnd w:id="83"/>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42</w:t>
            </w:r>
          </w:p>
          <w:bookmarkEnd w:id="8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Солтүстік Қазақстан филиалы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Есіл бассейндік инспекциясының Солтүстік Қазақстан учаскесі, дағдарыс жағдайларында басқару орталығы және азаматтық қорғау саласындағы уәкілетті орган ведомствосының аумақтық бөлімшесі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43</w:t>
            </w:r>
          </w:p>
          <w:bookmarkEnd w:id="85"/>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44</w:t>
            </w:r>
          </w:p>
          <w:bookmarkEnd w:id="86"/>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Шығыс Қазақстан облысы</w:t>
            </w:r>
          </w:p>
          <w:bookmarkEnd w:id="87"/>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45</w:t>
            </w:r>
          </w:p>
          <w:bookmarkEnd w:id="88"/>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қоймасына ағып келген судың айлардағы және тиісті тоқсандағы болжамы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тоқсанына бір рет</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Шығыс Қазақстан филиалы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Ертіс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46</w:t>
            </w:r>
          </w:p>
          <w:bookmarkEnd w:id="89"/>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су қоймасына ағып келген судың айлардағы және тиісті тоқсандағы болжамы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тоқсанына бір рет</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47</w:t>
            </w:r>
          </w:p>
          <w:bookmarkEnd w:id="90"/>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және Үлбі өзендерінің жалпы ағынының болжамы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су тастаулар жүргізу кезеңінде күн сайын</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48</w:t>
            </w:r>
          </w:p>
          <w:bookmarkEnd w:id="91"/>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Табиғатқорғау су тастаулар жүргізу кезеңіндегі Бұқтырма және Шүлбі су қоймаларына ағып келген судың нақты деректері</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су тастаулар жүргізу кезеңінде күн сайын</w:t>
            </w: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49</w:t>
            </w:r>
          </w:p>
          <w:bookmarkEnd w:id="92"/>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r>
              <w:rPr>
                <w:rFonts w:ascii="Times New Roman"/>
                <w:b w:val="false"/>
                <w:i w:val="false"/>
                <w:color w:val="000000"/>
                <w:sz w:val="20"/>
              </w:rPr>
              <w:t>
50</w:t>
            </w:r>
          </w:p>
          <w:bookmarkEnd w:id="93"/>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51</w:t>
            </w:r>
          </w:p>
          <w:bookmarkEnd w:id="94"/>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Ертіс бассейндік инспекциясы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жағдайларында басқару орталығы және азаматтық қорғау саласындағы уәкілетті орган ведомствосының аумақтық бөлімшесі</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208 бұйрығына № 2 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есепке алуды, мемлекеттiк 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кадастрын және су объектiлерiнiң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мониторингiн жүргiзу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3-қосымша</w:t>
                  </w:r>
                </w:p>
              </w:tc>
            </w:tr>
          </w:tbl>
          <w:p/>
        </w:tc>
      </w:tr>
    </w:tbl>
    <w:bookmarkStart w:name="z109" w:id="95"/>
    <w:p>
      <w:pPr>
        <w:spacing w:after="0"/>
        <w:ind w:left="0"/>
        <w:jc w:val="left"/>
      </w:pPr>
      <w:r>
        <w:rPr>
          <w:rFonts w:ascii="Times New Roman"/>
          <w:b/>
          <w:i w:val="false"/>
          <w:color w:val="000000"/>
        </w:rPr>
        <w:t xml:space="preserve"> Ұлттық гидрометеорологиялық қызметтің уәкілетті органның ведомствосына және оның өңірлік органдарына, дағдарыс жағдайларында басқару орталығына және азаматтық қорғау саласындағы уәкілетті орган ведомствосының аумақтық бөлімшелеріне ұсынатын жедел гидрологиялық ақпараттардың</w:t>
      </w:r>
      <w:r>
        <w:br/>
      </w:r>
      <w:r>
        <w:rPr>
          <w:rFonts w:ascii="Times New Roman"/>
          <w:b/>
          <w:i w:val="false"/>
          <w:color w:val="000000"/>
        </w:rPr>
        <w:t>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Күнделікті гидрологиялық бюллетень</w:t>
            </w:r>
          </w:p>
          <w:bookmarkEnd w:id="96"/>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Р/с №</w:t>
            </w:r>
          </w:p>
          <w:bookmarkEnd w:id="97"/>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бекеттерінің атауы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1</w:t>
            </w:r>
          </w:p>
          <w:bookmarkEnd w:id="98"/>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1) су объектілерінің режимдері туралы мәліметтер</w:t>
            </w:r>
          </w:p>
          <w:bookmarkEnd w:id="99"/>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1</w:t>
            </w:r>
          </w:p>
          <w:bookmarkEnd w:id="10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Арыс–Арыс</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2</w:t>
            </w:r>
          </w:p>
          <w:bookmarkEnd w:id="101"/>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Әндіжан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3</w:t>
            </w:r>
          </w:p>
          <w:bookmarkEnd w:id="102"/>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Бозсу–Саға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4</w:t>
            </w:r>
          </w:p>
          <w:bookmarkEnd w:id="103"/>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Бұқтырма–Орманды айлағы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5</w:t>
            </w:r>
          </w:p>
          <w:bookmarkEnd w:id="104"/>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Ертіс–Боран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6</w:t>
            </w:r>
          </w:p>
          <w:bookmarkEnd w:id="10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Ертіс–Өскемен СЭС</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7</w:t>
            </w:r>
          </w:p>
          <w:bookmarkEnd w:id="10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Ертіс–Семей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8</w:t>
            </w:r>
          </w:p>
          <w:bookmarkEnd w:id="107"/>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Ертіс–Семиярск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9</w:t>
            </w:r>
          </w:p>
          <w:bookmarkEnd w:id="108"/>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Ертіс–Павлодар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10</w:t>
            </w:r>
          </w:p>
          <w:bookmarkEnd w:id="109"/>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Есіл–Петропавловск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11</w:t>
            </w:r>
          </w:p>
          <w:bookmarkEnd w:id="11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Ертіс-Прииртышское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12</w:t>
            </w:r>
          </w:p>
          <w:bookmarkEnd w:id="111"/>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Жайық–Орал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13</w:t>
            </w:r>
          </w:p>
          <w:bookmarkEnd w:id="112"/>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Жайық–Күшім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14</w:t>
            </w:r>
          </w:p>
          <w:bookmarkEnd w:id="113"/>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Жайық–Махамбет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15</w:t>
            </w:r>
          </w:p>
          <w:bookmarkEnd w:id="114"/>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Жайық–Атырау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16</w:t>
            </w:r>
          </w:p>
          <w:bookmarkEnd w:id="11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Келес–Саға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17</w:t>
            </w:r>
          </w:p>
          <w:bookmarkEnd w:id="11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Күшім–канал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18</w:t>
            </w:r>
          </w:p>
          <w:bookmarkEnd w:id="117"/>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Алматы–Алматы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19</w:t>
            </w:r>
          </w:p>
          <w:bookmarkEnd w:id="118"/>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Қайраққұм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20</w:t>
            </w:r>
          </w:p>
          <w:bookmarkEnd w:id="119"/>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Қарадария–Үштепе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21</w:t>
            </w:r>
          </w:p>
          <w:bookmarkEnd w:id="12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Нарын–Үшқорған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22</w:t>
            </w:r>
          </w:p>
          <w:bookmarkEnd w:id="121"/>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Оба–Шемонайха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23</w:t>
            </w:r>
          </w:p>
          <w:bookmarkEnd w:id="122"/>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Сырдария–Ақжар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24</w:t>
            </w:r>
          </w:p>
          <w:bookmarkEnd w:id="123"/>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Сырдария–Көкбұлақ, Келес өзенінің жоғарғы сағасы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25</w:t>
            </w:r>
          </w:p>
          <w:bookmarkEnd w:id="124"/>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Сырдария–Көктөбе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26</w:t>
            </w:r>
          </w:p>
          <w:bookmarkEnd w:id="12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Сырдария–Қазалы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27</w:t>
            </w:r>
          </w:p>
          <w:bookmarkEnd w:id="12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Сырдария–Қаратарең</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28</w:t>
            </w:r>
          </w:p>
          <w:bookmarkEnd w:id="127"/>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Сырдария–Надежденский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29</w:t>
            </w:r>
          </w:p>
          <w:bookmarkEnd w:id="128"/>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Сырдария–Тасбөгет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30</w:t>
            </w:r>
          </w:p>
          <w:bookmarkEnd w:id="129"/>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Сырдария–Төмен–Арық</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31</w:t>
            </w:r>
          </w:p>
          <w:bookmarkEnd w:id="13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Сырдария–Шардара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32</w:t>
            </w:r>
          </w:p>
          <w:bookmarkEnd w:id="131"/>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Сырдария–Шыназ</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33</w:t>
            </w:r>
          </w:p>
          <w:bookmarkEnd w:id="132"/>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Талас–Жасөркен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34</w:t>
            </w:r>
          </w:p>
          <w:bookmarkEnd w:id="133"/>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Тоқтағұл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35</w:t>
            </w:r>
          </w:p>
          <w:bookmarkEnd w:id="134"/>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Үлбі–Перевалочная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36</w:t>
            </w:r>
          </w:p>
          <w:bookmarkEnd w:id="13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 су қоймасы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37</w:t>
            </w:r>
          </w:p>
          <w:bookmarkEnd w:id="13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Шу–Қайнар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38</w:t>
            </w:r>
          </w:p>
          <w:bookmarkEnd w:id="137"/>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Шу–Тасөткел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39</w:t>
            </w:r>
          </w:p>
          <w:bookmarkEnd w:id="138"/>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Шыршық–Шыназ</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40</w:t>
            </w:r>
          </w:p>
          <w:bookmarkEnd w:id="139"/>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Іле–Добын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41</w:t>
            </w:r>
          </w:p>
          <w:bookmarkEnd w:id="14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Іле–Қапшағай су электр станциясынан (бұдан әрі – СЭС) 164 километр жоғары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42</w:t>
            </w:r>
          </w:p>
          <w:bookmarkEnd w:id="141"/>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Іле–Қапшағай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деңгейі, су температурасы, мұз құбылысы</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xml:space="preserve">
2) Су қоймаларын толтыру жағдайы </w:t>
            </w:r>
          </w:p>
          <w:bookmarkEnd w:id="142"/>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43</w:t>
            </w:r>
          </w:p>
          <w:bookmarkEnd w:id="143"/>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Әндіжан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44</w:t>
            </w:r>
          </w:p>
          <w:bookmarkEnd w:id="144"/>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45</w:t>
            </w:r>
          </w:p>
          <w:bookmarkEnd w:id="14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Бартоғай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46</w:t>
            </w:r>
          </w:p>
          <w:bookmarkEnd w:id="14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47</w:t>
            </w:r>
          </w:p>
          <w:bookmarkEnd w:id="147"/>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48</w:t>
            </w:r>
          </w:p>
          <w:bookmarkEnd w:id="148"/>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Ирикла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49</w:t>
            </w:r>
          </w:p>
          <w:bookmarkEnd w:id="149"/>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50</w:t>
            </w:r>
          </w:p>
          <w:bookmarkEnd w:id="15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51</w:t>
            </w:r>
          </w:p>
          <w:bookmarkEnd w:id="151"/>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Қайраққұм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52</w:t>
            </w:r>
          </w:p>
          <w:bookmarkEnd w:id="152"/>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53</w:t>
            </w:r>
          </w:p>
          <w:bookmarkEnd w:id="153"/>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Ортатоқой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54</w:t>
            </w:r>
          </w:p>
          <w:bookmarkEnd w:id="154"/>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55</w:t>
            </w:r>
          </w:p>
          <w:bookmarkEnd w:id="15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56</w:t>
            </w:r>
          </w:p>
          <w:bookmarkEnd w:id="15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Тоқтағұл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57</w:t>
            </w:r>
          </w:p>
          <w:bookmarkEnd w:id="157"/>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58</w:t>
            </w:r>
          </w:p>
          <w:bookmarkEnd w:id="158"/>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59</w:t>
            </w:r>
          </w:p>
          <w:bookmarkEnd w:id="159"/>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208 бұйрығына № 3 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есепке алуды, мемлекеттiк 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кадастрын және су объектiлерiнiң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мониторингiн жүргiзу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5-қосымша</w:t>
                  </w:r>
                </w:p>
              </w:tc>
            </w:tr>
          </w:tbl>
          <w:p/>
        </w:tc>
      </w:tr>
    </w:tbl>
    <w:bookmarkStart w:name="z177" w:id="160"/>
    <w:p>
      <w:pPr>
        <w:spacing w:after="0"/>
        <w:ind w:left="0"/>
        <w:jc w:val="left"/>
      </w:pPr>
      <w:r>
        <w:rPr>
          <w:rFonts w:ascii="Times New Roman"/>
          <w:b/>
          <w:i w:val="false"/>
          <w:color w:val="000000"/>
        </w:rPr>
        <w:t xml:space="preserve"> Азаматтық қорғау саласындағы уәкілетті органның ведомствосының "Қазселденқорғау" мемлекеттік мекемесінің уәкілетті органның ведомствосына және оның өңірлік органдарына, ұлттық гидрометеорологиялық қызметіне ұсынатын гидрологиялық ақпараттардың тізбесі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 п/п</w:t>
            </w:r>
          </w:p>
          <w:bookmarkEnd w:id="161"/>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қойманың 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алатын ұйым</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1</w:t>
            </w:r>
          </w:p>
          <w:bookmarkEnd w:id="162"/>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3"/>
          <w:p>
            <w:pPr>
              <w:spacing w:after="20"/>
              <w:ind w:left="20"/>
              <w:jc w:val="both"/>
            </w:pPr>
            <w:r>
              <w:rPr>
                <w:rFonts w:ascii="Times New Roman"/>
                <w:b w:val="false"/>
                <w:i w:val="false"/>
                <w:color w:val="000000"/>
                <w:sz w:val="20"/>
              </w:rPr>
              <w:t>
1</w:t>
            </w:r>
          </w:p>
          <w:bookmarkEnd w:id="163"/>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су реттегіші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кезеңіндегі судың деңгей және көлемі, келіп түсуі және тасталуы туралы мәліметтер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тасуы кезеңінде күн сайын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Арал-Сырдария бассейндік инспекциясы, ұлттық гидрометеорологиялық қызметі</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2</w:t>
            </w:r>
          </w:p>
          <w:bookmarkEnd w:id="164"/>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 Есіл өзенінің тасқын су жайылуынан қорғау" қорғау құрылысы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кезеңіндегі судың деңгей және көлемі, келіп түсуі және тасталуы туралы мәліметтер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тасуы кезеңінде күн сайын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Есіл бассейндік инспекциясы, ұлттық гидрометеорологиялық қызметі</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5"/>
          <w:p>
            <w:pPr>
              <w:spacing w:after="20"/>
              <w:ind w:left="20"/>
              <w:jc w:val="both"/>
            </w:pPr>
            <w:r>
              <w:rPr>
                <w:rFonts w:ascii="Times New Roman"/>
                <w:b w:val="false"/>
                <w:i w:val="false"/>
                <w:color w:val="000000"/>
                <w:sz w:val="20"/>
              </w:rPr>
              <w:t>
3</w:t>
            </w:r>
          </w:p>
          <w:bookmarkEnd w:id="165"/>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су тасқыны жағдайы туралы ақпарат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облыстар бойынша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туралы ақпарат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тасуы кезеңінде күн сайын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өңірлік органдары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