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9a7a" w14:textId="6459a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4 мамырдағы № 199 бұйрығы. Қазақстан Республикасының Әділет министрлігінде 2016 жылы 1 маусымда № 13757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w:t>
      </w:r>
      <w:r>
        <w:rPr>
          <w:rFonts w:ascii="Times New Roman"/>
          <w:b/>
          <w:i w:val="false"/>
          <w:color w:val="000000"/>
          <w:sz w:val="28"/>
        </w:rPr>
        <w:t>-</w:t>
      </w:r>
      <w:r>
        <w:rPr>
          <w:rFonts w:ascii="Times New Roman"/>
          <w:b w:val="false"/>
          <w:i w:val="false"/>
          <w:color w:val="000000"/>
          <w:sz w:val="28"/>
        </w:rPr>
        <w:t xml:space="preserve">1/764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12097 болып тіркелген, 2015 жылғы 6 қазанда "Әділет" ақпараттық</w:t>
      </w:r>
      <w:r>
        <w:rPr>
          <w:rFonts w:ascii="Times New Roman"/>
          <w:b/>
          <w:i w:val="false"/>
          <w:color w:val="000000"/>
          <w:sz w:val="28"/>
        </w:rPr>
        <w:t>-</w:t>
      </w:r>
      <w:r>
        <w:rPr>
          <w:rFonts w:ascii="Times New Roman"/>
          <w:b w:val="false"/>
          <w:i w:val="false"/>
          <w:color w:val="000000"/>
          <w:sz w:val="28"/>
        </w:rPr>
        <w:t>құқықтық жүйесінде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"Экспорттау кезінде орны ауыстырылатын (тасымалданатын) объектілерге ветеринариялық сертификат беру"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тіркей отырып, ветеринариялық препараттарға, жемшөптік қоспаларға тіркеу куәліктерін беру"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 зертханалар (сынау хаттамалары) беретін сараптама актiлерiн беру" мемлекеттік көрсетілетін қызмет регламенті;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"Ветеринария саласындағы қызметпен айналысуға лицензия беру" мемлекеттік көрсетілетін қызмет регламенті;</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регламенті;</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жетілдірілген ветеринариялық препараттарға, жемшөп қоспаларына нормативтік-техникалық құжаттаманы келісу" мемлекеттік көрсетілетін қызмет регламенті;</w:t>
      </w:r>
    </w:p>
    <w:bookmarkEnd w:id="8"/>
    <w:bookmarkStart w:name="z11" w:id="9"/>
    <w:p>
      <w:pPr>
        <w:spacing w:after="0"/>
        <w:ind w:left="0"/>
        <w:jc w:val="both"/>
      </w:pPr>
      <w:r>
        <w:rPr>
          <w:rFonts w:ascii="Times New Roman"/>
          <w:b w:val="false"/>
          <w:i w:val="false"/>
          <w:color w:val="000000"/>
          <w:sz w:val="28"/>
        </w:rPr>
        <w:t xml:space="preserve">
      7) осы бұйраққа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"Ветеринариялық препараттарға және жемшөптік қоспаларға апробация жүргізу" мемлекеттік көрсетілетін қызмет регламенті; </w:t>
      </w:r>
    </w:p>
    <w:bookmarkEnd w:id="9"/>
    <w:bookmarkStart w:name="z12" w:id="10"/>
    <w:p>
      <w:pPr>
        <w:spacing w:after="0"/>
        <w:ind w:left="0"/>
        <w:jc w:val="both"/>
      </w:pPr>
      <w:r>
        <w:rPr>
          <w:rFonts w:ascii="Times New Roman"/>
          <w:b w:val="false"/>
          <w:i w:val="false"/>
          <w:color w:val="000000"/>
          <w:sz w:val="28"/>
        </w:rPr>
        <w:t>
      8) осы бұйрыққа 8</w:t>
      </w:r>
      <w:r>
        <w:rPr>
          <w:rFonts w:ascii="Times New Roman"/>
          <w:b/>
          <w:i w:val="false"/>
          <w:color w:val="000000"/>
          <w:sz w:val="28"/>
        </w:rPr>
        <w:t>-</w:t>
      </w:r>
      <w:r>
        <w:rPr>
          <w:rFonts w:ascii="Times New Roman"/>
          <w:b w:val="false"/>
          <w:i w:val="false"/>
          <w:color w:val="000000"/>
          <w:sz w:val="28"/>
        </w:rPr>
        <w:t>қосымшаға сәйкес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 регламенті бекітілсін.";</w:t>
      </w:r>
    </w:p>
    <w:bookmarkEnd w:id="10"/>
    <w:bookmarkStart w:name="z13" w:id="11"/>
    <w:p>
      <w:pPr>
        <w:spacing w:after="0"/>
        <w:ind w:left="0"/>
        <w:jc w:val="both"/>
      </w:pPr>
      <w:r>
        <w:rPr>
          <w:rFonts w:ascii="Times New Roman"/>
          <w:b w:val="false"/>
          <w:i w:val="false"/>
          <w:color w:val="000000"/>
          <w:sz w:val="28"/>
        </w:rPr>
        <w:t>
      осы бұйрыққа қосымшаға сәйкес 8</w:t>
      </w:r>
      <w:r>
        <w:rPr>
          <w:rFonts w:ascii="Times New Roman"/>
          <w:b/>
          <w:i w:val="false"/>
          <w:color w:val="000000"/>
          <w:sz w:val="28"/>
        </w:rPr>
        <w:t>-</w:t>
      </w:r>
      <w:r>
        <w:rPr>
          <w:rFonts w:ascii="Times New Roman"/>
          <w:b w:val="false"/>
          <w:i w:val="false"/>
          <w:color w:val="000000"/>
          <w:sz w:val="28"/>
        </w:rPr>
        <w:t>қосымшамен толықтырылсын.</w:t>
      </w:r>
    </w:p>
    <w:bookmarkEnd w:id="11"/>
    <w:bookmarkStart w:name="z14" w:id="12"/>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6" w:id="1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w:t>
      </w:r>
      <w:r>
        <w:rPr>
          <w:rFonts w:ascii="Times New Roman"/>
          <w:b/>
          <w:i w:val="false"/>
          <w:color w:val="000000"/>
          <w:sz w:val="28"/>
        </w:rPr>
        <w:t>-</w:t>
      </w:r>
      <w:r>
        <w:rPr>
          <w:rFonts w:ascii="Times New Roman"/>
          <w:b w:val="false"/>
          <w:i w:val="false"/>
          <w:color w:val="000000"/>
          <w:sz w:val="28"/>
        </w:rPr>
        <w:t>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 республикалық мемлекеттік кәсіпорнына жіберілуін;</w:t>
      </w:r>
    </w:p>
    <w:bookmarkEnd w:id="14"/>
    <w:bookmarkStart w:name="z17" w:id="1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w:t>
      </w:r>
      <w:r>
        <w:rPr>
          <w:rFonts w:ascii="Times New Roman"/>
          <w:b/>
          <w:i w:val="false"/>
          <w:color w:val="000000"/>
          <w:sz w:val="28"/>
        </w:rPr>
        <w:t>-</w:t>
      </w:r>
      <w:r>
        <w:rPr>
          <w:rFonts w:ascii="Times New Roman"/>
          <w:b w:val="false"/>
          <w:i w:val="false"/>
          <w:color w:val="000000"/>
          <w:sz w:val="28"/>
        </w:rPr>
        <w:t>ресурсында және мемлекеттік органдардың интранет</w:t>
      </w:r>
      <w:r>
        <w:rPr>
          <w:rFonts w:ascii="Times New Roman"/>
          <w:b/>
          <w:i w:val="false"/>
          <w:color w:val="000000"/>
          <w:sz w:val="28"/>
        </w:rPr>
        <w:t>-</w:t>
      </w:r>
      <w:r>
        <w:rPr>
          <w:rFonts w:ascii="Times New Roman"/>
          <w:b w:val="false"/>
          <w:i w:val="false"/>
          <w:color w:val="000000"/>
          <w:sz w:val="28"/>
        </w:rPr>
        <w:t>порталында орналастырылуын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w:t>
      </w:r>
      <w:r>
        <w:rPr>
          <w:rFonts w:ascii="Times New Roman"/>
          <w:b/>
          <w:i w:val="false"/>
          <w:color w:val="000000"/>
          <w:sz w:val="28"/>
        </w:rPr>
        <w:t>-</w:t>
      </w:r>
      <w:r>
        <w:rPr>
          <w:rFonts w:ascii="Times New Roman"/>
          <w:b w:val="false"/>
          <w:i w:val="false"/>
          <w:color w:val="000000"/>
          <w:sz w:val="28"/>
        </w:rPr>
        <w:t xml:space="preserve">министріне жүктелсін. </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4 мамырдағы</w:t>
            </w:r>
            <w:r>
              <w:br/>
            </w:r>
            <w:r>
              <w:rPr>
                <w:rFonts w:ascii="Times New Roman"/>
                <w:b w:val="false"/>
                <w:i w:val="false"/>
                <w:color w:val="000000"/>
                <w:sz w:val="20"/>
              </w:rPr>
              <w:t>№ 199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24 тамыздағы</w:t>
            </w:r>
            <w:r>
              <w:br/>
            </w:r>
            <w:r>
              <w:rPr>
                <w:rFonts w:ascii="Times New Roman"/>
                <w:b w:val="false"/>
                <w:i w:val="false"/>
                <w:color w:val="000000"/>
                <w:sz w:val="20"/>
              </w:rPr>
              <w:t>№ 7</w:t>
            </w:r>
            <w:r>
              <w:rPr>
                <w:rFonts w:ascii="Times New Roman"/>
                <w:b/>
                <w:i w:val="false"/>
                <w:color w:val="000000"/>
                <w:sz w:val="20"/>
              </w:rPr>
              <w:t>-</w:t>
            </w:r>
            <w:r>
              <w:rPr>
                <w:rFonts w:ascii="Times New Roman"/>
                <w:b w:val="false"/>
                <w:i w:val="false"/>
                <w:color w:val="000000"/>
                <w:sz w:val="20"/>
              </w:rPr>
              <w:t>1/764 бұйрығына</w:t>
            </w:r>
            <w:r>
              <w:br/>
            </w:r>
            <w:r>
              <w:rPr>
                <w:rFonts w:ascii="Times New Roman"/>
                <w:b w:val="false"/>
                <w:i w:val="false"/>
                <w:color w:val="000000"/>
                <w:sz w:val="20"/>
              </w:rPr>
              <w:t>8-қосымша</w:t>
            </w:r>
          </w:p>
        </w:tc>
      </w:tr>
    </w:tbl>
    <w:bookmarkStart w:name="z22" w:id="18"/>
    <w:p>
      <w:pPr>
        <w:spacing w:after="0"/>
        <w:ind w:left="0"/>
        <w:jc w:val="left"/>
      </w:pPr>
      <w:r>
        <w:rPr>
          <w:rFonts w:ascii="Times New Roman"/>
          <w:b/>
          <w:i w:val="false"/>
          <w:color w:val="000000"/>
        </w:rPr>
        <w:t xml:space="preserve"> "Лазерлік станцияларды, ауыл шаруашылығы жануарларын</w:t>
      </w:r>
      <w:r>
        <w:br/>
      </w:r>
      <w:r>
        <w:rPr>
          <w:rFonts w:ascii="Times New Roman"/>
          <w:b/>
          <w:i w:val="false"/>
          <w:color w:val="000000"/>
        </w:rPr>
        <w:t>бірдейлендіруді жүргізуге арналған бұйымдар (құралдар) мен</w:t>
      </w:r>
      <w:r>
        <w:br/>
      </w:r>
      <w:r>
        <w:rPr>
          <w:rFonts w:ascii="Times New Roman"/>
          <w:b/>
          <w:i w:val="false"/>
          <w:color w:val="000000"/>
        </w:rPr>
        <w:t>атрибуттарды және оларды өндірушілерді эмиссия жөніндегі</w:t>
      </w:r>
      <w:r>
        <w:br/>
      </w:r>
      <w:r>
        <w:rPr>
          <w:rFonts w:ascii="Times New Roman"/>
          <w:b/>
          <w:i w:val="false"/>
          <w:color w:val="000000"/>
        </w:rPr>
        <w:t>дерекқорда тіркеу" мемлекеттік көрсетілетін қызмет регламенті</w:t>
      </w:r>
      <w:r>
        <w:br/>
      </w:r>
      <w:r>
        <w:rPr>
          <w:rFonts w:ascii="Times New Roman"/>
          <w:b/>
          <w:i w:val="false"/>
          <w:color w:val="000000"/>
        </w:rPr>
        <w:t>1-Тарау. Жалпы ережелер</w:t>
      </w:r>
    </w:p>
    <w:bookmarkEnd w:id="18"/>
    <w:bookmarkStart w:name="z24" w:id="19"/>
    <w:p>
      <w:pPr>
        <w:spacing w:after="0"/>
        <w:ind w:left="0"/>
        <w:jc w:val="both"/>
      </w:pPr>
      <w:r>
        <w:rPr>
          <w:rFonts w:ascii="Times New Roman"/>
          <w:b w:val="false"/>
          <w:i w:val="false"/>
          <w:color w:val="000000"/>
          <w:sz w:val="28"/>
        </w:rPr>
        <w:t>
      1.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қызметін (бұдан әрі – мемлекеттік көрсетілетін қызмет)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мекемесі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(бұдан әрі – кеңсе) арқылы жүзеге асырылады.</w:t>
      </w:r>
    </w:p>
    <w:bookmarkStart w:name="z25" w:id="20"/>
    <w:p>
      <w:pPr>
        <w:spacing w:after="0"/>
        <w:ind w:left="0"/>
        <w:jc w:val="both"/>
      </w:pPr>
      <w:r>
        <w:rPr>
          <w:rFonts w:ascii="Times New Roman"/>
          <w:b w:val="false"/>
          <w:i w:val="false"/>
          <w:color w:val="000000"/>
          <w:sz w:val="28"/>
        </w:rPr>
        <w:t>
      2. Мемлекеттік қызметті көрсету нысаны – қағаз түрінде.</w:t>
      </w:r>
    </w:p>
    <w:bookmarkEnd w:id="20"/>
    <w:bookmarkStart w:name="z26" w:id="21"/>
    <w:p>
      <w:pPr>
        <w:spacing w:after="0"/>
        <w:ind w:left="0"/>
        <w:jc w:val="both"/>
      </w:pPr>
      <w:r>
        <w:rPr>
          <w:rFonts w:ascii="Times New Roman"/>
          <w:b w:val="false"/>
          <w:i w:val="false"/>
          <w:color w:val="000000"/>
          <w:sz w:val="28"/>
        </w:rPr>
        <w:t>
      3. Мемлекеттік қызметті көрсету нәтижесі – тіркеуден өткені туралы анықтама және көрсетілетін қызметті алушы сұраған жағдайда ауыл шаруашылығы жануарларының жеке нөмірлерінің эмиссиясы жөніндегі дерекқордан үзінді.</w:t>
      </w:r>
    </w:p>
    <w:bookmarkEnd w:id="2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7" w:id="22"/>
    <w:p>
      <w:pPr>
        <w:spacing w:after="0"/>
        <w:ind w:left="0"/>
        <w:jc w:val="left"/>
      </w:pPr>
      <w:r>
        <w:rPr>
          <w:rFonts w:ascii="Times New Roman"/>
          <w:b/>
          <w:i w:val="false"/>
          <w:color w:val="000000"/>
        </w:rPr>
        <w:t xml:space="preserve"> 2-Тарау.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іс-қимылдары тәртібінің сипаттамасы</w:t>
      </w:r>
    </w:p>
    <w:bookmarkEnd w:id="22"/>
    <w:bookmarkStart w:name="z28" w:id="23"/>
    <w:p>
      <w:pPr>
        <w:spacing w:after="0"/>
        <w:ind w:left="0"/>
        <w:jc w:val="both"/>
      </w:pPr>
      <w:r>
        <w:rPr>
          <w:rFonts w:ascii="Times New Roman"/>
          <w:b w:val="false"/>
          <w:i w:val="false"/>
          <w:color w:val="000000"/>
          <w:sz w:val="28"/>
        </w:rPr>
        <w:t>
      4. Көрсетілетін қызметті алушының Қазақстан Республикасы Ауыл шаруашылығы министрінің 2015 жылғы 6 мамырдағы № 7</w:t>
      </w:r>
      <w:r>
        <w:rPr>
          <w:rFonts w:ascii="Times New Roman"/>
          <w:b/>
          <w:i w:val="false"/>
          <w:color w:val="000000"/>
          <w:sz w:val="28"/>
        </w:rPr>
        <w:t>-</w:t>
      </w:r>
      <w:r>
        <w:rPr>
          <w:rFonts w:ascii="Times New Roman"/>
          <w:b w:val="false"/>
          <w:i w:val="false"/>
          <w:color w:val="000000"/>
          <w:sz w:val="28"/>
        </w:rPr>
        <w:t xml:space="preserve">1/418  </w:t>
      </w:r>
      <w:r>
        <w:rPr>
          <w:rFonts w:ascii="Times New Roman"/>
          <w:b w:val="false"/>
          <w:i w:val="false"/>
          <w:color w:val="000000"/>
          <w:sz w:val="28"/>
        </w:rPr>
        <w:t>бұйрығымен</w:t>
      </w:r>
      <w:r>
        <w:rPr>
          <w:rFonts w:ascii="Times New Roman"/>
          <w:b w:val="false"/>
          <w:i w:val="false"/>
          <w:color w:val="000000"/>
          <w:sz w:val="28"/>
        </w:rPr>
        <w:t>(Нормативтік құқықтық актілерді мемлекеттік тіркеу тізілімінде № 11959 болып тіркелген) бекітілген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көрсетілетін қызмет стандартының (бұдан әрі – стандарт) 9</w:t>
      </w:r>
      <w:r>
        <w:rPr>
          <w:rFonts w:ascii="Times New Roman"/>
          <w:b/>
          <w:i w:val="false"/>
          <w:color w:val="000000"/>
          <w:sz w:val="28"/>
        </w:rPr>
        <w:t>-</w:t>
      </w:r>
      <w:r>
        <w:rPr>
          <w:rFonts w:ascii="Times New Roman"/>
          <w:b w:val="false"/>
          <w:i w:val="false"/>
          <w:color w:val="000000"/>
          <w:sz w:val="28"/>
        </w:rPr>
        <w:t>тармағында көрсетілген құжаттары қоса берілген өтінішінің болуы мемлекеттік қызметті көрсету жөніндегі рәсімді (іс</w:t>
      </w:r>
      <w:r>
        <w:rPr>
          <w:rFonts w:ascii="Times New Roman"/>
          <w:b/>
          <w:i w:val="false"/>
          <w:color w:val="000000"/>
          <w:sz w:val="28"/>
        </w:rPr>
        <w:t>-</w:t>
      </w:r>
      <w:r>
        <w:rPr>
          <w:rFonts w:ascii="Times New Roman"/>
          <w:b w:val="false"/>
          <w:i w:val="false"/>
          <w:color w:val="000000"/>
          <w:sz w:val="28"/>
        </w:rPr>
        <w:t>қимылды) бастау үшін негіз болып табылады.</w:t>
      </w:r>
    </w:p>
    <w:bookmarkEnd w:id="23"/>
    <w:bookmarkStart w:name="z29"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w:t>
      </w:r>
      <w:r>
        <w:rPr>
          <w:rFonts w:ascii="Times New Roman"/>
          <w:b/>
          <w:i w:val="false"/>
          <w:color w:val="000000"/>
          <w:sz w:val="28"/>
        </w:rPr>
        <w:t>-</w:t>
      </w:r>
      <w:r>
        <w:rPr>
          <w:rFonts w:ascii="Times New Roman"/>
          <w:b w:val="false"/>
          <w:i w:val="false"/>
          <w:color w:val="000000"/>
          <w:sz w:val="28"/>
        </w:rPr>
        <w:t>қимылдың) мазмұны, орындалу ұзақтығы:</w:t>
      </w:r>
    </w:p>
    <w:bookmarkEnd w:id="24"/>
    <w:bookmarkStart w:name="z30" w:id="25"/>
    <w:p>
      <w:pPr>
        <w:spacing w:after="0"/>
        <w:ind w:left="0"/>
        <w:jc w:val="both"/>
      </w:pPr>
      <w:r>
        <w:rPr>
          <w:rFonts w:ascii="Times New Roman"/>
          <w:b w:val="false"/>
          <w:i w:val="false"/>
          <w:color w:val="000000"/>
          <w:sz w:val="28"/>
        </w:rPr>
        <w:t>
      1) көрсетілетін қызметті берушінің кеңсесі (бұдан әрі – кеңсе) мемлекеттік көрсетілетін қызметті алушы ұсынған мемлекеттік қызметті алуға арналған өтінішті тіркейді және көрсетілетін қызметті берушінің жауапты орындаушысын (бұдан әрі – орындаушы) айқындау үшін өтінішті көрсетілетін қызметті берушінің басшылығына (бұдан әрі – басшылық) жолдайды – 30 (отыз) минут;</w:t>
      </w:r>
    </w:p>
    <w:bookmarkEnd w:id="25"/>
    <w:bookmarkStart w:name="z31" w:id="26"/>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26"/>
    <w:bookmarkStart w:name="z32" w:id="27"/>
    <w:p>
      <w:pPr>
        <w:spacing w:after="0"/>
        <w:ind w:left="0"/>
        <w:jc w:val="both"/>
      </w:pPr>
      <w:r>
        <w:rPr>
          <w:rFonts w:ascii="Times New Roman"/>
          <w:b w:val="false"/>
          <w:i w:val="false"/>
          <w:color w:val="000000"/>
          <w:sz w:val="28"/>
        </w:rPr>
        <w:t>
      3) орындаушы:</w:t>
      </w:r>
    </w:p>
    <w:bookmarkEnd w:id="27"/>
    <w:p>
      <w:pPr>
        <w:spacing w:after="0"/>
        <w:ind w:left="0"/>
        <w:jc w:val="both"/>
      </w:pPr>
      <w:r>
        <w:rPr>
          <w:rFonts w:ascii="Times New Roman"/>
          <w:b w:val="false"/>
          <w:i w:val="false"/>
          <w:color w:val="000000"/>
          <w:sz w:val="28"/>
        </w:rPr>
        <w:t xml:space="preserve">
      Лазерлік станцияларды тіркеу кезінде: </w:t>
      </w:r>
    </w:p>
    <w:p>
      <w:pPr>
        <w:spacing w:after="0"/>
        <w:ind w:left="0"/>
        <w:jc w:val="both"/>
      </w:pPr>
      <w:r>
        <w:rPr>
          <w:rFonts w:ascii="Times New Roman"/>
          <w:b w:val="false"/>
          <w:i w:val="false"/>
          <w:color w:val="000000"/>
          <w:sz w:val="28"/>
        </w:rPr>
        <w:t>
      ұсынылған өтінішпен танысады, ұсынылған құжаттардың, ауыл шаруашылығы жануарларының жеке нөмірі басылған ауыл шаруашылығы жануарларын бірдейлендіруді жүргізуге арналған бұйымдар (құралдар) үлгілерінің толықтығын тексереді – өтініш келіп түскен күннен бастап бір жұмыс күні ішінде;</w:t>
      </w:r>
    </w:p>
    <w:p>
      <w:pPr>
        <w:spacing w:after="0"/>
        <w:ind w:left="0"/>
        <w:jc w:val="both"/>
      </w:pPr>
      <w:r>
        <w:rPr>
          <w:rFonts w:ascii="Times New Roman"/>
          <w:b w:val="false"/>
          <w:i w:val="false"/>
          <w:color w:val="000000"/>
          <w:sz w:val="28"/>
        </w:rPr>
        <w:t>
      ұсынылған құжаттар, ауыл шаруашылығы жануарларын бірдейлендіруді жүргізуге арналған бұйымдар (құралдар) үлгілерінің саны қойылған талаптарға сәйкес келген кезде, ұсынылған құжаттар және ауыл шаруашылығы жануарларының жеке нөмірлері басылған ауыл шаруашылығы жануарларын бірдейлендіруді жүргізуге арналған бұйымдардың (құралдардың) үлгілерін көзбен шолып бағалау негізінде орындаушы ұйымдар (құралдар) үлгілеріндегі ауыл шаруашылығы жануарларының басылған жеке нөмірлерінің Қазақстан Республикасы Ауыл шаруашылығы министрінің 2015 жылғы 30 қаңтардағы № 7</w:t>
      </w:r>
      <w:r>
        <w:rPr>
          <w:rFonts w:ascii="Times New Roman"/>
          <w:b/>
          <w:i w:val="false"/>
          <w:color w:val="000000"/>
          <w:sz w:val="28"/>
        </w:rPr>
        <w:t>-</w:t>
      </w:r>
      <w:r>
        <w:rPr>
          <w:rFonts w:ascii="Times New Roman"/>
          <w:b w:val="false"/>
          <w:i w:val="false"/>
          <w:color w:val="000000"/>
          <w:sz w:val="28"/>
        </w:rPr>
        <w:t xml:space="preserve">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тізімінде № 11127 болып тіркелген) Ауыл шаруашылығы жануарларын бірдейлендіру қағидаларының (бұдан әрі – Бірдейлендіру қағидалары) талаптарына сәйкестігін айқындайды және лазерлік станциялардың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11926 болып тіркелген)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қағидаларының (бұдан әрі – Қағидалар) талаптарына сәйкестігін айқындайды – жазбаша өтініш тіркелгеннен кейін он жұмыс күні ішінде;</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 (құралдар) үлгілеріндегі басылған ауыл шаруашылығы жануарларының жеке нөмерлерінің және лазерлік станциялардың белгіленген талаптарға сәйкестігі айқындалғаннан кейін көрсетілетін қызметті беруші ауыл шаруашылығы жануарларының жеке нөмірлерінің эмиссиясы жөніндегі дерекқорға енгізу арқылы лазерлік станцияларды тіркеуді жүзеге асырады;</w:t>
      </w:r>
    </w:p>
    <w:p>
      <w:pPr>
        <w:spacing w:after="0"/>
        <w:ind w:left="0"/>
        <w:jc w:val="both"/>
      </w:pPr>
      <w:r>
        <w:rPr>
          <w:rFonts w:ascii="Times New Roman"/>
          <w:b w:val="false"/>
          <w:i w:val="false"/>
          <w:color w:val="000000"/>
          <w:sz w:val="28"/>
        </w:rPr>
        <w:t xml:space="preserve">
      ауыл шаруашылығы жануарларын бірдейлендіруді жүргізуге арналған бұйымдар (құралдар) мен атрибуттарды және оларды өндірушілерді тіркеу кезінде: </w:t>
      </w:r>
    </w:p>
    <w:p>
      <w:pPr>
        <w:spacing w:after="0"/>
        <w:ind w:left="0"/>
        <w:jc w:val="both"/>
      </w:pPr>
      <w:r>
        <w:rPr>
          <w:rFonts w:ascii="Times New Roman"/>
          <w:b w:val="false"/>
          <w:i w:val="false"/>
          <w:color w:val="000000"/>
          <w:sz w:val="28"/>
        </w:rPr>
        <w:t>
      ұсынылған өтінішпен танысады, ұсынылған құжаттардың, ауыл шаруашылығы жануарларын бірдейлендіруді жүргізуге арналған бұйымдар (құралдар) мен атрибуттардың үлгілерінің толықтығын тексереді – өтініш келіп түскен күннен бастап бір жұмыс күні ішінде;</w:t>
      </w:r>
    </w:p>
    <w:p>
      <w:pPr>
        <w:spacing w:after="0"/>
        <w:ind w:left="0"/>
        <w:jc w:val="both"/>
      </w:pPr>
      <w:r>
        <w:rPr>
          <w:rFonts w:ascii="Times New Roman"/>
          <w:b w:val="false"/>
          <w:i w:val="false"/>
          <w:color w:val="000000"/>
          <w:sz w:val="28"/>
        </w:rPr>
        <w:t>
      ұсынылған құжаттар, ауыл шаруашылығы жануарларын бірдейлендіруді жүргізуге арналған бұйымдар (құралдар), атрибуттар үлгілерінің саны қойылған талаптарға сәйкес келген кезде орындаушы сәйкестігін айқындайды:</w:t>
      </w:r>
    </w:p>
    <w:p>
      <w:pPr>
        <w:spacing w:after="0"/>
        <w:ind w:left="0"/>
        <w:jc w:val="both"/>
      </w:pPr>
      <w:r>
        <w:rPr>
          <w:rFonts w:ascii="Times New Roman"/>
          <w:b w:val="false"/>
          <w:i w:val="false"/>
          <w:color w:val="000000"/>
          <w:sz w:val="28"/>
        </w:rPr>
        <w:t xml:space="preserve">
      ауыл шаруашылығы жануарларын бірдейлендіруді жүргізуге арналған бұйымдар (құралдар) мен оларды өндірушілердің Бірдейлендіру қағидаларымен белгіленген талаптарға (көзбен көріп бағалау, оларды Жануарлар туралы жазбалар жүргізу жөніндегі халықаралық комитетте (ICAR) өндірушілер тізімінде тіркелгендігін растаудың болуы) – жазбаша өтініш тіркелгеннен кейін он жұмыс күні ішінде; </w:t>
      </w:r>
    </w:p>
    <w:p>
      <w:pPr>
        <w:spacing w:after="0"/>
        <w:ind w:left="0"/>
        <w:jc w:val="both"/>
      </w:pPr>
      <w:r>
        <w:rPr>
          <w:rFonts w:ascii="Times New Roman"/>
          <w:b w:val="false"/>
          <w:i w:val="false"/>
          <w:color w:val="000000"/>
          <w:sz w:val="28"/>
        </w:rPr>
        <w:t>
      таңбалауға арналған атрибуттар Бірдейлендіру қағидаларымен белгіленген талаптарға сәйкес болуы тиіс, сырғалауға арналған аппараттар Қағидалармен белгіленген талаптарға сәйкес болуы тиіс;</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 (құралдардың), атрибуттардың және оларды өндірушілердің Бірдейлендіру қағидаларымен және Қағидалармен белгіленген талаптарға сәйкестігі айқындалғаннан кейін процессингтік орталық мәліметтерді ауыл шаруашылығы жануарларының жеке нөмірлерінің эмиссиясы бойынша дерекқорға енгізу нәтижелерін беру арқылы бұйымдар (құралдар) мен атрибуттарды, сондай-ақ оларды өндірушілерді тіркеуді жүзеге асырады.</w:t>
      </w:r>
    </w:p>
    <w:bookmarkStart w:name="z33" w:id="28"/>
    <w:p>
      <w:pPr>
        <w:spacing w:after="0"/>
        <w:ind w:left="0"/>
        <w:jc w:val="both"/>
      </w:pPr>
      <w:r>
        <w:rPr>
          <w:rFonts w:ascii="Times New Roman"/>
          <w:b w:val="false"/>
          <w:i w:val="false"/>
          <w:color w:val="000000"/>
          <w:sz w:val="28"/>
        </w:rPr>
        <w:t>
      4) басшылық – ұсынылған құжаттарды қарастырады, қол қояды, кеңсеге жолдайды – 60 (алпыс) минут;</w:t>
      </w:r>
    </w:p>
    <w:bookmarkEnd w:id="28"/>
    <w:bookmarkStart w:name="z34" w:id="29"/>
    <w:p>
      <w:pPr>
        <w:spacing w:after="0"/>
        <w:ind w:left="0"/>
        <w:jc w:val="both"/>
      </w:pPr>
      <w:r>
        <w:rPr>
          <w:rFonts w:ascii="Times New Roman"/>
          <w:b w:val="false"/>
          <w:i w:val="false"/>
          <w:color w:val="000000"/>
          <w:sz w:val="28"/>
        </w:rPr>
        <w:t>
      5) кеңсе мемлекеттік көрсетілетін қызметтің нәтижесін көрсетілетін қызметті алушыға береді – 30 (отыз) минут.</w:t>
      </w:r>
    </w:p>
    <w:bookmarkEnd w:id="29"/>
    <w:bookmarkStart w:name="z35" w:id="30"/>
    <w:p>
      <w:pPr>
        <w:spacing w:after="0"/>
        <w:ind w:left="0"/>
        <w:jc w:val="both"/>
      </w:pPr>
      <w:r>
        <w:rPr>
          <w:rFonts w:ascii="Times New Roman"/>
          <w:b w:val="false"/>
          <w:i w:val="false"/>
          <w:color w:val="000000"/>
          <w:sz w:val="28"/>
        </w:rPr>
        <w:t>
      6. Мынадай рәсімдерді (іс</w:t>
      </w:r>
      <w:r>
        <w:rPr>
          <w:rFonts w:ascii="Times New Roman"/>
          <w:b/>
          <w:i w:val="false"/>
          <w:color w:val="000000"/>
          <w:sz w:val="28"/>
        </w:rPr>
        <w:t>-</w:t>
      </w:r>
      <w:r>
        <w:rPr>
          <w:rFonts w:ascii="Times New Roman"/>
          <w:b w:val="false"/>
          <w:i w:val="false"/>
          <w:color w:val="000000"/>
          <w:sz w:val="28"/>
        </w:rPr>
        <w:t>қимылдарды) орындауды бастау үшін негіз болатын мемлекеттік қызметті көрсету жөніндегі рәсімнің (іс-қимылдың) нәтижесі:</w:t>
      </w:r>
    </w:p>
    <w:bookmarkEnd w:id="30"/>
    <w:bookmarkStart w:name="z36" w:id="31"/>
    <w:p>
      <w:pPr>
        <w:spacing w:after="0"/>
        <w:ind w:left="0"/>
        <w:jc w:val="both"/>
      </w:pPr>
      <w:r>
        <w:rPr>
          <w:rFonts w:ascii="Times New Roman"/>
          <w:b w:val="false"/>
          <w:i w:val="false"/>
          <w:color w:val="000000"/>
          <w:sz w:val="28"/>
        </w:rPr>
        <w:t>
      1) тіркелген өтініш, өтінішті басшылыққа жолдау;</w:t>
      </w:r>
    </w:p>
    <w:bookmarkEnd w:id="31"/>
    <w:bookmarkStart w:name="z37" w:id="32"/>
    <w:p>
      <w:pPr>
        <w:spacing w:after="0"/>
        <w:ind w:left="0"/>
        <w:jc w:val="both"/>
      </w:pPr>
      <w:r>
        <w:rPr>
          <w:rFonts w:ascii="Times New Roman"/>
          <w:b w:val="false"/>
          <w:i w:val="false"/>
          <w:color w:val="000000"/>
          <w:sz w:val="28"/>
        </w:rPr>
        <w:t>
      2) басшылықтың өтінішті қарауы және орындаушыны айқындауы және оған орындауға жолдауы;</w:t>
      </w:r>
    </w:p>
    <w:bookmarkEnd w:id="32"/>
    <w:bookmarkStart w:name="z38" w:id="33"/>
    <w:p>
      <w:pPr>
        <w:spacing w:after="0"/>
        <w:ind w:left="0"/>
        <w:jc w:val="both"/>
      </w:pPr>
      <w:r>
        <w:rPr>
          <w:rFonts w:ascii="Times New Roman"/>
          <w:b w:val="false"/>
          <w:i w:val="false"/>
          <w:color w:val="000000"/>
          <w:sz w:val="28"/>
        </w:rPr>
        <w:t xml:space="preserve">
      3) өтінішпен танысу, мемлекеттік қызметті көрсетуден дәлелді бас тарту туралы жауапты ресімдеу немесе тіркеу, қол қою үшін басшылыққа жолдау; </w:t>
      </w:r>
    </w:p>
    <w:bookmarkEnd w:id="33"/>
    <w:bookmarkStart w:name="z39" w:id="34"/>
    <w:p>
      <w:pPr>
        <w:spacing w:after="0"/>
        <w:ind w:left="0"/>
        <w:jc w:val="both"/>
      </w:pPr>
      <w:r>
        <w:rPr>
          <w:rFonts w:ascii="Times New Roman"/>
          <w:b w:val="false"/>
          <w:i w:val="false"/>
          <w:color w:val="000000"/>
          <w:sz w:val="28"/>
        </w:rPr>
        <w:t>
      4) көрсетілген мемлекеттік қызмет нәтижесіне немесе дәлелді бас тартуға қол қою, кеңсеге жолдау;</w:t>
      </w:r>
    </w:p>
    <w:bookmarkEnd w:id="34"/>
    <w:bookmarkStart w:name="z40" w:id="35"/>
    <w:p>
      <w:pPr>
        <w:spacing w:after="0"/>
        <w:ind w:left="0"/>
        <w:jc w:val="both"/>
      </w:pPr>
      <w:r>
        <w:rPr>
          <w:rFonts w:ascii="Times New Roman"/>
          <w:b w:val="false"/>
          <w:i w:val="false"/>
          <w:color w:val="000000"/>
          <w:sz w:val="28"/>
        </w:rPr>
        <w:t>
      5) көрсетілетін қызметті алушыға көрсетілген мемлекеттік қызмет нәтижесін беру.</w:t>
      </w:r>
    </w:p>
    <w:bookmarkEnd w:id="35"/>
    <w:bookmarkStart w:name="z41" w:id="36"/>
    <w:p>
      <w:pPr>
        <w:spacing w:after="0"/>
        <w:ind w:left="0"/>
        <w:jc w:val="left"/>
      </w:pPr>
      <w:r>
        <w:rPr>
          <w:rFonts w:ascii="Times New Roman"/>
          <w:b/>
          <w:i w:val="false"/>
          <w:color w:val="000000"/>
        </w:rPr>
        <w:t xml:space="preserve"> 3-Тарау.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36"/>
    <w:bookmarkStart w:name="z42"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37"/>
    <w:bookmarkStart w:name="z43" w:id="38"/>
    <w:p>
      <w:pPr>
        <w:spacing w:after="0"/>
        <w:ind w:left="0"/>
        <w:jc w:val="both"/>
      </w:pPr>
      <w:r>
        <w:rPr>
          <w:rFonts w:ascii="Times New Roman"/>
          <w:b w:val="false"/>
          <w:i w:val="false"/>
          <w:color w:val="000000"/>
          <w:sz w:val="28"/>
        </w:rPr>
        <w:t xml:space="preserve">
      1) кеңсе жұмыскері; </w:t>
      </w:r>
    </w:p>
    <w:bookmarkEnd w:id="38"/>
    <w:bookmarkStart w:name="z44" w:id="39"/>
    <w:p>
      <w:pPr>
        <w:spacing w:after="0"/>
        <w:ind w:left="0"/>
        <w:jc w:val="both"/>
      </w:pPr>
      <w:r>
        <w:rPr>
          <w:rFonts w:ascii="Times New Roman"/>
          <w:b w:val="false"/>
          <w:i w:val="false"/>
          <w:color w:val="000000"/>
          <w:sz w:val="28"/>
        </w:rPr>
        <w:t>
      2) орындаушы;</w:t>
      </w:r>
    </w:p>
    <w:bookmarkEnd w:id="39"/>
    <w:bookmarkStart w:name="z45" w:id="40"/>
    <w:p>
      <w:pPr>
        <w:spacing w:after="0"/>
        <w:ind w:left="0"/>
        <w:jc w:val="both"/>
      </w:pPr>
      <w:r>
        <w:rPr>
          <w:rFonts w:ascii="Times New Roman"/>
          <w:b w:val="false"/>
          <w:i w:val="false"/>
          <w:color w:val="000000"/>
          <w:sz w:val="28"/>
        </w:rPr>
        <w:t>
      3) басшылық (немесе оның міндетін атқарушы адам);</w:t>
      </w:r>
    </w:p>
    <w:bookmarkEnd w:id="40"/>
    <w:bookmarkStart w:name="z46" w:id="41"/>
    <w:p>
      <w:pPr>
        <w:spacing w:after="0"/>
        <w:ind w:left="0"/>
        <w:jc w:val="both"/>
      </w:pPr>
      <w:r>
        <w:rPr>
          <w:rFonts w:ascii="Times New Roman"/>
          <w:b w:val="false"/>
          <w:i w:val="false"/>
          <w:color w:val="000000"/>
          <w:sz w:val="28"/>
        </w:rPr>
        <w:t>
      8. Әрбір рәсімнің (іс</w:t>
      </w:r>
      <w:r>
        <w:rPr>
          <w:rFonts w:ascii="Times New Roman"/>
          <w:b/>
          <w:i w:val="false"/>
          <w:color w:val="000000"/>
          <w:sz w:val="28"/>
        </w:rPr>
        <w:t>-</w:t>
      </w:r>
      <w:r>
        <w:rPr>
          <w:rFonts w:ascii="Times New Roman"/>
          <w:b w:val="false"/>
          <w:i w:val="false"/>
          <w:color w:val="000000"/>
          <w:sz w:val="28"/>
        </w:rPr>
        <w:t>қимылдың) ұзақтығын көрсете отырып, құрылымдық бөлімшелер (жұмыскерлер) арасындағы рәсімдер (іс</w:t>
      </w:r>
      <w:r>
        <w:rPr>
          <w:rFonts w:ascii="Times New Roman"/>
          <w:b/>
          <w:i w:val="false"/>
          <w:color w:val="000000"/>
          <w:sz w:val="28"/>
        </w:rPr>
        <w:t>-</w:t>
      </w:r>
      <w:r>
        <w:rPr>
          <w:rFonts w:ascii="Times New Roman"/>
          <w:b w:val="false"/>
          <w:i w:val="false"/>
          <w:color w:val="000000"/>
          <w:sz w:val="28"/>
        </w:rPr>
        <w:t>қимылдар) бірізділігінің сипаттамасы:</w:t>
      </w:r>
    </w:p>
    <w:bookmarkEnd w:id="41"/>
    <w:bookmarkStart w:name="z47" w:id="42"/>
    <w:p>
      <w:pPr>
        <w:spacing w:after="0"/>
        <w:ind w:left="0"/>
        <w:jc w:val="both"/>
      </w:pPr>
      <w:r>
        <w:rPr>
          <w:rFonts w:ascii="Times New Roman"/>
          <w:b w:val="false"/>
          <w:i w:val="false"/>
          <w:color w:val="000000"/>
          <w:sz w:val="28"/>
        </w:rPr>
        <w:t>
      1) кеңсе мемлекеттік көрсетілетін қызметті алушы ұсынған мемлекеттік қызметті алуға арналған өтінішті тіркейді және жауапты орындаушыны айқындау үшін өтінішті басшылыққа жолдайды – 30 (отыз) минут;</w:t>
      </w:r>
    </w:p>
    <w:bookmarkEnd w:id="42"/>
    <w:bookmarkStart w:name="z48" w:id="43"/>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43"/>
    <w:bookmarkStart w:name="z49" w:id="44"/>
    <w:p>
      <w:pPr>
        <w:spacing w:after="0"/>
        <w:ind w:left="0"/>
        <w:jc w:val="both"/>
      </w:pPr>
      <w:r>
        <w:rPr>
          <w:rFonts w:ascii="Times New Roman"/>
          <w:b w:val="false"/>
          <w:i w:val="false"/>
          <w:color w:val="000000"/>
          <w:sz w:val="28"/>
        </w:rPr>
        <w:t>
      3) орындаушы:</w:t>
      </w:r>
    </w:p>
    <w:bookmarkEnd w:id="44"/>
    <w:p>
      <w:pPr>
        <w:spacing w:after="0"/>
        <w:ind w:left="0"/>
        <w:jc w:val="both"/>
      </w:pPr>
      <w:r>
        <w:rPr>
          <w:rFonts w:ascii="Times New Roman"/>
          <w:b w:val="false"/>
          <w:i w:val="false"/>
          <w:color w:val="000000"/>
          <w:sz w:val="28"/>
        </w:rPr>
        <w:t>
      Лазерлік станцияларды тіркеу кезінде:</w:t>
      </w:r>
    </w:p>
    <w:p>
      <w:pPr>
        <w:spacing w:after="0"/>
        <w:ind w:left="0"/>
        <w:jc w:val="both"/>
      </w:pPr>
      <w:r>
        <w:rPr>
          <w:rFonts w:ascii="Times New Roman"/>
          <w:b w:val="false"/>
          <w:i w:val="false"/>
          <w:color w:val="000000"/>
          <w:sz w:val="28"/>
        </w:rPr>
        <w:t>
      ұсынылған өтінішпен танысады, ұсынылған құжаттардың, ауыл шаруашылығы жануарларының жеке нөмірі басылған ауыл шаруашылығы жануарларын бірдейлендіруді жүргізуге арналған бұйымдар (құралдар) үлгілерінің толықтығын тексереді – өтініш келіп түскен күннен бастап бір жұмыс күні ішінде;</w:t>
      </w:r>
    </w:p>
    <w:p>
      <w:pPr>
        <w:spacing w:after="0"/>
        <w:ind w:left="0"/>
        <w:jc w:val="both"/>
      </w:pPr>
      <w:r>
        <w:rPr>
          <w:rFonts w:ascii="Times New Roman"/>
          <w:b w:val="false"/>
          <w:i w:val="false"/>
          <w:color w:val="000000"/>
          <w:sz w:val="28"/>
        </w:rPr>
        <w:t>
      ұсынылған құжаттар, ауыл шаруашылығы жануарларын бірдейлендіруді жүргізуге арналған бұйымдар (құралдар) үлгілерінің саны қойылған талаптарға сәйкес келген кезде, ұсынылған құжаттар және ауыл шаруашылығы жануарларының жеке нөмірлері басылған ауыл шаруашылығы жануарларын бірдейлендіруді жүргізуге арналған бұйымдардың (құралдардың) үлгілерін көзбен шолып бағалау негізінде орындаушы ұйымдар (құралдар) үлгілеріндегі ауыл шаруашылығы жануарларының басылған жеке нөмірлерінің Бірдейлендіру қағидаларының талаптарына сәйкестігін айқындайды және лазерлік станциялардың Қағидалардың талаптарына сәйкестігін айқындайды – жазбаша өтініш тіркелгеннен кейін он жұмыс күні ішінде;</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 (құралдар) үлгілеріндегі басылған ауыл шаруашылығы жануарларының жеке нөмерлерінің және лазерлік станциялардың белгіленген талаптарға сәйкестігі айқындалғаннан кейін көрсетілетін қызметті беруші ауыл шаруашылығы жануарларының жеке нөмірлерінің эмиссиясы жөніндегі дерекқорға енгізу арқылы лазерлік станцияларды тіркеуді жүзеге асырады;</w:t>
      </w:r>
    </w:p>
    <w:p>
      <w:pPr>
        <w:spacing w:after="0"/>
        <w:ind w:left="0"/>
        <w:jc w:val="both"/>
      </w:pPr>
      <w:r>
        <w:rPr>
          <w:rFonts w:ascii="Times New Roman"/>
          <w:b w:val="false"/>
          <w:i w:val="false"/>
          <w:color w:val="000000"/>
          <w:sz w:val="28"/>
        </w:rPr>
        <w:t xml:space="preserve">
      ауыл шаруашылығы жануарларын бірдейлендіруді жүргізуге арналған бұйымдар (құралдар) мен атрибуттарды және оларды өндірушілерді тіркеу кезінде: </w:t>
      </w:r>
    </w:p>
    <w:p>
      <w:pPr>
        <w:spacing w:after="0"/>
        <w:ind w:left="0"/>
        <w:jc w:val="both"/>
      </w:pPr>
      <w:r>
        <w:rPr>
          <w:rFonts w:ascii="Times New Roman"/>
          <w:b w:val="false"/>
          <w:i w:val="false"/>
          <w:color w:val="000000"/>
          <w:sz w:val="28"/>
        </w:rPr>
        <w:t>
      ұсынылған өтінішпен танысады, ұсынылған құжаттардың, ауыл шаруашылығы жануарларын бірдейлендіруді жүргізуге арналған бұйымдар (құралдар) мен атрибуттардың үлгілерінің толықтығын тексереді – өтініш келіп түскен күннен бастап бір жұмыс күні ішінде;</w:t>
      </w:r>
    </w:p>
    <w:p>
      <w:pPr>
        <w:spacing w:after="0"/>
        <w:ind w:left="0"/>
        <w:jc w:val="both"/>
      </w:pPr>
      <w:r>
        <w:rPr>
          <w:rFonts w:ascii="Times New Roman"/>
          <w:b w:val="false"/>
          <w:i w:val="false"/>
          <w:color w:val="000000"/>
          <w:sz w:val="28"/>
        </w:rPr>
        <w:t>
      ұсынылған құжаттар, ауыл шаруашылығы жануарларын бірдейлендіруді жүргізуге арналған бұйымдар (құралдар), атрибуттар үлгілерінің саны қойылған талаптарға сәйкес келген кезде орындаушы сәйкестігін айқындайды:</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 (құралдар) мен оларды өндірушілердің Бірдейлендіру қағидаларымен белгіленген талаптарға (көзбен көріп бағалау, оларды Жануарлар туралы жазбалар жүргізу жөніндегі халықаралық комитетте (ICAR) өндірушілер тізімінде тіркелгендігін растаудың болуы) – жазбаша өтініш тіркелгеннен кейін он жұмыс күні ішінде;</w:t>
      </w:r>
    </w:p>
    <w:p>
      <w:pPr>
        <w:spacing w:after="0"/>
        <w:ind w:left="0"/>
        <w:jc w:val="both"/>
      </w:pPr>
      <w:r>
        <w:rPr>
          <w:rFonts w:ascii="Times New Roman"/>
          <w:b w:val="false"/>
          <w:i w:val="false"/>
          <w:color w:val="000000"/>
          <w:sz w:val="28"/>
        </w:rPr>
        <w:t>
      таңбалауға арналған атрибуттар Бірдейлендіру қағидаларымен белгіленген талаптарға сәйкес болуы тиіс, сырғалауға арналған аппараттар Қағидалармен белгіленген талаптарға сәйкес болуы тиіс;</w:t>
      </w:r>
    </w:p>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бұйымдардың (құралдардың), атрибуттардың және оларды өндірушілердің Бірдейлендіру қағидаларымен және Қағидалармен белгіленген талаптарға сәйкестігі айқындалғаннан кейін процессингтік орталық мәліметтерді ауыл шаруашылығы жануарларының жеке нөмірлерінің эмиссиясы бойынша дерекқорға енгізу нәтижелерін беру арқылы бұйымдар (құралдар) мен атрибуттарды, сондай-ақ оларды өндірушілерді тіркеуді жүзеге асырады.</w:t>
      </w:r>
    </w:p>
    <w:bookmarkStart w:name="z50" w:id="45"/>
    <w:p>
      <w:pPr>
        <w:spacing w:after="0"/>
        <w:ind w:left="0"/>
        <w:jc w:val="both"/>
      </w:pPr>
      <w:r>
        <w:rPr>
          <w:rFonts w:ascii="Times New Roman"/>
          <w:b w:val="false"/>
          <w:i w:val="false"/>
          <w:color w:val="000000"/>
          <w:sz w:val="28"/>
        </w:rPr>
        <w:t>
      4) басшылық – ұсынылған құжаттарды қарастырады, қол қояды, кеңсеге жолдайды – 60 (алпыс) минут;</w:t>
      </w:r>
    </w:p>
    <w:bookmarkEnd w:id="45"/>
    <w:bookmarkStart w:name="z51" w:id="46"/>
    <w:p>
      <w:pPr>
        <w:spacing w:after="0"/>
        <w:ind w:left="0"/>
        <w:jc w:val="both"/>
      </w:pPr>
      <w:r>
        <w:rPr>
          <w:rFonts w:ascii="Times New Roman"/>
          <w:b w:val="false"/>
          <w:i w:val="false"/>
          <w:color w:val="000000"/>
          <w:sz w:val="28"/>
        </w:rPr>
        <w:t>
      5) кеңсе мемлекеттік көрсетілетін қызметтің нәтижелерін көрсетілетін қызметті алушыға береді – 30 (отыз) минут.</w:t>
      </w:r>
    </w:p>
    <w:bookmarkEnd w:id="46"/>
    <w:bookmarkStart w:name="z52" w:id="47"/>
    <w:p>
      <w:pPr>
        <w:spacing w:after="0"/>
        <w:ind w:left="0"/>
        <w:jc w:val="both"/>
      </w:pPr>
      <w:r>
        <w:rPr>
          <w:rFonts w:ascii="Times New Roman"/>
          <w:b w:val="false"/>
          <w:i w:val="false"/>
          <w:color w:val="000000"/>
          <w:sz w:val="28"/>
        </w:rPr>
        <w:t>
      9. Көрсетілетін қызметті берушіге жүгіну тәртібінің сипаттамасы, көрсетілетін қызметті алушының сұранымын өңдеу ұзақтығы:</w:t>
      </w:r>
    </w:p>
    <w:bookmarkEnd w:id="47"/>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көрсетілетін қызметті берушіге өтінім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w:t>
      </w:r>
      <w:r>
        <w:rPr>
          <w:rFonts w:ascii="Times New Roman"/>
          <w:b/>
          <w:i w:val="false"/>
          <w:color w:val="000000"/>
          <w:sz w:val="28"/>
        </w:rPr>
        <w:t>-</w:t>
      </w:r>
      <w:r>
        <w:rPr>
          <w:rFonts w:ascii="Times New Roman"/>
          <w:b w:val="false"/>
          <w:i w:val="false"/>
          <w:color w:val="000000"/>
          <w:sz w:val="28"/>
        </w:rPr>
        <w:t>тармағында көрсетілген мерзімдерде көрсетіледі.</w:t>
      </w:r>
    </w:p>
    <w:bookmarkStart w:name="z53" w:id="48"/>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(жұмыскерлерінің) өзара іс</w:t>
      </w:r>
      <w:r>
        <w:rPr>
          <w:rFonts w:ascii="Times New Roman"/>
          <w:b/>
          <w:i w:val="false"/>
          <w:color w:val="000000"/>
          <w:sz w:val="28"/>
        </w:rPr>
        <w:t>-</w:t>
      </w:r>
      <w:r>
        <w:rPr>
          <w:rFonts w:ascii="Times New Roman"/>
          <w:b w:val="false"/>
          <w:i w:val="false"/>
          <w:color w:val="000000"/>
          <w:sz w:val="28"/>
        </w:rPr>
        <w:t xml:space="preserve">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 мемлекеттік қызметін көрсетудің бизнес-процестері анықтамалығында келтірілген.</w:t>
      </w:r>
    </w:p>
    <w:bookmarkEnd w:id="48"/>
    <w:bookmarkStart w:name="z54" w:id="49"/>
    <w:p>
      <w:pPr>
        <w:spacing w:after="0"/>
        <w:ind w:left="0"/>
        <w:jc w:val="both"/>
      </w:pPr>
      <w:r>
        <w:rPr>
          <w:rFonts w:ascii="Times New Roman"/>
          <w:b w:val="false"/>
          <w:i w:val="false"/>
          <w:color w:val="000000"/>
          <w:sz w:val="28"/>
        </w:rPr>
        <w:t>
      11.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www.minagri.gov.kz интернет</w:t>
      </w:r>
      <w:r>
        <w:rPr>
          <w:rFonts w:ascii="Times New Roman"/>
          <w:b/>
          <w:i w:val="false"/>
          <w:color w:val="000000"/>
          <w:sz w:val="28"/>
        </w:rPr>
        <w:t>-</w:t>
      </w:r>
      <w:r>
        <w:rPr>
          <w:rFonts w:ascii="Times New Roman"/>
          <w:b w:val="false"/>
          <w:i w:val="false"/>
          <w:color w:val="000000"/>
          <w:sz w:val="28"/>
        </w:rPr>
        <w:t>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1414, 8 800 080 7777.</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"Лазерлік станцияларды,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бірдейлендіруді жүргізуге арналған</w:t>
            </w:r>
            <w:r>
              <w:br/>
            </w:r>
            <w:r>
              <w:rPr>
                <w:rFonts w:ascii="Times New Roman"/>
                <w:b w:val="false"/>
                <w:i w:val="false"/>
                <w:color w:val="000000"/>
                <w:sz w:val="20"/>
              </w:rPr>
              <w:t>бұйымдар (құралдар) мен</w:t>
            </w:r>
            <w:r>
              <w:br/>
            </w:r>
            <w:r>
              <w:rPr>
                <w:rFonts w:ascii="Times New Roman"/>
                <w:b w:val="false"/>
                <w:i w:val="false"/>
                <w:color w:val="000000"/>
                <w:sz w:val="20"/>
              </w:rPr>
              <w:t>атрибуттарды және оларды</w:t>
            </w:r>
            <w:r>
              <w:br/>
            </w:r>
            <w:r>
              <w:rPr>
                <w:rFonts w:ascii="Times New Roman"/>
                <w:b w:val="false"/>
                <w:i w:val="false"/>
                <w:color w:val="000000"/>
                <w:sz w:val="20"/>
              </w:rPr>
              <w:t>өндірушілерді эмиссия жөніндегі</w:t>
            </w:r>
            <w:r>
              <w:br/>
            </w:r>
            <w:r>
              <w:rPr>
                <w:rFonts w:ascii="Times New Roman"/>
                <w:b w:val="false"/>
                <w:i w:val="false"/>
                <w:color w:val="000000"/>
                <w:sz w:val="20"/>
              </w:rPr>
              <w:t>дерекқорда тіркеу"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56" w:id="50"/>
    <w:p>
      <w:pPr>
        <w:spacing w:after="0"/>
        <w:ind w:left="0"/>
        <w:jc w:val="left"/>
      </w:pPr>
      <w:r>
        <w:rPr>
          <w:rFonts w:ascii="Times New Roman"/>
          <w:b/>
          <w:i w:val="false"/>
          <w:color w:val="000000"/>
        </w:rPr>
        <w:t xml:space="preserve"> "Лазерлік станцияларды, ауыл шаруашылығы жануарларын</w:t>
      </w:r>
      <w:r>
        <w:br/>
      </w:r>
      <w:r>
        <w:rPr>
          <w:rFonts w:ascii="Times New Roman"/>
          <w:b/>
          <w:i w:val="false"/>
          <w:color w:val="000000"/>
        </w:rPr>
        <w:t>бірдейлендіруді жүргізуге арналған бұйымдар (құралдар)</w:t>
      </w:r>
      <w:r>
        <w:br/>
      </w:r>
      <w:r>
        <w:rPr>
          <w:rFonts w:ascii="Times New Roman"/>
          <w:b/>
          <w:i w:val="false"/>
          <w:color w:val="000000"/>
        </w:rPr>
        <w:t>мен атрибуттарды және оларды өндірушілерді эмиссия</w:t>
      </w:r>
      <w:r>
        <w:br/>
      </w:r>
      <w:r>
        <w:rPr>
          <w:rFonts w:ascii="Times New Roman"/>
          <w:b/>
          <w:i w:val="false"/>
          <w:color w:val="000000"/>
        </w:rPr>
        <w:t>жөніндегі дерекқорда тіркеу" мемлекеттік қызметін</w:t>
      </w:r>
      <w:r>
        <w:br/>
      </w:r>
      <w:r>
        <w:rPr>
          <w:rFonts w:ascii="Times New Roman"/>
          <w:b/>
          <w:i w:val="false"/>
          <w:color w:val="000000"/>
        </w:rPr>
        <w:t xml:space="preserve">көрсетудің бизнес-процестері анықтамалығы  </w:t>
      </w:r>
    </w:p>
    <w:bookmarkEnd w:id="50"/>
    <w:p>
      <w:pPr>
        <w:spacing w:after="0"/>
        <w:ind w:left="0"/>
        <w:jc w:val="both"/>
      </w:pPr>
      <w:r>
        <w:drawing>
          <wp:inline distT="0" distB="0" distL="0" distR="0">
            <wp:extent cx="68834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6438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