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a27f" w14:textId="59da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31 наурыздағы № 237 бұйрығы. Қазақстан Республикасының Әділет министрлігінде 2016 жылы 31 мамырда № 13754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11195 болып тіркелген, "Әділет" ақпараттық-құқықтық жүйесінде 2015 жылғы 29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"Шетелде, оның ішінде академиялық ұтқырлық шеңберінде оқу конкурсына қатысу үшін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5"/>
    <w:bookmarkStart w:name="z7" w:id="6"/>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2016 жылғы 29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2016 жылғы 26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237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187 бұйрығына № 8 қосымша</w:t>
            </w:r>
          </w:p>
        </w:tc>
      </w:tr>
    </w:tbl>
    <w:bookmarkStart w:name="z13" w:id="11"/>
    <w:p>
      <w:pPr>
        <w:spacing w:after="0"/>
        <w:ind w:left="0"/>
        <w:jc w:val="left"/>
      </w:pPr>
      <w:r>
        <w:rPr>
          <w:rFonts w:ascii="Times New Roman"/>
          <w:b/>
          <w:i w:val="false"/>
          <w:color w:val="000000"/>
        </w:rPr>
        <w:t xml:space="preserve"> "Шетелде, оның ішінде академиялық ұтқырлық шеңберінде оқу</w:t>
      </w:r>
      <w:r>
        <w:br/>
      </w:r>
      <w:r>
        <w:rPr>
          <w:rFonts w:ascii="Times New Roman"/>
          <w:b/>
          <w:i w:val="false"/>
          <w:color w:val="000000"/>
        </w:rPr>
        <w:t>конкурсына қатысу үшін құжаттар қабылдау"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1. "Шетелде, оның ішінде академиялық ұтқырлық шеңберінде оқу конкурсына қатысу үшін құжаттар қабылдау"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Білім және ғылым министрлігі (бұдан әрі - Министрлік) әзірлеген.</w:t>
      </w:r>
    </w:p>
    <w:bookmarkEnd w:id="13"/>
    <w:bookmarkStart w:name="z17" w:id="14"/>
    <w:p>
      <w:pPr>
        <w:spacing w:after="0"/>
        <w:ind w:left="0"/>
        <w:jc w:val="both"/>
      </w:pPr>
      <w:r>
        <w:rPr>
          <w:rFonts w:ascii="Times New Roman"/>
          <w:b w:val="false"/>
          <w:i w:val="false"/>
          <w:color w:val="000000"/>
          <w:sz w:val="28"/>
        </w:rPr>
        <w:t>
      3. Мемлекеттік қызметті Министрлік және Қазақстан Республикасының жоғары оқу орындары (бұдан әрі - көрсетілетін қызметті беруші) көрсетеді.</w:t>
      </w:r>
    </w:p>
    <w:bookmarkEnd w:id="14"/>
    <w:bookmarkStart w:name="z18" w:id="1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5"/>
    <w:bookmarkStart w:name="z19"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0" w:id="1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7"/>
    <w:bookmarkStart w:name="z21" w:id="18"/>
    <w:p>
      <w:pPr>
        <w:spacing w:after="0"/>
        <w:ind w:left="0"/>
        <w:jc w:val="left"/>
      </w:pPr>
      <w:r>
        <w:rPr>
          <w:rFonts w:ascii="Times New Roman"/>
          <w:b/>
          <w:i w:val="false"/>
          <w:color w:val="000000"/>
        </w:rPr>
        <w:t xml:space="preserve"> 2. Мемлекеттік қызмет көрсету тәртібі</w:t>
      </w:r>
    </w:p>
    <w:bookmarkEnd w:id="18"/>
    <w:bookmarkStart w:name="z22" w:id="19"/>
    <w:p>
      <w:pPr>
        <w:spacing w:after="0"/>
        <w:ind w:left="0"/>
        <w:jc w:val="both"/>
      </w:pPr>
      <w:r>
        <w:rPr>
          <w:rFonts w:ascii="Times New Roman"/>
          <w:b w:val="false"/>
          <w:i w:val="false"/>
          <w:color w:val="000000"/>
          <w:sz w:val="28"/>
        </w:rPr>
        <w:t>
      4. Мемлекеттік қызметті көрсету мерзімдері:</w:t>
      </w:r>
    </w:p>
    <w:bookmarkEnd w:id="19"/>
    <w:bookmarkStart w:name="z23" w:id="20"/>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немесе порталға өтініш берген кезде - 1 (бір) жұмыс күні ішінде;</w:t>
      </w:r>
    </w:p>
    <w:bookmarkEnd w:id="20"/>
    <w:bookmarkStart w:name="z24" w:id="21"/>
    <w:p>
      <w:pPr>
        <w:spacing w:after="0"/>
        <w:ind w:left="0"/>
        <w:jc w:val="both"/>
      </w:pPr>
      <w:r>
        <w:rPr>
          <w:rFonts w:ascii="Times New Roman"/>
          <w:b w:val="false"/>
          <w:i w:val="false"/>
          <w:color w:val="000000"/>
          <w:sz w:val="28"/>
        </w:rPr>
        <w:t>
      2) құжаттар топтамасын тапсыру кезінде кезек күтудің барынша рұқсат етілген уақыты - 30 (отыз) минут;</w:t>
      </w:r>
    </w:p>
    <w:bookmarkEnd w:id="21"/>
    <w:bookmarkStart w:name="z25" w:id="22"/>
    <w:p>
      <w:pPr>
        <w:spacing w:after="0"/>
        <w:ind w:left="0"/>
        <w:jc w:val="both"/>
      </w:pPr>
      <w:r>
        <w:rPr>
          <w:rFonts w:ascii="Times New Roman"/>
          <w:b w:val="false"/>
          <w:i w:val="false"/>
          <w:color w:val="000000"/>
          <w:sz w:val="28"/>
        </w:rPr>
        <w:t>
      3) көрсетілетін қызметті алушыға қызмет көрсетудің барынша рұқсат етілген уақыты - 15 (он бес) минут.</w:t>
      </w:r>
    </w:p>
    <w:bookmarkEnd w:id="22"/>
    <w:bookmarkStart w:name="z26" w:id="23"/>
    <w:p>
      <w:pPr>
        <w:spacing w:after="0"/>
        <w:ind w:left="0"/>
        <w:jc w:val="both"/>
      </w:pPr>
      <w:r>
        <w:rPr>
          <w:rFonts w:ascii="Times New Roman"/>
          <w:b w:val="false"/>
          <w:i w:val="false"/>
          <w:color w:val="000000"/>
          <w:sz w:val="28"/>
        </w:rPr>
        <w:t>
      Шетелде, оның ішінде академиялық ұтқырлық шеңберінде оқу конкурсына қатысу үшін құжаттар қабылдау туралы ақпарат қөрсетілетін қызметті берушінің интернет-ресурстарында жарияланады.</w:t>
      </w:r>
    </w:p>
    <w:bookmarkEnd w:id="23"/>
    <w:bookmarkStart w:name="z27" w:id="24"/>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4"/>
    <w:bookmarkStart w:name="z28" w:id="25"/>
    <w:p>
      <w:pPr>
        <w:spacing w:after="0"/>
        <w:ind w:left="0"/>
        <w:jc w:val="both"/>
      </w:pPr>
      <w:r>
        <w:rPr>
          <w:rFonts w:ascii="Times New Roman"/>
          <w:b w:val="false"/>
          <w:i w:val="false"/>
          <w:color w:val="000000"/>
          <w:sz w:val="28"/>
        </w:rPr>
        <w:t>
      6. Көрсетілетін мемлекеттік қызмет нәтижесі - шетелде, оның ішінде академиялық ұтқырлық шеңберінде оқу конкурсына қатысуға рұқсат беру туралы қолхат.</w:t>
      </w:r>
    </w:p>
    <w:bookmarkEnd w:id="25"/>
    <w:bookmarkStart w:name="z29" w:id="26"/>
    <w:p>
      <w:pPr>
        <w:spacing w:after="0"/>
        <w:ind w:left="0"/>
        <w:jc w:val="both"/>
      </w:pPr>
      <w:r>
        <w:rPr>
          <w:rFonts w:ascii="Times New Roman"/>
          <w:b w:val="false"/>
          <w:i w:val="false"/>
          <w:color w:val="000000"/>
          <w:sz w:val="28"/>
        </w:rPr>
        <w:t>
      Көрсетілетін қызметті алушы портал арқылы өтініш жасаған жағдайда, мемлекеттік қызмет көрсету нәтижесі көрсетілетін қызметті берушінің уәкілетті адамының электронды сандық қолымен (бұдан әрі – ЭСҚ) куәландырылған электронды құжат нысанында көрсетілетін қызметті алушыға "жеке кабинетке" жіберіледі.</w:t>
      </w:r>
    </w:p>
    <w:bookmarkEnd w:id="26"/>
    <w:bookmarkStart w:name="z30" w:id="27"/>
    <w:p>
      <w:pPr>
        <w:spacing w:after="0"/>
        <w:ind w:left="0"/>
        <w:jc w:val="both"/>
      </w:pPr>
      <w:r>
        <w:rPr>
          <w:rFonts w:ascii="Times New Roman"/>
          <w:b w:val="false"/>
          <w:i w:val="false"/>
          <w:color w:val="000000"/>
          <w:sz w:val="28"/>
        </w:rPr>
        <w:t>
      Мемлекеттік қызмет көрсету нәтижесін ұсыну нысаны: электронды және (немесе) қағаз жүзінде.</w:t>
      </w:r>
    </w:p>
    <w:bookmarkEnd w:id="27"/>
    <w:bookmarkStart w:name="z31" w:id="2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8"/>
    <w:bookmarkStart w:name="z32" w:id="29"/>
    <w:p>
      <w:pPr>
        <w:spacing w:after="0"/>
        <w:ind w:left="0"/>
        <w:jc w:val="both"/>
      </w:pPr>
      <w:r>
        <w:rPr>
          <w:rFonts w:ascii="Times New Roman"/>
          <w:b w:val="false"/>
          <w:i w:val="false"/>
          <w:color w:val="000000"/>
          <w:sz w:val="28"/>
        </w:rPr>
        <w:t>
      8. Жұмыс кестесі:</w:t>
      </w:r>
    </w:p>
    <w:bookmarkEnd w:id="29"/>
    <w:bookmarkStart w:name="z33" w:id="30"/>
    <w:p>
      <w:pPr>
        <w:spacing w:after="0"/>
        <w:ind w:left="0"/>
        <w:jc w:val="both"/>
      </w:pPr>
      <w:r>
        <w:rPr>
          <w:rFonts w:ascii="Times New Roman"/>
          <w:b w:val="false"/>
          <w:i w:val="false"/>
          <w:color w:val="000000"/>
          <w:sz w:val="28"/>
        </w:rPr>
        <w:t>
      1) көрсетілетін қызметті берушіде 2015 жылғы 23 қарашадағы Қазақстан Республикасының еңбек заңнамасына сәйкес демалыс және мереке күндерін қоспағанда, күн сайын дүйсенбі - жұма аралығында 13.00-ден 14.30-ға дейінгі түскі үзіліспен сағ. 9.00-ден 18.30-ға дейін.</w:t>
      </w:r>
    </w:p>
    <w:bookmarkEnd w:id="30"/>
    <w:bookmarkStart w:name="z34" w:id="31"/>
    <w:p>
      <w:pPr>
        <w:spacing w:after="0"/>
        <w:ind w:left="0"/>
        <w:jc w:val="both"/>
      </w:pPr>
      <w:r>
        <w:rPr>
          <w:rFonts w:ascii="Times New Roman"/>
          <w:b w:val="false"/>
          <w:i w:val="false"/>
          <w:color w:val="000000"/>
          <w:sz w:val="28"/>
        </w:rPr>
        <w:t>
      Құжаттар қабылдау мен мемлекеттік қызмет көрсету нәтижелерін беру 13.00-ден 14.30-ға дейінгі түскі үзіліспен сағат 9.00-ден 17.30-ға дейін жүзеге асырылады.</w:t>
      </w:r>
    </w:p>
    <w:bookmarkEnd w:id="31"/>
    <w:bookmarkStart w:name="z35" w:id="32"/>
    <w:p>
      <w:pPr>
        <w:spacing w:after="0"/>
        <w:ind w:left="0"/>
        <w:jc w:val="both"/>
      </w:pP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p>
    <w:bookmarkEnd w:id="32"/>
    <w:bookmarkStart w:name="z36" w:id="33"/>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үзілісті қоспағанда, тәулік бойы (көрсетілетін қызметті алушы жұмыс уақыты аяқталғаннан кейін, 2015 жылғы 23 қарашадағы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End w:id="33"/>
    <w:bookmarkStart w:name="z37" w:id="34"/>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қызметті көрсету үшін қажетті құжаттар тізбесі:</w:t>
      </w:r>
    </w:p>
    <w:bookmarkEnd w:id="34"/>
    <w:bookmarkStart w:name="z38" w:id="35"/>
    <w:p>
      <w:pPr>
        <w:spacing w:after="0"/>
        <w:ind w:left="0"/>
        <w:jc w:val="both"/>
      </w:pPr>
      <w:r>
        <w:rPr>
          <w:rFonts w:ascii="Times New Roman"/>
          <w:b w:val="false"/>
          <w:i w:val="false"/>
          <w:color w:val="000000"/>
          <w:sz w:val="28"/>
        </w:rPr>
        <w:t>
      1) шетелде оқу конкурсына қатысу үшін:</w:t>
      </w:r>
    </w:p>
    <w:bookmarkEnd w:id="35"/>
    <w:p>
      <w:pPr>
        <w:spacing w:after="0"/>
        <w:ind w:left="0"/>
        <w:jc w:val="both"/>
      </w:pPr>
      <w:r>
        <w:rPr>
          <w:rFonts w:ascii="Times New Roman"/>
          <w:b w:val="false"/>
          <w:i w:val="false"/>
          <w:color w:val="000000"/>
          <w:sz w:val="28"/>
        </w:rPr>
        <w:t>
      шетелде оқу үшін негіздеме-өтініш (еркін нысанда);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шетелге оқуға баратын Қазақстан Республикасы азаматының толтырылған сауалнамасы;</w:t>
      </w:r>
    </w:p>
    <w:p>
      <w:pPr>
        <w:spacing w:after="0"/>
        <w:ind w:left="0"/>
        <w:jc w:val="both"/>
      </w:pPr>
      <w:r>
        <w:rPr>
          <w:rFonts w:ascii="Times New Roman"/>
          <w:b w:val="false"/>
          <w:i w:val="false"/>
          <w:color w:val="000000"/>
          <w:sz w:val="28"/>
        </w:rPr>
        <w:t>
      жеке басын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білімі туралы мемлекеттік үлгідегі құжаттардың көшірмелері (сәйкестендіру үшін түпнұсқа ұсынылмаған жағдайда нотариуспен куәландырылған);</w:t>
      </w:r>
    </w:p>
    <w:p>
      <w:pPr>
        <w:spacing w:after="0"/>
        <w:ind w:left="0"/>
        <w:jc w:val="both"/>
      </w:pPr>
      <w:r>
        <w:rPr>
          <w:rFonts w:ascii="Times New Roman"/>
          <w:b w:val="false"/>
          <w:i w:val="false"/>
          <w:color w:val="000000"/>
          <w:sz w:val="28"/>
        </w:rPr>
        <w:t>
      бар болған жағдайда шет тілін білетінін растайтын сертификат (IELTS, TOEFL, HSK);</w:t>
      </w:r>
    </w:p>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(шетелге шығушылар үшін) медициналық анықтама (бұдан әрі – медициналық анықтама (шетелге шығушылар үшін);</w:t>
      </w:r>
    </w:p>
    <w:p>
      <w:pPr>
        <w:spacing w:after="0"/>
        <w:ind w:left="0"/>
        <w:jc w:val="both"/>
      </w:pPr>
      <w:r>
        <w:rPr>
          <w:rFonts w:ascii="Times New Roman"/>
          <w:b w:val="false"/>
          <w:i w:val="false"/>
          <w:color w:val="000000"/>
          <w:sz w:val="28"/>
        </w:rPr>
        <w:t>
      бар болған жағдайда мақтау қағаздарының, сертификаттардың, дипломдардың, алғыс хаттардың көшірмелері;</w:t>
      </w:r>
    </w:p>
    <w:p>
      <w:pPr>
        <w:spacing w:after="0"/>
        <w:ind w:left="0"/>
        <w:jc w:val="both"/>
      </w:pPr>
      <w:r>
        <w:rPr>
          <w:rFonts w:ascii="Times New Roman"/>
          <w:b w:val="false"/>
          <w:i w:val="false"/>
          <w:color w:val="000000"/>
          <w:sz w:val="28"/>
        </w:rPr>
        <w:t>
      бар болған жағдайда ұсынымдық хаттар;</w:t>
      </w:r>
    </w:p>
    <w:p>
      <w:pPr>
        <w:spacing w:after="0"/>
        <w:ind w:left="0"/>
        <w:jc w:val="both"/>
      </w:pPr>
      <w:r>
        <w:rPr>
          <w:rFonts w:ascii="Times New Roman"/>
          <w:b w:val="false"/>
          <w:i w:val="false"/>
          <w:color w:val="000000"/>
          <w:sz w:val="28"/>
        </w:rPr>
        <w:t>
      транскрипт (шетелдік жоғары оқу орнына бакалавриат немесе магистратура бағдарламалары бойынша өз бетімен түскен немесе оқып жүрген тұлғалар үшін).</w:t>
      </w:r>
    </w:p>
    <w:p>
      <w:pPr>
        <w:spacing w:after="0"/>
        <w:ind w:left="0"/>
        <w:jc w:val="both"/>
      </w:pPr>
      <w:r>
        <w:rPr>
          <w:rFonts w:ascii="Times New Roman"/>
          <w:b w:val="false"/>
          <w:i w:val="false"/>
          <w:color w:val="000000"/>
          <w:sz w:val="28"/>
        </w:rPr>
        <w:t>
      Бұл ретте көрсетілген құжаттардың мемлекеттік немесе орыс тіліне нотариалды куәландырылған аудармалары ұсынылады;</w:t>
      </w:r>
    </w:p>
    <w:p>
      <w:pPr>
        <w:spacing w:after="0"/>
        <w:ind w:left="0"/>
        <w:jc w:val="both"/>
      </w:pPr>
      <w:r>
        <w:rPr>
          <w:rFonts w:ascii="Times New Roman"/>
          <w:b w:val="false"/>
          <w:i w:val="false"/>
          <w:color w:val="000000"/>
          <w:sz w:val="28"/>
        </w:rPr>
        <w:t>
      таңдаған зерттеу тақырыбы бойынша эссе (PhD докторантура бағдарламасы бойынша оқу үшін);</w:t>
      </w:r>
    </w:p>
    <w:p>
      <w:pPr>
        <w:spacing w:after="0"/>
        <w:ind w:left="0"/>
        <w:jc w:val="both"/>
      </w:pPr>
      <w:r>
        <w:rPr>
          <w:rFonts w:ascii="Times New Roman"/>
          <w:b w:val="false"/>
          <w:i w:val="false"/>
          <w:color w:val="000000"/>
          <w:sz w:val="28"/>
        </w:rPr>
        <w:t>
      бар болған жағдайда ғылыми жарияланымдарының немесе оқу-әдістемелік/ғылыми әзірлемелерінің тізбесі (PhD докторантура бағдарламасы бойынша оқу үшін).</w:t>
      </w:r>
    </w:p>
    <w:bookmarkStart w:name="z39" w:id="36"/>
    <w:p>
      <w:pPr>
        <w:spacing w:after="0"/>
        <w:ind w:left="0"/>
        <w:jc w:val="both"/>
      </w:pPr>
      <w:r>
        <w:rPr>
          <w:rFonts w:ascii="Times New Roman"/>
          <w:b w:val="false"/>
          <w:i w:val="false"/>
          <w:color w:val="000000"/>
          <w:sz w:val="28"/>
        </w:rPr>
        <w:t>
      2) академиялық ұтқырлық шеңберінде оқуға арналған конкурсқа қатысу үшін:</w:t>
      </w:r>
    </w:p>
    <w:bookmarkEnd w:id="36"/>
    <w:p>
      <w:pPr>
        <w:spacing w:after="0"/>
        <w:ind w:left="0"/>
        <w:jc w:val="both"/>
      </w:pPr>
      <w:r>
        <w:rPr>
          <w:rFonts w:ascii="Times New Roman"/>
          <w:b w:val="false"/>
          <w:i w:val="false"/>
          <w:color w:val="000000"/>
          <w:sz w:val="28"/>
        </w:rPr>
        <w:t>
      көрсетілетін қызметті берушіге өтініш жасаған жағдайда: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академиялық ұтқырлық шеңберінде шетелде оқу конкурсына қатысу үшін өтініш;</w:t>
      </w:r>
    </w:p>
    <w:p>
      <w:pPr>
        <w:spacing w:after="0"/>
        <w:ind w:left="0"/>
        <w:jc w:val="both"/>
      </w:pPr>
      <w:r>
        <w:rPr>
          <w:rFonts w:ascii="Times New Roman"/>
          <w:b w:val="false"/>
          <w:i w:val="false"/>
          <w:color w:val="000000"/>
          <w:sz w:val="28"/>
        </w:rPr>
        <w:t>
      ұсыныс хаттар;</w:t>
      </w:r>
    </w:p>
    <w:p>
      <w:pPr>
        <w:spacing w:after="0"/>
        <w:ind w:left="0"/>
        <w:jc w:val="both"/>
      </w:pPr>
      <w:r>
        <w:rPr>
          <w:rFonts w:ascii="Times New Roman"/>
          <w:b w:val="false"/>
          <w:i w:val="false"/>
          <w:color w:val="000000"/>
          <w:sz w:val="28"/>
        </w:rPr>
        <w:t>
      дербес оқу жоспары;</w:t>
      </w:r>
    </w:p>
    <w:p>
      <w:pPr>
        <w:spacing w:after="0"/>
        <w:ind w:left="0"/>
        <w:jc w:val="both"/>
      </w:pPr>
      <w:r>
        <w:rPr>
          <w:rFonts w:ascii="Times New Roman"/>
          <w:b w:val="false"/>
          <w:i w:val="false"/>
          <w:color w:val="000000"/>
          <w:sz w:val="28"/>
        </w:rPr>
        <w:t>
      транскрипт көшірмесі (білім алушы үшін);</w:t>
      </w:r>
    </w:p>
    <w:p>
      <w:pPr>
        <w:spacing w:after="0"/>
        <w:ind w:left="0"/>
        <w:jc w:val="both"/>
      </w:pPr>
      <w:r>
        <w:rPr>
          <w:rFonts w:ascii="Times New Roman"/>
          <w:b w:val="false"/>
          <w:i w:val="false"/>
          <w:color w:val="000000"/>
          <w:sz w:val="28"/>
        </w:rPr>
        <w:t>
      медициналық анықтама (шетелге шығушылар үшін);</w:t>
      </w:r>
    </w:p>
    <w:p>
      <w:pPr>
        <w:spacing w:after="0"/>
        <w:ind w:left="0"/>
        <w:jc w:val="both"/>
      </w:pPr>
      <w:r>
        <w:rPr>
          <w:rFonts w:ascii="Times New Roman"/>
          <w:b w:val="false"/>
          <w:i w:val="false"/>
          <w:color w:val="000000"/>
          <w:sz w:val="28"/>
        </w:rPr>
        <w:t>
      шетелдік жоғары оқу орнының ресми шақыруының көшірмесі;</w:t>
      </w:r>
    </w:p>
    <w:p>
      <w:pPr>
        <w:spacing w:after="0"/>
        <w:ind w:left="0"/>
        <w:jc w:val="both"/>
      </w:pPr>
      <w:r>
        <w:rPr>
          <w:rFonts w:ascii="Times New Roman"/>
          <w:b w:val="false"/>
          <w:i w:val="false"/>
          <w:color w:val="000000"/>
          <w:sz w:val="28"/>
        </w:rPr>
        <w:t>
      академиялық ұтқырлық шеңберінде екі айдан астам уақытқа шетелге оқуға жіберілетін үміткердің ата-анасының (қамқоршыларының, заңды өкілдерінің) жазбаша келісімі (18 жасқа толмаған тұлғалар үшін);</w:t>
      </w:r>
    </w:p>
    <w:p>
      <w:pPr>
        <w:spacing w:after="0"/>
        <w:ind w:left="0"/>
        <w:jc w:val="both"/>
      </w:pPr>
      <w:r>
        <w:rPr>
          <w:rFonts w:ascii="Times New Roman"/>
          <w:b w:val="false"/>
          <w:i w:val="false"/>
          <w:color w:val="000000"/>
          <w:sz w:val="28"/>
        </w:rPr>
        <w:t>
      үміткер, қабылдаушы және жіберуші жоғары оқу орындары арасында қол қойылған келісім.</w:t>
      </w:r>
    </w:p>
    <w:p>
      <w:pPr>
        <w:spacing w:after="0"/>
        <w:ind w:left="0"/>
        <w:jc w:val="both"/>
      </w:pPr>
      <w:r>
        <w:rPr>
          <w:rFonts w:ascii="Times New Roman"/>
          <w:b w:val="false"/>
          <w:i w:val="false"/>
          <w:color w:val="000000"/>
          <w:sz w:val="28"/>
        </w:rPr>
        <w:t>
      портал арқылы өтініш жасаған жағдайда: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ЭСҚ куәландырылған электрондық құжат нысандағы академиялық ұтқырлық шеңберінде шетелде оқу конкурсына қатысу үшін өтініші;</w:t>
      </w:r>
    </w:p>
    <w:p>
      <w:pPr>
        <w:spacing w:after="0"/>
        <w:ind w:left="0"/>
        <w:jc w:val="both"/>
      </w:pPr>
      <w:r>
        <w:rPr>
          <w:rFonts w:ascii="Times New Roman"/>
          <w:b w:val="false"/>
          <w:i w:val="false"/>
          <w:color w:val="000000"/>
          <w:sz w:val="28"/>
        </w:rPr>
        <w:t>
      ұсыныс хаттардың электрондық көшірмесі;</w:t>
      </w:r>
    </w:p>
    <w:p>
      <w:pPr>
        <w:spacing w:after="0"/>
        <w:ind w:left="0"/>
        <w:jc w:val="both"/>
      </w:pPr>
      <w:r>
        <w:rPr>
          <w:rFonts w:ascii="Times New Roman"/>
          <w:b w:val="false"/>
          <w:i w:val="false"/>
          <w:color w:val="000000"/>
          <w:sz w:val="28"/>
        </w:rPr>
        <w:t>
      дербес оқу жоспарының электрондық көшірмесі;</w:t>
      </w:r>
    </w:p>
    <w:p>
      <w:pPr>
        <w:spacing w:after="0"/>
        <w:ind w:left="0"/>
        <w:jc w:val="both"/>
      </w:pPr>
      <w:r>
        <w:rPr>
          <w:rFonts w:ascii="Times New Roman"/>
          <w:b w:val="false"/>
          <w:i w:val="false"/>
          <w:color w:val="000000"/>
          <w:sz w:val="28"/>
        </w:rPr>
        <w:t>
      транскрипттің электрондық көшірмесі;</w:t>
      </w:r>
    </w:p>
    <w:p>
      <w:pPr>
        <w:spacing w:after="0"/>
        <w:ind w:left="0"/>
        <w:jc w:val="both"/>
      </w:pPr>
      <w:r>
        <w:rPr>
          <w:rFonts w:ascii="Times New Roman"/>
          <w:b w:val="false"/>
          <w:i w:val="false"/>
          <w:color w:val="000000"/>
          <w:sz w:val="28"/>
        </w:rPr>
        <w:t>
      медициналық анықтаманың электрондық көшірмесі (шетелге шығушылар үшін);</w:t>
      </w:r>
    </w:p>
    <w:p>
      <w:pPr>
        <w:spacing w:after="0"/>
        <w:ind w:left="0"/>
        <w:jc w:val="both"/>
      </w:pPr>
      <w:r>
        <w:rPr>
          <w:rFonts w:ascii="Times New Roman"/>
          <w:b w:val="false"/>
          <w:i w:val="false"/>
          <w:color w:val="000000"/>
          <w:sz w:val="28"/>
        </w:rPr>
        <w:t>
      шетелдік жоғары оқу орнының ресми шақыруының электрондық көшірмесі;</w:t>
      </w:r>
    </w:p>
    <w:p>
      <w:pPr>
        <w:spacing w:after="0"/>
        <w:ind w:left="0"/>
        <w:jc w:val="both"/>
      </w:pPr>
      <w:r>
        <w:rPr>
          <w:rFonts w:ascii="Times New Roman"/>
          <w:b w:val="false"/>
          <w:i w:val="false"/>
          <w:color w:val="000000"/>
          <w:sz w:val="28"/>
        </w:rPr>
        <w:t>
      академиялық ұтқырлық шеңберінде екі айдан астам уақытқа шетелге оқуға жіберілетін үміткердің ата-анасының (қамқоршыларының, заңды өкілдерінің) жазбаша келісімінің электрондық көшірмесі (18 жасқа толмаған тұлғалар үшін);</w:t>
      </w:r>
    </w:p>
    <w:p>
      <w:pPr>
        <w:spacing w:after="0"/>
        <w:ind w:left="0"/>
        <w:jc w:val="both"/>
      </w:pPr>
      <w:r>
        <w:rPr>
          <w:rFonts w:ascii="Times New Roman"/>
          <w:b w:val="false"/>
          <w:i w:val="false"/>
          <w:color w:val="000000"/>
          <w:sz w:val="28"/>
        </w:rPr>
        <w:t>
      үміткер, қабылдаушы және жіберуші жоғары оқу орындары арасында қол қойылған келісімінің электрондық көшірмесі.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алушыға "жеке кабинетіне" мемлекеттік көрсетілетін қызмет көрсетуге сұраныстың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қызмет беруші шетелде, оның ішінде академиялық ұтқырлық шеңберінде оқу конкурсына қатысу үшін құжаттарды қабылдаудан бас тартады.</w:t>
      </w:r>
    </w:p>
    <w:bookmarkStart w:name="z40" w:id="3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шешімдеріне, әрекетіне (әрекетсіздігіне) шағымдану тәртібі</w:t>
      </w:r>
    </w:p>
    <w:bookmarkEnd w:id="37"/>
    <w:bookmarkStart w:name="z41" w:id="38"/>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 көрсету мәселелелері бойынша шешімдеріне, әрекеттеріне (әрекетсіздігіне) шағымдану осы стандарттың 11-тармағында көрсетілген мекенжайлар бойынша көрсетілетін қызметті берушінің басшысының атына жазбаша түрде жүзеге асырылады.</w:t>
      </w:r>
    </w:p>
    <w:bookmarkEnd w:id="38"/>
    <w:bookmarkStart w:name="z42" w:id="39"/>
    <w:p>
      <w:pPr>
        <w:spacing w:after="0"/>
        <w:ind w:left="0"/>
        <w:jc w:val="both"/>
      </w:pPr>
      <w:r>
        <w:rPr>
          <w:rFonts w:ascii="Times New Roman"/>
          <w:b w:val="false"/>
          <w:i w:val="false"/>
          <w:color w:val="000000"/>
          <w:sz w:val="28"/>
        </w:rPr>
        <w:t>
      Шағымда көрестілетін қызметті алушының тегі, аты, әкесінің аты, пошталық мекенжайы, күні көрсетіледі. Шағымға көрсетілетін қызметті алушы қол қояды.</w:t>
      </w:r>
    </w:p>
    <w:bookmarkEnd w:id="39"/>
    <w:bookmarkStart w:name="z43" w:id="40"/>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мерзімін және орнын көрсете отырып көрсетілетін қызметті берушінің кеңсесінде тіркелуі (мөртабан, кіріс нөмірі мен күні) оның қабылдануын растау болып табылады.</w:t>
      </w:r>
    </w:p>
    <w:bookmarkEnd w:id="40"/>
    <w:bookmarkStart w:name="z44" w:id="41"/>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bookmarkEnd w:id="41"/>
    <w:bookmarkStart w:name="z45" w:id="42"/>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көрсетудің сапасын бағалау және бақылау жөніндегі уәкілетті органға шағым жасай алады.</w:t>
      </w:r>
    </w:p>
    <w:bookmarkEnd w:id="42"/>
    <w:bookmarkStart w:name="z46" w:id="43"/>
    <w:p>
      <w:pPr>
        <w:spacing w:after="0"/>
        <w:ind w:left="0"/>
        <w:jc w:val="both"/>
      </w:pPr>
      <w:r>
        <w:rPr>
          <w:rFonts w:ascii="Times New Roman"/>
          <w:b w:val="false"/>
          <w:i w:val="false"/>
          <w:color w:val="000000"/>
          <w:sz w:val="28"/>
        </w:rPr>
        <w:t>
      Көрсетілген мемлекеттік қызметтің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43"/>
    <w:bookmarkStart w:name="z47" w:id="44"/>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немесе 8-800-080-7777 телефоны бойынша алуға болады.</w:t>
      </w:r>
    </w:p>
    <w:bookmarkEnd w:id="44"/>
    <w:bookmarkStart w:name="z48" w:id="45"/>
    <w:p>
      <w:pPr>
        <w:spacing w:after="0"/>
        <w:ind w:left="0"/>
        <w:jc w:val="both"/>
      </w:pPr>
      <w:r>
        <w:rPr>
          <w:rFonts w:ascii="Times New Roman"/>
          <w:b w:val="false"/>
          <w:i w:val="false"/>
          <w:color w:val="000000"/>
          <w:sz w:val="28"/>
        </w:rPr>
        <w:t>
      Портал арқылы шағым жіберген кезде көрсетілетін қызметті алушыға "жеке кабинетінде" көрсетілетін қызметті берушінің өтінішті өңдеуі барысында жаңартылып отыратын өтініштер туралы ақпарат қолжетімді болады.</w:t>
      </w:r>
    </w:p>
    <w:bookmarkEnd w:id="45"/>
    <w:bookmarkStart w:name="z49" w:id="46"/>
    <w:p>
      <w:pPr>
        <w:spacing w:after="0"/>
        <w:ind w:left="0"/>
        <w:jc w:val="left"/>
      </w:pPr>
      <w:r>
        <w:rPr>
          <w:rFonts w:ascii="Times New Roman"/>
          <w:b/>
          <w:i w:val="false"/>
          <w:color w:val="000000"/>
        </w:rPr>
        <w:t xml:space="preserve"> 4. Мемлекеттік қызмет көрсетудің ерекшеліктері ескеріле</w:t>
      </w:r>
      <w:r>
        <w:br/>
      </w:r>
      <w:r>
        <w:rPr>
          <w:rFonts w:ascii="Times New Roman"/>
          <w:b/>
          <w:i w:val="false"/>
          <w:color w:val="000000"/>
        </w:rPr>
        <w:t>отырып қойылатын өзге де талаптар</w:t>
      </w:r>
    </w:p>
    <w:bookmarkEnd w:id="46"/>
    <w:bookmarkStart w:name="z50" w:id="47"/>
    <w:p>
      <w:pPr>
        <w:spacing w:after="0"/>
        <w:ind w:left="0"/>
        <w:jc w:val="both"/>
      </w:pPr>
      <w:r>
        <w:rPr>
          <w:rFonts w:ascii="Times New Roman"/>
          <w:b w:val="false"/>
          <w:i w:val="false"/>
          <w:color w:val="000000"/>
          <w:sz w:val="28"/>
        </w:rPr>
        <w:t>
      11. Мемлекеттік қызмет көрсету орнының мекенжайы Министрліктің www.edu.gov.kz интернет-ресурсында және жоғары оқу орындарының порталдарында орналастырылған.</w:t>
      </w:r>
    </w:p>
    <w:bookmarkEnd w:id="47"/>
    <w:bookmarkStart w:name="z51" w:id="48"/>
    <w:p>
      <w:pPr>
        <w:spacing w:after="0"/>
        <w:ind w:left="0"/>
        <w:jc w:val="both"/>
      </w:pPr>
      <w:r>
        <w:rPr>
          <w:rFonts w:ascii="Times New Roman"/>
          <w:b w:val="false"/>
          <w:i w:val="false"/>
          <w:color w:val="000000"/>
          <w:sz w:val="28"/>
        </w:rPr>
        <w:t>
      12.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Мемлекеттік қызмет көрсету мәселелері жөніндегі бірыңғай байланыс орталығы: 1414 немесе 8-800-080-7777.</w:t>
      </w:r>
    </w:p>
    <w:bookmarkEnd w:id="48"/>
    <w:bookmarkStart w:name="z52" w:id="49"/>
    <w:p>
      <w:pPr>
        <w:spacing w:after="0"/>
        <w:ind w:left="0"/>
        <w:jc w:val="both"/>
      </w:pPr>
      <w:r>
        <w:rPr>
          <w:rFonts w:ascii="Times New Roman"/>
          <w:b w:val="false"/>
          <w:i w:val="false"/>
          <w:color w:val="000000"/>
          <w:sz w:val="28"/>
        </w:rPr>
        <w:t>
      13. Көрсетілетін қызметті алушының ЭЦҚ болған және академиялық ұтқырлық шеңберінде оқу конкурсына қатысу үшін өтініш берген жағдайда көрсетілетін мемлекеттік қызметті портал арқылы электрондық нысанда алуға мүмкіндігі бар.</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 академиялық</w:t>
            </w:r>
            <w:r>
              <w:br/>
            </w:r>
            <w:r>
              <w:rPr>
                <w:rFonts w:ascii="Times New Roman"/>
                <w:b w:val="false"/>
                <w:i w:val="false"/>
                <w:color w:val="000000"/>
                <w:sz w:val="20"/>
              </w:rPr>
              <w:t>ұтқырлық шеңберінде оқу конкурсына</w:t>
            </w:r>
            <w:r>
              <w:br/>
            </w:r>
            <w:r>
              <w:rPr>
                <w:rFonts w:ascii="Times New Roman"/>
                <w:b w:val="false"/>
                <w:i w:val="false"/>
                <w:color w:val="000000"/>
                <w:sz w:val="20"/>
              </w:rPr>
              <w:t>қатысу үшін құжаттар қабылдау"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6" w:id="50"/>
    <w:p>
      <w:pPr>
        <w:spacing w:after="0"/>
        <w:ind w:left="0"/>
        <w:jc w:val="left"/>
      </w:pPr>
      <w:r>
        <w:rPr>
          <w:rFonts w:ascii="Times New Roman"/>
          <w:b/>
          <w:i w:val="false"/>
          <w:color w:val="000000"/>
        </w:rPr>
        <w:t xml:space="preserve"> Шетелге оқуға баратын Қазақстан Республикасы азаматының</w:t>
      </w:r>
      <w:r>
        <w:br/>
      </w:r>
      <w:r>
        <w:rPr>
          <w:rFonts w:ascii="Times New Roman"/>
          <w:b/>
          <w:i w:val="false"/>
          <w:color w:val="000000"/>
        </w:rPr>
        <w:t>сауалнамасы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сурет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10185"/>
        <w:gridCol w:w="263"/>
      </w:tblGrid>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(бар болған жағдайда) (бұдан әрі – аты-жөні)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(ауыл, аудан, қала, облыс, 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 телефон нөмірі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тұратын мекен-жайы,</w:t>
            </w:r>
          </w:p>
          <w:p>
            <w:pPr>
              <w:spacing w:after="20"/>
              <w:ind w:left="20"/>
              <w:jc w:val="both"/>
            </w:pPr>
            <w:r>
              <w:rPr>
                <w:rFonts w:ascii="Times New Roman"/>
                <w:b w:val="false"/>
                <w:i w:val="false"/>
                <w:color w:val="000000"/>
                <w:sz w:val="20"/>
              </w:rPr>
              <w:t>
телефон нөмірі, электрондық поштасы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ұйымының атауы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туралы құжаттың орташа балы, бітірген жылы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аяқтаған басқа оқу орындарының атауы, оқу жылдары, орташа балы, мамандығы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шетелде оқыдыңыз ба?</w:t>
            </w:r>
          </w:p>
          <w:p>
            <w:pPr>
              <w:spacing w:after="20"/>
              <w:ind w:left="20"/>
              <w:jc w:val="both"/>
            </w:pPr>
            <w:r>
              <w:rPr>
                <w:rFonts w:ascii="Times New Roman"/>
                <w:b w:val="false"/>
                <w:i w:val="false"/>
                <w:color w:val="000000"/>
                <w:sz w:val="20"/>
              </w:rPr>
              <w:t>
Қайда (ел)?</w:t>
            </w:r>
          </w:p>
          <w:p>
            <w:pPr>
              <w:spacing w:after="20"/>
              <w:ind w:left="20"/>
              <w:jc w:val="both"/>
            </w:pPr>
            <w:r>
              <w:rPr>
                <w:rFonts w:ascii="Times New Roman"/>
                <w:b w:val="false"/>
                <w:i w:val="false"/>
                <w:color w:val="000000"/>
                <w:sz w:val="20"/>
              </w:rPr>
              <w:t>
Оқу кезеңі.</w:t>
            </w:r>
          </w:p>
          <w:p>
            <w:pPr>
              <w:spacing w:after="20"/>
              <w:ind w:left="20"/>
              <w:jc w:val="both"/>
            </w:pPr>
            <w:r>
              <w:rPr>
                <w:rFonts w:ascii="Times New Roman"/>
                <w:b w:val="false"/>
                <w:i w:val="false"/>
                <w:color w:val="000000"/>
                <w:sz w:val="20"/>
              </w:rPr>
              <w:t>
Оқу орнының атауы,</w:t>
            </w:r>
          </w:p>
          <w:p>
            <w:pPr>
              <w:spacing w:after="20"/>
              <w:ind w:left="20"/>
              <w:jc w:val="both"/>
            </w:pPr>
            <w:r>
              <w:rPr>
                <w:rFonts w:ascii="Times New Roman"/>
                <w:b w:val="false"/>
                <w:i w:val="false"/>
                <w:color w:val="000000"/>
                <w:sz w:val="20"/>
              </w:rPr>
              <w:t>
оқу бағдарламасы</w:t>
            </w:r>
          </w:p>
          <w:p>
            <w:pPr>
              <w:spacing w:after="20"/>
              <w:ind w:left="20"/>
              <w:jc w:val="both"/>
            </w:pPr>
            <w:r>
              <w:rPr>
                <w:rFonts w:ascii="Times New Roman"/>
                <w:b w:val="false"/>
                <w:i w:val="false"/>
                <w:color w:val="000000"/>
                <w:sz w:val="20"/>
              </w:rPr>
              <w:t>
(бакалавриат, магистратура)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білім алу (алмасу бойынша, қабылдаушы тарап, шетел мемлекетінің немесе ұйымының білім алу бағдарламалары, демеушілер, өзіңіздің жеке қаражатыңыз және т.б.)</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ғылыми еңбектеріңіз және өнертабыстарыңыз бар (мақалалардың, оқу-әдістемелік әзірлемелердің, авторлық куәлiктердің, рефераттардың, мақтау қағаздарының және т.б. көшірмелерін қоса беріңіз)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Жақын туыстар туралы ақпарат (ата-анасы, аға-інілері,</w:t>
      </w:r>
    </w:p>
    <w:p>
      <w:pPr>
        <w:spacing w:after="0"/>
        <w:ind w:left="0"/>
        <w:jc w:val="both"/>
      </w:pPr>
      <w:r>
        <w:rPr>
          <w:rFonts w:ascii="Times New Roman"/>
          <w:b w:val="false"/>
          <w:i w:val="false"/>
          <w:color w:val="000000"/>
          <w:sz w:val="28"/>
        </w:rPr>
        <w:t>
      апа-сіңлілері, жұбайы, балалары, қамқоршылары және/немесе заңды</w:t>
      </w:r>
    </w:p>
    <w:p>
      <w:pPr>
        <w:spacing w:after="0"/>
        <w:ind w:left="0"/>
        <w:jc w:val="both"/>
      </w:pPr>
      <w:r>
        <w:rPr>
          <w:rFonts w:ascii="Times New Roman"/>
          <w:b w:val="false"/>
          <w:i w:val="false"/>
          <w:color w:val="000000"/>
          <w:sz w:val="28"/>
        </w:rPr>
        <w:t>
      өкілдері):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4094"/>
        <w:gridCol w:w="3817"/>
        <w:gridCol w:w="2032"/>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туған күні, айы, жылы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лауазымы,</w:t>
            </w:r>
          </w:p>
          <w:p>
            <w:pPr>
              <w:spacing w:after="20"/>
              <w:ind w:left="20"/>
              <w:jc w:val="both"/>
            </w:pPr>
            <w:r>
              <w:rPr>
                <w:rFonts w:ascii="Times New Roman"/>
                <w:b w:val="false"/>
                <w:i w:val="false"/>
                <w:color w:val="000000"/>
                <w:sz w:val="20"/>
              </w:rPr>
              <w:t>
жұмыс телефоны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p>
            <w:pPr>
              <w:spacing w:after="20"/>
              <w:ind w:left="20"/>
              <w:jc w:val="both"/>
            </w:pPr>
            <w:r>
              <w:rPr>
                <w:rFonts w:ascii="Times New Roman"/>
                <w:b w:val="false"/>
                <w:i w:val="false"/>
                <w:color w:val="000000"/>
                <w:sz w:val="20"/>
              </w:rPr>
              <w:t>
индекс, телефон,</w:t>
            </w:r>
          </w:p>
          <w:p>
            <w:pPr>
              <w:spacing w:after="20"/>
              <w:ind w:left="20"/>
              <w:jc w:val="both"/>
            </w:pPr>
            <w:r>
              <w:rPr>
                <w:rFonts w:ascii="Times New Roman"/>
                <w:b w:val="false"/>
                <w:i w:val="false"/>
                <w:color w:val="000000"/>
                <w:sz w:val="20"/>
              </w:rPr>
              <w:t>
қала коды</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Апа-сіңлілері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Қамқоршылары және/немесе заңды өкілдері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Еңбек қызметi (техникалық және кәсіптік, жоғары оқу орындарындағы</w:t>
      </w:r>
    </w:p>
    <w:p>
      <w:pPr>
        <w:spacing w:after="0"/>
        <w:ind w:left="0"/>
        <w:jc w:val="both"/>
      </w:pPr>
      <w:r>
        <w:rPr>
          <w:rFonts w:ascii="Times New Roman"/>
          <w:b w:val="false"/>
          <w:i w:val="false"/>
          <w:color w:val="000000"/>
          <w:sz w:val="28"/>
        </w:rPr>
        <w:t>
      оқуды қосқанда, әскери қызмет, қоса атқарған жұмыс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33"/>
        <w:gridCol w:w="5276"/>
        <w:gridCol w:w="33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ондағы лауазымы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0036"/>
        <w:gridCol w:w="282"/>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білетін шет тілдерін атаңыз (білім деңгейіңізді көрсетіңіз, мысалы, еркін меңгердім, жақсы меңгердім, оқып түсіндіре аламын, оқимын және сөздікпен аударамын)</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шет тілін білу деңгейін тексеретін тест тапсырдыңыз ба? Егер тапсырсаңыз, балыңыз қандай?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куәләндыратын құжат деректері: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кіммен берілді</w:t>
            </w:r>
          </w:p>
          <w:p>
            <w:pPr>
              <w:spacing w:after="20"/>
              <w:ind w:left="20"/>
              <w:jc w:val="both"/>
            </w:pPr>
            <w:r>
              <w:rPr>
                <w:rFonts w:ascii="Times New Roman"/>
                <w:b w:val="false"/>
                <w:i w:val="false"/>
                <w:color w:val="000000"/>
                <w:sz w:val="20"/>
              </w:rPr>
              <w:t>
қашан берілді</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баратын ел атауы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шетелде меңгергіңіз келетін мамандық</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Қолы_____________________ Күні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 академиялық</w:t>
            </w:r>
            <w:r>
              <w:br/>
            </w:r>
            <w:r>
              <w:rPr>
                <w:rFonts w:ascii="Times New Roman"/>
                <w:b w:val="false"/>
                <w:i w:val="false"/>
                <w:color w:val="000000"/>
                <w:sz w:val="20"/>
              </w:rPr>
              <w:t>ұтқырлық шеңберінде оқу конкурсына</w:t>
            </w:r>
            <w:r>
              <w:br/>
            </w:r>
            <w:r>
              <w:rPr>
                <w:rFonts w:ascii="Times New Roman"/>
                <w:b w:val="false"/>
                <w:i w:val="false"/>
                <w:color w:val="000000"/>
                <w:sz w:val="20"/>
              </w:rPr>
              <w:t>қатысу үшін құжаттар қабылдау"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5" w:id="51"/>
    <w:p>
      <w:pPr>
        <w:spacing w:after="0"/>
        <w:ind w:left="0"/>
        <w:jc w:val="left"/>
      </w:pPr>
      <w:r>
        <w:rPr>
          <w:rFonts w:ascii="Times New Roman"/>
          <w:b/>
          <w:i w:val="false"/>
          <w:color w:val="000000"/>
        </w:rPr>
        <w:t xml:space="preserve">  "Шетелде, оның ішінде академиялық ұтқырлық шеңберінде оқу</w:t>
      </w:r>
      <w:r>
        <w:br/>
      </w:r>
      <w:r>
        <w:rPr>
          <w:rFonts w:ascii="Times New Roman"/>
          <w:b/>
          <w:i w:val="false"/>
          <w:color w:val="000000"/>
        </w:rPr>
        <w:t>конкурсына қатысу үшін өтініші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сурет</w:t>
            </w:r>
          </w:p>
        </w:tc>
      </w:tr>
    </w:tbl>
    <w:p>
      <w:pPr>
        <w:spacing w:after="0"/>
        <w:ind w:left="0"/>
        <w:jc w:val="both"/>
      </w:pPr>
      <w:r>
        <w:rPr>
          <w:rFonts w:ascii="Times New Roman"/>
          <w:b w:val="false"/>
          <w:i w:val="false"/>
          <w:color w:val="000000"/>
          <w:sz w:val="28"/>
        </w:rPr>
        <w:t>
      20../20.. академиялық жыл</w:t>
      </w:r>
    </w:p>
    <w:p>
      <w:pPr>
        <w:spacing w:after="0"/>
        <w:ind w:left="0"/>
        <w:jc w:val="both"/>
      </w:pPr>
      <w:r>
        <w:rPr>
          <w:rFonts w:ascii="Times New Roman"/>
          <w:b w:val="false"/>
          <w:i w:val="false"/>
          <w:color w:val="000000"/>
          <w:sz w:val="28"/>
        </w:rPr>
        <w:t>
      Оқу бағыты................................</w:t>
      </w:r>
    </w:p>
    <w:p>
      <w:pPr>
        <w:spacing w:after="0"/>
        <w:ind w:left="0"/>
        <w:jc w:val="both"/>
      </w:pPr>
      <w:r>
        <w:rPr>
          <w:rFonts w:ascii="Times New Roman"/>
          <w:b w:val="false"/>
          <w:i w:val="false"/>
          <w:color w:val="000000"/>
          <w:sz w:val="28"/>
        </w:rPr>
        <w:t>
      Бұл нысан факспен жіберілген жағдайда жақсы көрінуі үшін қара түспен</w:t>
      </w:r>
    </w:p>
    <w:p>
      <w:pPr>
        <w:spacing w:after="0"/>
        <w:ind w:left="0"/>
        <w:jc w:val="both"/>
      </w:pPr>
      <w:r>
        <w:rPr>
          <w:rFonts w:ascii="Times New Roman"/>
          <w:b w:val="false"/>
          <w:i w:val="false"/>
          <w:color w:val="000000"/>
          <w:sz w:val="28"/>
        </w:rPr>
        <w:t>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оқу орны</w:t>
            </w:r>
          </w:p>
          <w:p>
            <w:pPr>
              <w:spacing w:after="20"/>
              <w:ind w:left="20"/>
              <w:jc w:val="both"/>
            </w:pPr>
            <w:r>
              <w:rPr>
                <w:rFonts w:ascii="Times New Roman"/>
                <w:b w:val="false"/>
                <w:i w:val="false"/>
                <w:color w:val="000000"/>
                <w:sz w:val="20"/>
              </w:rPr>
              <w:t>
Атауы мен толық мекенжайы: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Департамент үйлестірушісінің аты-жөні (бар болған жағдайда), тел., факс, e-mail</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Оқу орны үйлестірушісінің аты-жөні (бар болған жағдайда), тел., факс, e-mail</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алушының жеке мәліметтері</w:t>
      </w:r>
    </w:p>
    <w:p>
      <w:pPr>
        <w:spacing w:after="0"/>
        <w:ind w:left="0"/>
        <w:jc w:val="both"/>
      </w:pPr>
      <w:r>
        <w:rPr>
          <w:rFonts w:ascii="Times New Roman"/>
          <w:b w:val="false"/>
          <w:i w:val="false"/>
          <w:color w:val="000000"/>
          <w:sz w:val="28"/>
        </w:rPr>
        <w:t>
      (білім алушы өзі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4"/>
        <w:gridCol w:w="6346"/>
      </w:tblGrid>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Қазіргі тұрғылықты жері:.....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дейін жарамды:</w:t>
            </w:r>
          </w:p>
          <w:p>
            <w:pPr>
              <w:spacing w:after="20"/>
              <w:ind w:left="20"/>
              <w:jc w:val="both"/>
            </w:pPr>
            <w:r>
              <w:rPr>
                <w:rFonts w:ascii="Times New Roman"/>
                <w:b w:val="false"/>
                <w:i w:val="false"/>
                <w:color w:val="000000"/>
                <w:sz w:val="20"/>
              </w:rPr>
              <w:t>
Тел.:........................</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Тұрақты мекенжайы (егер</w:t>
            </w:r>
          </w:p>
          <w:p>
            <w:pPr>
              <w:spacing w:after="20"/>
              <w:ind w:left="20"/>
              <w:jc w:val="both"/>
            </w:pPr>
            <w:r>
              <w:rPr>
                <w:rFonts w:ascii="Times New Roman"/>
                <w:b w:val="false"/>
                <w:i w:val="false"/>
                <w:color w:val="000000"/>
                <w:sz w:val="20"/>
              </w:rPr>
              <w:t>
ерекшеленетін болған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өтінімді алатын оқу орындар тізбесі (қалауларына қалай):</w:t>
      </w:r>
    </w:p>
    <w:tbl>
      <w:tblPr>
        <w:tblW w:w="0" w:type="auto"/>
        <w:tblCellSpacing w:w="0" w:type="auto"/>
        <w:tblBorders>
          <w:top w:val="none"/>
          <w:left w:val="none"/>
          <w:bottom w:val="none"/>
          <w:right w:val="none"/>
          <w:insideH w:val="none"/>
          <w:insideV w:val="none"/>
        </w:tblBorders>
      </w:tblPr>
      <w:tblGrid>
        <w:gridCol w:w="12501"/>
      </w:tblGrid>
      <w:tr>
        <w:trPr>
          <w:trHeight w:val="30" w:hRule="atLeast"/>
        </w:trPr>
        <w:tc>
          <w:tcPr>
            <w:tcW w:w="125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1833"/>
              <w:gridCol w:w="1249"/>
              <w:gridCol w:w="1249"/>
              <w:gridCol w:w="1641"/>
              <w:gridCol w:w="2827"/>
            </w:tblGrid>
            <w:tr>
              <w:trPr>
                <w:trHeight w:val="30" w:hRule="atLeast"/>
              </w:trPr>
              <w:tc>
                <w:tcPr>
                  <w:tcW w:w="3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мерзімі (айы)</w:t>
                  </w:r>
                </w:p>
              </w:tc>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кредиттерінің №</w:t>
                  </w:r>
                </w:p>
              </w:tc>
            </w:tr>
            <w:tr>
              <w:trPr>
                <w:trHeight w:val="30" w:hRule="atLeast"/>
              </w:trPr>
              <w:tc>
                <w:tcPr>
                  <w:tcW w:w="3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 (бар болған жағдайда):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Жіберуші оқу орны:...........................</w:t>
                  </w:r>
                </w:p>
                <w:p>
                  <w:pPr>
                    <w:spacing w:after="20"/>
                    <w:ind w:left="20"/>
                    <w:jc w:val="both"/>
                  </w:pPr>
                  <w:r>
                    <w:rPr>
                      <w:rFonts w:ascii="Times New Roman"/>
                      <w:b w:val="false"/>
                      <w:i w:val="false"/>
                      <w:color w:val="000000"/>
                      <w:sz w:val="20"/>
                    </w:rPr>
                    <w:t>
Мемлекет:.........................</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оқығыңыз келетін уәждерді қысқаша түсіндіріңіз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Тілдерді меңгеру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1494"/>
        <w:gridCol w:w="1495"/>
        <w:gridCol w:w="1495"/>
        <w:gridCol w:w="1495"/>
        <w:gridCol w:w="1495"/>
        <w:gridCol w:w="14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тілі:.................Оқу орнындағы оқу тілі (егер ерекшеленген жағдайда):.......................................</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 үйреніп жүрмін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үшін жеткілікті дағдыларым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дайындықтан өтсем, айтарлықтай машықтанам</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Оқуға байланысты еңбек тәжірибесі (егер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3608"/>
        <w:gridCol w:w="2446"/>
        <w:gridCol w:w="2638"/>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тәжірибесі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Фирма/ұйым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Алдыңғы және ағымдағы оқуы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66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кезде оқып жатқан дипломы/дәрежесі.........................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шыққанға дейін жоғары білім алған жылдары:..................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болып па едіңіз? иә |_| жоқ |_|</w:t>
            </w:r>
          </w:p>
          <w:p>
            <w:pPr>
              <w:spacing w:after="20"/>
              <w:ind w:left="20"/>
              <w:jc w:val="both"/>
            </w:pPr>
            <w:r>
              <w:rPr>
                <w:rFonts w:ascii="Times New Roman"/>
                <w:b w:val="false"/>
                <w:i w:val="false"/>
                <w:color w:val="000000"/>
                <w:sz w:val="20"/>
              </w:rPr>
              <w:t>
Жауабыңыз иә болса, қай жерде және қандай оқу орнында?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Алдыңғы және ағымдағы оқудың барлық мәліметтері сипатталған толық транскрипт тіркелген. Өтінім берген кезде жазылмаған мәліметтер кейінірек берілуі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оқумен байланысты қосымша шығындарды өтеу үшін мобильдік бойынша грантқа тапсырғыңыз келе ме?</w:t>
            </w:r>
          </w:p>
          <w:p>
            <w:pPr>
              <w:spacing w:after="20"/>
              <w:ind w:left="20"/>
              <w:jc w:val="both"/>
            </w:pPr>
            <w:r>
              <w:rPr>
                <w:rFonts w:ascii="Times New Roman"/>
                <w:b w:val="false"/>
                <w:i w:val="false"/>
                <w:color w:val="000000"/>
                <w:sz w:val="20"/>
              </w:rPr>
              <w:t xml:space="preserve">
                           _       _ </w:t>
            </w:r>
          </w:p>
          <w:p>
            <w:pPr>
              <w:spacing w:after="20"/>
              <w:ind w:left="20"/>
              <w:jc w:val="both"/>
            </w:pPr>
            <w:r>
              <w:rPr>
                <w:rFonts w:ascii="Times New Roman"/>
                <w:b w:val="false"/>
                <w:i w:val="false"/>
                <w:color w:val="000000"/>
                <w:sz w:val="20"/>
              </w:rPr>
              <w:t>
                       иә |_| жоқ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оқу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ұсынған өтінім мен транскриптті алғанымызды мойындаймыз.</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студент</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Департамент үйлестірушісінің қолы.........................</w:t>
            </w:r>
          </w:p>
          <w:p>
            <w:pPr>
              <w:spacing w:after="20"/>
              <w:ind w:left="20"/>
              <w:jc w:val="both"/>
            </w:pPr>
            <w:r>
              <w:rPr>
                <w:rFonts w:ascii="Times New Roman"/>
                <w:b w:val="false"/>
                <w:i w:val="false"/>
                <w:color w:val="000000"/>
                <w:sz w:val="20"/>
              </w:rPr>
              <w:t>
Күні:........................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оқу орнымызға қабылданды</w:t>
            </w:r>
          </w:p>
          <w:p>
            <w:pPr>
              <w:spacing w:after="20"/>
              <w:ind w:left="20"/>
              <w:jc w:val="both"/>
            </w:pPr>
            <w:r>
              <w:rPr>
                <w:rFonts w:ascii="Times New Roman"/>
                <w:b w:val="false"/>
                <w:i w:val="false"/>
                <w:color w:val="000000"/>
                <w:sz w:val="20"/>
              </w:rPr>
              <w:t>
Біздің оқу орнымызға қабылданбады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Оқу орны үйлестірушісінің қолы/</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