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7e53c" w14:textId="397e5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және (немесе) радиациялық қауіпсіздік, және (немесе) ядролық физикалық қауіпсіздік сараптамасын жүзеге асыратын ұйымдарды аккредиттеу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2016 жылғы 9 ақпандағы № 45 бұйрығы. Қазақстан Республикасының Әділет министрлігінде 2016 жылы 28 наурызда № 13538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Энергетика министрінің 22.04.2021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Кіріспе</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"Атом энергиясын пайдалану туралы" Қазақстан Республикасының Заңы 6-бабының 10) тармақшасына және "Мемлекеттік көрсетілетін қызметтер туралы" Қазақстан Республикасы Заңы 10-бабының 1) тармақшасына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03.09.2021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алпыс күнтізбелік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Ядролық және (немесе) радиациялық қауіпсіздік, және (немесе) ядролық физикалық қауіпсіздік сараптамасын жүзеге асыратын ұйымдарды аккредиттеу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22.04.2021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күнтізбелік он күн ішінде оның көшірмесін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мемлекеттік тізіліміне және Қазақстан Республикасы нормативтік-құқықтық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3"/>
    <w:bookmarkStart w:name="z7" w:id="4"/>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4"/>
    <w:bookmarkStart w:name="z8" w:id="5"/>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жарияланғанынан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________________Ә. Исекешев   </w:t>
      </w:r>
    </w:p>
    <w:p>
      <w:pPr>
        <w:spacing w:after="0"/>
        <w:ind w:left="0"/>
        <w:jc w:val="both"/>
      </w:pPr>
      <w:r>
        <w:rPr>
          <w:rFonts w:ascii="Times New Roman"/>
          <w:b w:val="false"/>
          <w:i w:val="false"/>
          <w:color w:val="000000"/>
          <w:sz w:val="28"/>
        </w:rPr>
        <w:t>
      11 ақпан 2016 жыл</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________________Е. Досаев   </w:t>
      </w:r>
    </w:p>
    <w:p>
      <w:pPr>
        <w:spacing w:after="0"/>
        <w:ind w:left="0"/>
        <w:jc w:val="both"/>
      </w:pPr>
      <w:r>
        <w:rPr>
          <w:rFonts w:ascii="Times New Roman"/>
          <w:b w:val="false"/>
          <w:i w:val="false"/>
          <w:color w:val="000000"/>
          <w:sz w:val="28"/>
        </w:rPr>
        <w:t>
      11 ақпан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9 ақпандағы</w:t>
            </w:r>
            <w:r>
              <w:br/>
            </w:r>
            <w:r>
              <w:rPr>
                <w:rFonts w:ascii="Times New Roman"/>
                <w:b w:val="false"/>
                <w:i w:val="false"/>
                <w:color w:val="000000"/>
                <w:sz w:val="20"/>
              </w:rPr>
              <w:t>№ 45 бұйрығымен</w:t>
            </w:r>
            <w:r>
              <w:br/>
            </w:r>
            <w:r>
              <w:rPr>
                <w:rFonts w:ascii="Times New Roman"/>
                <w:b w:val="false"/>
                <w:i w:val="false"/>
                <w:color w:val="000000"/>
                <w:sz w:val="20"/>
              </w:rPr>
              <w:t>бекітілген</w:t>
            </w:r>
          </w:p>
        </w:tc>
      </w:tr>
    </w:tbl>
    <w:bookmarkStart w:name="z12" w:id="8"/>
    <w:p>
      <w:pPr>
        <w:spacing w:after="0"/>
        <w:ind w:left="0"/>
        <w:jc w:val="left"/>
      </w:pPr>
      <w:r>
        <w:rPr>
          <w:rFonts w:ascii="Times New Roman"/>
          <w:b/>
          <w:i w:val="false"/>
          <w:color w:val="000000"/>
        </w:rPr>
        <w:t xml:space="preserve"> Ядролық қауіпсіздік және (немесе) радиациялық қауіпсіздік, және (немесе) ядролық физикалық қауіпсіздік сараптамаcын жүзеге асыратын ұйымдарды аккредиттеу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22.04.2021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47"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bookmarkStart w:name="z18" w:id="10"/>
      <w:r>
        <w:rPr>
          <w:rFonts w:ascii="Times New Roman"/>
          <w:b w:val="false"/>
          <w:i w:val="false"/>
          <w:color w:val="000000"/>
          <w:sz w:val="28"/>
        </w:rPr>
        <w:t xml:space="preserve">
      </w:t>
      </w:r>
      <w:r>
        <w:rPr>
          <w:rFonts w:ascii="Times New Roman"/>
          <w:b/>
          <w:i w:val="false"/>
          <w:color w:val="000000"/>
          <w:sz w:val="28"/>
        </w:rPr>
        <w:t>ЗҚАИ-ның ескертпесі!</w:t>
      </w:r>
    </w:p>
    <w:bookmarkEnd w:id="1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1-тармақ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1. Осы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Мемлекеттік көрсетілетін қызметтер туралы заң), "Рұқсаттар және хабарламалар туралы" Қазақстан Республикасы Заңы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"Атом энергиясын пайдалану туралы" (бұдан әрі – Заң) Қазақстан Республикасы Заңы </w:t>
      </w:r>
      <w:r>
        <w:rPr>
          <w:rFonts w:ascii="Times New Roman"/>
          <w:b w:val="false"/>
          <w:i w:val="false"/>
          <w:color w:val="000000"/>
          <w:sz w:val="28"/>
        </w:rPr>
        <w:t>6-бабының</w:t>
      </w:r>
      <w:r>
        <w:rPr>
          <w:rFonts w:ascii="Times New Roman"/>
          <w:b w:val="false"/>
          <w:i w:val="false"/>
          <w:color w:val="000000"/>
          <w:sz w:val="28"/>
        </w:rPr>
        <w:t xml:space="preserve"> 10) тармақшасына сәйкес әзірленді және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 мемлекеттік көрсетілетін қызмет (бұдан әрі – Мемлекеттік көрсетілетін қызмет) тәртібін айқындайды.</w:t>
      </w:r>
    </w:p>
    <w:bookmarkStart w:name="z19"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20" w:id="12"/>
    <w:p>
      <w:pPr>
        <w:spacing w:after="0"/>
        <w:ind w:left="0"/>
        <w:jc w:val="both"/>
      </w:pPr>
      <w:r>
        <w:rPr>
          <w:rFonts w:ascii="Times New Roman"/>
          <w:b w:val="false"/>
          <w:i w:val="false"/>
          <w:color w:val="000000"/>
          <w:sz w:val="28"/>
        </w:rPr>
        <w:t>
      1) атом энергиясын пайдалану саласындағы уәкілетті орган – атом энергиясын пайдалану саласындағы басшылықты жүзеге асыратын орталық атқарушы орган;</w:t>
      </w:r>
    </w:p>
    <w:bookmarkEnd w:id="12"/>
    <w:bookmarkStart w:name="z21" w:id="13"/>
    <w:p>
      <w:pPr>
        <w:spacing w:after="0"/>
        <w:ind w:left="0"/>
        <w:jc w:val="both"/>
      </w:pPr>
      <w:r>
        <w:rPr>
          <w:rFonts w:ascii="Times New Roman"/>
          <w:b w:val="false"/>
          <w:i w:val="false"/>
          <w:color w:val="000000"/>
          <w:sz w:val="28"/>
        </w:rPr>
        <w:t>
      2)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 – атом энергиясын пайдалану саласындағы уәкілетті органның ядролық қауіпсіздік және (немесе) радиациялық қауіпсіздік, және (немесе) ядролық физикалық қауіпсіздік сараптамасын жүзеге асыруға ұйымның құзыреттілігін ресми тану рәсімі.</w:t>
      </w:r>
    </w:p>
    <w:bookmarkEnd w:id="13"/>
    <w:bookmarkStart w:name="z22" w:id="14"/>
    <w:p>
      <w:pPr>
        <w:spacing w:after="0"/>
        <w:ind w:left="0"/>
        <w:jc w:val="both"/>
      </w:pPr>
      <w:r>
        <w:rPr>
          <w:rFonts w:ascii="Times New Roman"/>
          <w:b w:val="false"/>
          <w:i w:val="false"/>
          <w:color w:val="000000"/>
          <w:sz w:val="28"/>
        </w:rPr>
        <w:t>
      3. Атом энергиясын пайдалану саласындағы уәкілетті орган (бұдан әрі - Көрсетілетін қызметті беруші)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аккредиттеуді және Көрсетілетін қызметті берушінің, сондай-ақ оның ведомствосының интернет-ресурсында орналастырылатын ядролық қауіпсіздік және (немесе) радиациялық қауіпсіздік, және (немесе) ядролық физикалық қауіпсіздік сараптамасын жүзеге асыратын аккредиттелген ұйымдардың тізілімін жүргізеді.</w:t>
      </w:r>
    </w:p>
    <w:bookmarkEnd w:id="14"/>
    <w:bookmarkStart w:name="z23" w:id="15"/>
    <w:p>
      <w:pPr>
        <w:spacing w:after="0"/>
        <w:ind w:left="0"/>
        <w:jc w:val="both"/>
      </w:pPr>
      <w:r>
        <w:rPr>
          <w:rFonts w:ascii="Times New Roman"/>
          <w:b w:val="false"/>
          <w:i w:val="false"/>
          <w:color w:val="000000"/>
          <w:sz w:val="28"/>
        </w:rPr>
        <w:t xml:space="preserve">
      4. Заңның 26-бабының </w:t>
      </w:r>
      <w:r>
        <w:rPr>
          <w:rFonts w:ascii="Times New Roman"/>
          <w:b w:val="false"/>
          <w:i w:val="false"/>
          <w:color w:val="000000"/>
          <w:sz w:val="28"/>
        </w:rPr>
        <w:t>3-тармағына</w:t>
      </w:r>
      <w:r>
        <w:rPr>
          <w:rFonts w:ascii="Times New Roman"/>
          <w:b w:val="false"/>
          <w:i w:val="false"/>
          <w:color w:val="000000"/>
          <w:sz w:val="28"/>
        </w:rPr>
        <w:t xml:space="preserve"> сәйкес ядролық қауіпсіздік және (немесе) радиациялық қауіпсіздік, және (немесе) ядролық физикалық қауіпсіздік сараптамасын жүзеге асыратын ұйымның:</w:t>
      </w:r>
    </w:p>
    <w:bookmarkEnd w:id="15"/>
    <w:p>
      <w:pPr>
        <w:spacing w:after="0"/>
        <w:ind w:left="0"/>
        <w:jc w:val="both"/>
      </w:pPr>
      <w:r>
        <w:rPr>
          <w:rFonts w:ascii="Times New Roman"/>
          <w:b w:val="false"/>
          <w:i w:val="false"/>
          <w:color w:val="000000"/>
          <w:sz w:val="28"/>
        </w:rPr>
        <w:t>
      1) аккредиттеу немесе аккредиттеу саласымен тікелей байланысты қызмет саласындағы кемінде бес жыл практикалық жұмыс тәжірибесі;</w:t>
      </w:r>
    </w:p>
    <w:p>
      <w:pPr>
        <w:spacing w:after="0"/>
        <w:ind w:left="0"/>
        <w:jc w:val="both"/>
      </w:pPr>
      <w:r>
        <w:rPr>
          <w:rFonts w:ascii="Times New Roman"/>
          <w:b w:val="false"/>
          <w:i w:val="false"/>
          <w:color w:val="000000"/>
          <w:sz w:val="28"/>
        </w:rPr>
        <w:t>
      2) тиісті аккредиттеу саласындағы жұмыстардың орындалуын қамтамасыз етуге қабілетті білікті персоналы;</w:t>
      </w:r>
    </w:p>
    <w:p>
      <w:pPr>
        <w:spacing w:after="0"/>
        <w:ind w:left="0"/>
        <w:jc w:val="both"/>
      </w:pPr>
      <w:r>
        <w:rPr>
          <w:rFonts w:ascii="Times New Roman"/>
          <w:b w:val="false"/>
          <w:i w:val="false"/>
          <w:color w:val="000000"/>
          <w:sz w:val="28"/>
        </w:rPr>
        <w:t>
      3) мәлімделген жұмыс түрлерін орындау үшін бағдарламалық-техникалық құралдар және (немесе) есептеу әдістемелері болады.</w:t>
      </w:r>
    </w:p>
    <w:p>
      <w:pPr>
        <w:spacing w:after="0"/>
        <w:ind w:left="0"/>
        <w:jc w:val="both"/>
      </w:pPr>
      <w:r>
        <w:rPr>
          <w:rFonts w:ascii="Times New Roman"/>
          <w:b w:val="false"/>
          <w:i w:val="false"/>
          <w:color w:val="000000"/>
          <w:sz w:val="28"/>
        </w:rPr>
        <w:t>
      Бағдарламалық-техникалық құралдарға ядролық қауіпсіздік және (немесе) радиациялық қауіпсіздік, және (немесе) ядролық физикалық қауіпсіздікті негіздеу үшін талап етілетін нәтижелерді алу үшін бастапқы деректер мен формулаларды енгізуге мүмкіндік беретін электрондық-есептеу машиналарының бағдарламалық қамтылымы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27" w:id="16"/>
    <w:p>
      <w:pPr>
        <w:spacing w:after="0"/>
        <w:ind w:left="0"/>
        <w:jc w:val="left"/>
      </w:pPr>
      <w:r>
        <w:rPr>
          <w:rFonts w:ascii="Times New Roman"/>
          <w:b/>
          <w:i w:val="false"/>
          <w:color w:val="000000"/>
        </w:rPr>
        <w:t xml:space="preserve"> 2-тарау.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 тәртібі</w:t>
      </w:r>
    </w:p>
    <w:bookmarkEnd w:id="16"/>
    <w:p>
      <w:pPr>
        <w:spacing w:after="0"/>
        <w:ind w:left="0"/>
        <w:jc w:val="both"/>
      </w:pPr>
      <w:bookmarkStart w:name="z28" w:id="17"/>
      <w:r>
        <w:rPr>
          <w:rFonts w:ascii="Times New Roman"/>
          <w:b w:val="false"/>
          <w:i w:val="false"/>
          <w:color w:val="000000"/>
          <w:sz w:val="28"/>
        </w:rPr>
        <w:t xml:space="preserve">
      </w:t>
      </w:r>
      <w:r>
        <w:rPr>
          <w:rFonts w:ascii="Times New Roman"/>
          <w:b/>
          <w:i w:val="false"/>
          <w:color w:val="000000"/>
          <w:sz w:val="28"/>
        </w:rPr>
        <w:t>ЗҚАИ-ның ескертпесі!</w:t>
      </w:r>
    </w:p>
    <w:bookmarkEnd w:id="1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5</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5. Мемлекеттік көрсетілетін қызметті алу үшін заңды тұлға (бұдан әрі – Көрсетілетін қызметті алушы)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қажетті құжаттарды "электрондық үкімет" веб-порталы арқылы www.egov.kz (бұдан әрі – Портал) арқылы ұсынады.</w:t>
      </w:r>
    </w:p>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 арқылы Мемлекеттік қызметті көрсету нәтижесін алу күнін көрсете отырып, мемлекеттік қызметті көрсету үшін сұрау салуды қабылдау туралы мәртебе көрсетіледі.</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Мемлекеттік қызмет көрсетуге қойылатын негізгі талаптар тізбесінде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29" w:id="18"/>
    <w:p>
      <w:pPr>
        <w:spacing w:after="0"/>
        <w:ind w:left="0"/>
        <w:jc w:val="both"/>
      </w:pPr>
      <w:r>
        <w:rPr>
          <w:rFonts w:ascii="Times New Roman"/>
          <w:b w:val="false"/>
          <w:i w:val="false"/>
          <w:color w:val="000000"/>
          <w:sz w:val="28"/>
        </w:rPr>
        <w:t>
      6. Көрсетілетін қызметті берушінің кеңсе қызметкері құжаттар келіп түскен күні оларды қабылдауды, тіркеуді жүзеге асырады және оны Көрсетілетін қызметті берушінің ядролық және радиациялық қауіпсіздік басқармасының қарауына береді.</w:t>
      </w:r>
    </w:p>
    <w:bookmarkEnd w:id="18"/>
    <w:p>
      <w:pPr>
        <w:spacing w:after="0"/>
        <w:ind w:left="0"/>
        <w:jc w:val="both"/>
      </w:pPr>
      <w:r>
        <w:rPr>
          <w:rFonts w:ascii="Times New Roman"/>
          <w:b w:val="false"/>
          <w:i w:val="false"/>
          <w:color w:val="000000"/>
          <w:sz w:val="28"/>
        </w:rPr>
        <w:t>
      Көрсетілетін қызметті берушінің ядролық және радиациялық қауіпсіздік басқармасының жауапты орындаушысы Көрсетілетін қызметті алушының өтініші тіркелген сәттен бастап 2 (екі) жұмыс күні ішінде ұсынылған құжаттардың толық болуын және қолданылу мерзімін тексереді.</w:t>
      </w:r>
    </w:p>
    <w:p>
      <w:pPr>
        <w:spacing w:after="0"/>
        <w:ind w:left="0"/>
        <w:jc w:val="both"/>
      </w:pPr>
      <w:r>
        <w:rPr>
          <w:rFonts w:ascii="Times New Roman"/>
          <w:b w:val="false"/>
          <w:i w:val="false"/>
          <w:color w:val="000000"/>
          <w:sz w:val="28"/>
        </w:rPr>
        <w:t xml:space="preserve">
      Көрсетілетін қызметті алушы осы Қағидаларға сәйкес Мемлекеттік қызметті көрсету үшін қажетті құжаттар топтамасын және (немесе) мәліметтерді толық ұсынбаған кезде, Көрсетілетін қызметті берушінің жауапты орындаушысы Көрсетілетін қызметті алушының өтініші тіркелген сәттен бастап 2 (екі) жұмыс күні ішінде Көрсетілетін қызметті алушының "жеке кабинетіне"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одан әрі қараудан дәлелді бас тартуды жібереді.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және қолданылу мерзімі өткен құжаттар болмаған кезде, Көрсетілетін қызметті берушінің ядролық және радиациялық қауіпсіздік басқармасының жауапты орындаушысы осы тармақтың екінші бөлігінде көрсетілген мерзім ішінде құжаттар топтамасын осы Қағидалардың талаптарына сәйкестігін қарау үшін Көрсетілетін қызметті берушінің ядролық физикалық қауіпсіздік және техникалық кооперация басқармасына жібереді.</w:t>
      </w:r>
    </w:p>
    <w:p>
      <w:pPr>
        <w:spacing w:after="0"/>
        <w:ind w:left="0"/>
        <w:jc w:val="both"/>
      </w:pPr>
      <w:r>
        <w:rPr>
          <w:rFonts w:ascii="Times New Roman"/>
          <w:b w:val="false"/>
          <w:i w:val="false"/>
          <w:color w:val="000000"/>
          <w:sz w:val="28"/>
        </w:rPr>
        <w:t>
      15 (он бес) жұмыс күні ішінде ядролық физикалық қауіпсіздік және техникалық кооперация басқармасының жұмыскері және Көрсетілетін қызметті берушінің ядролық және радиациялық қауіпсіздік басқармасының жауапты орындаушысы Көрсетілетін қызметті алушының осы Қағидалардың талаптарына сәйкестігі немесе сәйкес еместігі туралы қорытынды дайындайды, содан кейін Көрсетілетін қызметті берушінің көрсетілген басқармаларының басшыларына келісуге енгізеді.</w:t>
      </w:r>
    </w:p>
    <w:p>
      <w:pPr>
        <w:spacing w:after="0"/>
        <w:ind w:left="0"/>
        <w:jc w:val="both"/>
      </w:pPr>
      <w:r>
        <w:rPr>
          <w:rFonts w:ascii="Times New Roman"/>
          <w:b w:val="false"/>
          <w:i w:val="false"/>
          <w:color w:val="000000"/>
          <w:sz w:val="28"/>
        </w:rPr>
        <w:t>
      Көрсетілетін қызметті берушінің ядролық және радиациялық қауіпсіздік басқармасының жауапты орындаушысы ұсынылған қорытындылар негізінде 3 (үш) жұмыс күні ішінде:</w:t>
      </w:r>
    </w:p>
    <w:p>
      <w:pPr>
        <w:spacing w:after="0"/>
        <w:ind w:left="0"/>
        <w:jc w:val="both"/>
      </w:pPr>
      <w:r>
        <w:rPr>
          <w:rFonts w:ascii="Times New Roman"/>
          <w:b w:val="false"/>
          <w:i w:val="false"/>
          <w:color w:val="000000"/>
          <w:sz w:val="28"/>
        </w:rPr>
        <w:t xml:space="preserve">
      барлық ұсынылған қорытындыларда ұсынылған құжаттардың сәйкестігі туралы тұжырым болған кезде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ядролық қауіпсіздік және (немесе) радиациялық қауіпсіздік және (немесе) ядролық физикалық қауіпсіздік сараптамасын жүзеге асыратын ұйымды аккредиттеу туралы куәлікті ресімдейді;</w:t>
      </w:r>
    </w:p>
    <w:p>
      <w:pPr>
        <w:spacing w:after="0"/>
        <w:ind w:left="0"/>
        <w:jc w:val="both"/>
      </w:pPr>
      <w:r>
        <w:rPr>
          <w:rFonts w:ascii="Times New Roman"/>
          <w:b w:val="false"/>
          <w:i w:val="false"/>
          <w:color w:val="000000"/>
          <w:sz w:val="28"/>
        </w:rPr>
        <w:t xml:space="preserve">
      Мемлекеттік қызмет көрсетуге қойылатын негізгі талаптар тізбесінің 9-тармағында көрсетілген негіздер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дәлелді бас тартуды дайындайды және Көрсетілетін қызметті алушыға жібереді.</w:t>
      </w:r>
    </w:p>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 қойылған өтінішті одан әрі қараудан бас тарту туралы дәлелді жауап Портал арқылы осы Қағидаларға 3-қосымшаға сәйкес нысан бойынша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ядролық қауіпсіздік және (немесе) радиациялық қауіпсіздік, және (немесе) ядролық физикалық қауіпсіздік сараптамасын жүзеге асыратын ұйымды аккредиттеу туралы куәлік беруден бас тарту туралы алдын ала шешімге өз ұстанымын білдіруге (тыңдауға) мүмкіндік береді, ол туралы Көрсетілетін қызметті алушыға шешім қабылданғанға дейін 3 (үш) жұмыс күнінен кешіктірмей хабарланады.</w:t>
      </w:r>
    </w:p>
    <w:p>
      <w:pPr>
        <w:spacing w:after="0"/>
        <w:ind w:left="0"/>
        <w:jc w:val="both"/>
      </w:pPr>
      <w:r>
        <w:rPr>
          <w:rFonts w:ascii="Times New Roman"/>
          <w:b w:val="false"/>
          <w:i w:val="false"/>
          <w:color w:val="000000"/>
          <w:sz w:val="28"/>
        </w:rPr>
        <w:t>
      Тыңдау рәсімі Қазақстан Республикасының Әкімшілік рәсімдік-процестік кодексіне сәйкес жүргізіледі.</w:t>
      </w:r>
    </w:p>
    <w:p>
      <w:pPr>
        <w:spacing w:after="0"/>
        <w:ind w:left="0"/>
        <w:jc w:val="both"/>
      </w:pPr>
      <w:r>
        <w:rPr>
          <w:rFonts w:ascii="Times New Roman"/>
          <w:b w:val="false"/>
          <w:i w:val="false"/>
          <w:color w:val="000000"/>
          <w:sz w:val="28"/>
        </w:rPr>
        <w:t>
      Құжаттар топтамасын, қорытындысын және тыңдау нәтижелерін қарау қорытындылары бойынша Көрсетілетін қызметті беруші мынадай шешімдердің бірін қабылдайды:</w:t>
      </w:r>
    </w:p>
    <w:p>
      <w:pPr>
        <w:spacing w:after="0"/>
        <w:ind w:left="0"/>
        <w:jc w:val="both"/>
      </w:pPr>
      <w:r>
        <w:rPr>
          <w:rFonts w:ascii="Times New Roman"/>
          <w:b w:val="false"/>
          <w:i w:val="false"/>
          <w:color w:val="000000"/>
          <w:sz w:val="28"/>
        </w:rPr>
        <w:t>
      1) ядролық қауіпсіздік және (немесе) радиациялық қауіпсіздік, және (немесе) ядролық физикалық қауіпсіздік сараптамасын жүзеге асыратын ұйымды аккредиттеу туралы куәлік берілсін;</w:t>
      </w:r>
    </w:p>
    <w:p>
      <w:pPr>
        <w:spacing w:after="0"/>
        <w:ind w:left="0"/>
        <w:jc w:val="both"/>
      </w:pPr>
      <w:r>
        <w:rPr>
          <w:rFonts w:ascii="Times New Roman"/>
          <w:b w:val="false"/>
          <w:i w:val="false"/>
          <w:color w:val="000000"/>
          <w:sz w:val="28"/>
        </w:rPr>
        <w:t>
      2) ядролық қауіпсіздік және (немесе) радиациялық қауіпсіздік, және (немесе) ядролық физикалық қауіпсіздік сараптамасын жүзеге асыратын ұйымды аккредиттеу туралы куәлік беруден бас тартылсын.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8</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8</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37" w:id="19"/>
    <w:p>
      <w:pPr>
        <w:spacing w:after="0"/>
        <w:ind w:left="0"/>
        <w:jc w:val="left"/>
      </w:pPr>
      <w:r>
        <w:rPr>
          <w:rFonts w:ascii="Times New Roman"/>
          <w:b/>
          <w:i w:val="false"/>
          <w:color w:val="000000"/>
        </w:rPr>
        <w:t xml:space="preserve"> 3-тарау.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 нәтижесіне шағымдану тәртібі</w:t>
      </w:r>
    </w:p>
    <w:bookmarkEnd w:id="19"/>
    <w:p>
      <w:pPr>
        <w:spacing w:after="0"/>
        <w:ind w:left="0"/>
        <w:jc w:val="both"/>
      </w:pPr>
      <w:bookmarkStart w:name="z38" w:id="20"/>
      <w:r>
        <w:rPr>
          <w:rFonts w:ascii="Times New Roman"/>
          <w:b w:val="false"/>
          <w:i w:val="false"/>
          <w:color w:val="000000"/>
          <w:sz w:val="28"/>
        </w:rPr>
        <w:t xml:space="preserve">
      </w:t>
      </w:r>
      <w:r>
        <w:rPr>
          <w:rFonts w:ascii="Times New Roman"/>
          <w:b/>
          <w:i w:val="false"/>
          <w:color w:val="000000"/>
          <w:sz w:val="28"/>
        </w:rPr>
        <w:t>ЗҚАИ-ның ескертпесі!</w:t>
      </w:r>
    </w:p>
    <w:bookmarkEnd w:id="2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9</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9.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кімнің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xml:space="preserve">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xml:space="preserve">
      Мемлекеттік көрсетілетін қызметтер туралы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03.09.2021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алпыс күнтізбелік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0</w:t>
      </w:r>
      <w:r>
        <w:rPr>
          <w:rFonts w:ascii="Times New Roman"/>
          <w:b/>
          <w:i w:val="false"/>
          <w:color w:val="ff0000"/>
          <w:sz w:val="28"/>
        </w:rPr>
        <w:t>-</w:t>
      </w:r>
      <w:r>
        <w:rPr>
          <w:rFonts w:ascii="Times New Roman"/>
          <w:b/>
          <w:i w:val="false"/>
          <w:color w:val="ff0000"/>
          <w:sz w:val="28"/>
        </w:rPr>
        <w:t>тармақ</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Көрсетілетін қызметті беруші шешімінің нәтижелерімен келіспеген жағдайда Көрсетілетін қызметті алушы Мемлекеттік көрсетілетін қызметтер туралы заңның </w:t>
      </w:r>
      <w:r>
        <w:rPr>
          <w:rFonts w:ascii="Times New Roman"/>
          <w:b w:val="false"/>
          <w:i w:val="false"/>
          <w:color w:val="000000"/>
          <w:sz w:val="28"/>
        </w:rPr>
        <w:t>4-бабының</w:t>
      </w:r>
      <w:r>
        <w:rPr>
          <w:rFonts w:ascii="Times New Roman"/>
          <w:b w:val="false"/>
          <w:i w:val="false"/>
          <w:color w:val="000000"/>
          <w:sz w:val="28"/>
        </w:rPr>
        <w:t xml:space="preserve"> 6) тармақшасына сәйкес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қауіпсіздік және </w:t>
            </w:r>
            <w:r>
              <w:br/>
            </w:r>
            <w:r>
              <w:rPr>
                <w:rFonts w:ascii="Times New Roman"/>
                <w:b w:val="false"/>
                <w:i w:val="false"/>
                <w:color w:val="000000"/>
                <w:sz w:val="20"/>
              </w:rPr>
              <w:t xml:space="preserve">(немесе) радиациялық </w:t>
            </w:r>
            <w:r>
              <w:br/>
            </w:r>
            <w:r>
              <w:rPr>
                <w:rFonts w:ascii="Times New Roman"/>
                <w:b w:val="false"/>
                <w:i w:val="false"/>
                <w:color w:val="000000"/>
                <w:sz w:val="20"/>
              </w:rPr>
              <w:t xml:space="preserve">қауіпсіздік, және (немесе) </w:t>
            </w:r>
            <w:r>
              <w:br/>
            </w:r>
            <w:r>
              <w:rPr>
                <w:rFonts w:ascii="Times New Roman"/>
                <w:b w:val="false"/>
                <w:i w:val="false"/>
                <w:color w:val="000000"/>
                <w:sz w:val="20"/>
              </w:rPr>
              <w:t xml:space="preserve">ядролық физикалық қауіпсіздік </w:t>
            </w:r>
            <w:r>
              <w:br/>
            </w:r>
            <w:r>
              <w:rPr>
                <w:rFonts w:ascii="Times New Roman"/>
                <w:b w:val="false"/>
                <w:i w:val="false"/>
                <w:color w:val="000000"/>
                <w:sz w:val="20"/>
              </w:rPr>
              <w:t xml:space="preserve">сараптамаcын жүзеге асыратын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both"/>
      </w:pPr>
      <w:bookmarkStart w:name="z42" w:id="21"/>
      <w:r>
        <w:rPr>
          <w:rFonts w:ascii="Times New Roman"/>
          <w:b w:val="false"/>
          <w:i w:val="false"/>
          <w:color w:val="000000"/>
          <w:sz w:val="28"/>
        </w:rPr>
        <w:t>
</w:t>
      </w:r>
      <w:r>
        <w:rPr>
          <w:rFonts w:ascii="Times New Roman"/>
          <w:b w:val="false"/>
          <w:i w:val="false"/>
          <w:color w:val="ff0000"/>
          <w:sz w:val="28"/>
        </w:rPr>
        <w:t xml:space="preserve">      Ескерту. 1-қосымша алып тасталды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2-қосымша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2-қосымша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Атом энергиясы жөніндегі агенттігі төрағасының 13.05.2026 </w:t>
      </w:r>
      <w:r>
        <w:rPr>
          <w:rFonts w:ascii="Times New Roman"/>
          <w:b w:val="false"/>
          <w:i w:val="false"/>
          <w:color w:val="ff0000"/>
          <w:sz w:val="28"/>
        </w:rPr>
        <w:t>№ 58-н/қ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қауіпсіздікті және </w:t>
            </w:r>
            <w:r>
              <w:br/>
            </w:r>
            <w:r>
              <w:rPr>
                <w:rFonts w:ascii="Times New Roman"/>
                <w:b w:val="false"/>
                <w:i w:val="false"/>
                <w:color w:val="000000"/>
                <w:sz w:val="20"/>
              </w:rPr>
              <w:t xml:space="preserve">(немесе) радиациялық </w:t>
            </w:r>
            <w:r>
              <w:br/>
            </w:r>
            <w:r>
              <w:rPr>
                <w:rFonts w:ascii="Times New Roman"/>
                <w:b w:val="false"/>
                <w:i w:val="false"/>
                <w:color w:val="000000"/>
                <w:sz w:val="20"/>
              </w:rPr>
              <w:t xml:space="preserve">қауіпсіздікті және (немесе) </w:t>
            </w:r>
            <w:r>
              <w:br/>
            </w:r>
            <w:r>
              <w:rPr>
                <w:rFonts w:ascii="Times New Roman"/>
                <w:b w:val="false"/>
                <w:i w:val="false"/>
                <w:color w:val="000000"/>
                <w:sz w:val="20"/>
              </w:rPr>
              <w:t xml:space="preserve">ядролық физикалық қауіпсіздікті </w:t>
            </w:r>
            <w:r>
              <w:br/>
            </w:r>
            <w:r>
              <w:rPr>
                <w:rFonts w:ascii="Times New Roman"/>
                <w:b w:val="false"/>
                <w:i w:val="false"/>
                <w:color w:val="000000"/>
                <w:sz w:val="20"/>
              </w:rPr>
              <w:t xml:space="preserve">тексеруді жүзеге асыратын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43" w:id="22"/>
    <w:p>
      <w:pPr>
        <w:spacing w:after="0"/>
        <w:ind w:left="0"/>
        <w:jc w:val="left"/>
      </w:pPr>
      <w:r>
        <w:rPr>
          <w:rFonts w:ascii="Times New Roman"/>
          <w:b/>
          <w:i w:val="false"/>
          <w:color w:val="000000"/>
        </w:rPr>
        <w:t xml:space="preserve"> "Ядролық қауіпсіздік және (немесе) радиациялық қауіпсіздік, және (немесе) ядролық физикалық қауіпсіздік сараптамаcын жүзеге асыратын ұйымдарды аккредиттеу" мемлекеттік қызмет көрсетуге қойылатын негізгі талаптар тізбесі</w:t>
      </w:r>
    </w:p>
    <w:bookmarkEnd w:id="22"/>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 туралы куәлік не мемлекеттік қызметті көрсетуден дәлелді бас тарту . Ядролық қауіпсіздікті және (немесе) радиациялық қауіпсіздікті сараптауды және (немесе) ядролық физикалық қауіпсіздікті жүзеге асыратын ұйымды аккредиттеу туралы куәліктің қолданылу мерзімі үш жылды құрайды. Мемлекеттік қызмет көрсету нәтижесін беру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графигіне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тәулік бойы, техникалық жұмыстарды жүргізуге байланысты техникалық үзілістерді қоспағанда (көрсетілетін қызметті алушы жұмыс уақыты аяқталған соң, Кодекске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нысан бойынша электрондық түрдегі өтініш;</w:t>
            </w:r>
          </w:p>
          <w:p>
            <w:pPr>
              <w:spacing w:after="20"/>
              <w:ind w:left="20"/>
              <w:jc w:val="both"/>
            </w:pPr>
            <w:r>
              <w:rPr>
                <w:rFonts w:ascii="Times New Roman"/>
                <w:b w:val="false"/>
                <w:i w:val="false"/>
                <w:color w:val="000000"/>
                <w:sz w:val="20"/>
              </w:rPr>
              <w:t>
2) аккредиттеу саласында немесе аккредиттеу саласына тікелей байланысты қызметте кемінде бес жыл практикалық жұмыс тәжірибесінің болуын растайтын құжаттардың электрондық көшірмелері;</w:t>
            </w:r>
          </w:p>
          <w:p>
            <w:pPr>
              <w:spacing w:after="20"/>
              <w:ind w:left="20"/>
              <w:jc w:val="both"/>
            </w:pPr>
            <w:r>
              <w:rPr>
                <w:rFonts w:ascii="Times New Roman"/>
                <w:b w:val="false"/>
                <w:i w:val="false"/>
                <w:color w:val="000000"/>
                <w:sz w:val="20"/>
              </w:rPr>
              <w:t>
3) тиісті аккредиттеу саласындағы персоналдың біліктілігін растайтын құжаттардың электрондық көшірмелері (аккредиттеу саласына сәйкес мамандық бойынша дипломдар, бар болған жағдайда, біліктілігін растайтын сертификаттар, сертификаттар, тиісті салада теориялық және практикалық даярлықтан өткендігі туралы сертификаттар). аккредиттеу);</w:t>
            </w:r>
          </w:p>
          <w:p>
            <w:pPr>
              <w:spacing w:after="20"/>
              <w:ind w:left="20"/>
              <w:jc w:val="both"/>
            </w:pPr>
            <w:r>
              <w:rPr>
                <w:rFonts w:ascii="Times New Roman"/>
                <w:b w:val="false"/>
                <w:i w:val="false"/>
                <w:color w:val="000000"/>
                <w:sz w:val="20"/>
              </w:rPr>
              <w:t>
4) мәлімделген жұмыс түрлерін орындауға арналған бағдарламалық-техникалық құралдардың және (немесе) есептеу әдістерінің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құжаттардың, объектілердің, деректердің және мәліметтердің және Қазақстан Республикасы Энергетика министрінің 2016 жылғы 9 ақпандағы № 45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13538 болып тіркелген) Ядролық қауіпсіздік және (немесе) радиациялық қауіпсіздік, және (немесе) ядролық физикалық қауіпсіздік сараптамаcын жүзеге асыратын ұйымдарды аккредиттеу қағидаларында белгіленген талаптарға сәйкес келмеуі;</w:t>
            </w:r>
          </w:p>
          <w:p>
            <w:pPr>
              <w:spacing w:after="20"/>
              <w:ind w:left="20"/>
              <w:jc w:val="both"/>
            </w:pPr>
            <w:r>
              <w:rPr>
                <w:rFonts w:ascii="Times New Roman"/>
                <w:b w:val="false"/>
                <w:i w:val="false"/>
                <w:color w:val="000000"/>
                <w:sz w:val="20"/>
              </w:rPr>
              <w:t xml:space="preserve">
3) "Атом энергиясын пайдалану туралы" Қазақстан Республикасы Заңының </w:t>
            </w:r>
            <w:r>
              <w:rPr>
                <w:rFonts w:ascii="Times New Roman"/>
                <w:b w:val="false"/>
                <w:i w:val="false"/>
                <w:color w:val="000000"/>
                <w:sz w:val="20"/>
              </w:rPr>
              <w:t>26-бабы</w:t>
            </w:r>
            <w:r>
              <w:rPr>
                <w:rFonts w:ascii="Times New Roman"/>
                <w:b w:val="false"/>
                <w:i w:val="false"/>
                <w:color w:val="000000"/>
                <w:sz w:val="20"/>
              </w:rPr>
              <w:t xml:space="preserve"> 5-тармағының 3) тармақшасының талабына сәйкес Көрсетілетін қызметті алушы персоналы біліктілігінің мәлімделген аккредиттеу көлеміне сәйкес келмеуі;</w:t>
            </w:r>
          </w:p>
          <w:p>
            <w:pPr>
              <w:spacing w:after="20"/>
              <w:ind w:left="20"/>
              <w:jc w:val="both"/>
            </w:pPr>
            <w:r>
              <w:rPr>
                <w:rFonts w:ascii="Times New Roman"/>
                <w:b w:val="false"/>
                <w:i w:val="false"/>
                <w:color w:val="000000"/>
                <w:sz w:val="20"/>
              </w:rPr>
              <w:t xml:space="preserve">
4) "Атом энергиясын пайдалану туралы" Қазақстан Республикасы Заңының </w:t>
            </w:r>
            <w:r>
              <w:rPr>
                <w:rFonts w:ascii="Times New Roman"/>
                <w:b w:val="false"/>
                <w:i w:val="false"/>
                <w:color w:val="000000"/>
                <w:sz w:val="20"/>
              </w:rPr>
              <w:t>26-бабы</w:t>
            </w:r>
            <w:r>
              <w:rPr>
                <w:rFonts w:ascii="Times New Roman"/>
                <w:b w:val="false"/>
                <w:i w:val="false"/>
                <w:color w:val="000000"/>
                <w:sz w:val="20"/>
              </w:rPr>
              <w:t xml:space="preserve"> 5-тармағының 4) тармақшасының талабына сәйкес мәлімделген аккредиттеу саласының есептеу әдістері мен бағдарламалық құралдары арасындағы сәйкессіздік;</w:t>
            </w:r>
          </w:p>
          <w:p>
            <w:pPr>
              <w:spacing w:after="20"/>
              <w:ind w:left="20"/>
              <w:jc w:val="both"/>
            </w:pPr>
            <w:r>
              <w:rPr>
                <w:rFonts w:ascii="Times New Roman"/>
                <w:b w:val="false"/>
                <w:i w:val="false"/>
                <w:color w:val="000000"/>
                <w:sz w:val="20"/>
              </w:rPr>
              <w:t>
5)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6)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айырылған;</w:t>
            </w:r>
          </w:p>
          <w:p>
            <w:pPr>
              <w:spacing w:after="20"/>
              <w:ind w:left="20"/>
              <w:jc w:val="both"/>
            </w:pPr>
            <w:r>
              <w:rPr>
                <w:rFonts w:ascii="Times New Roman"/>
                <w:b w:val="false"/>
                <w:i w:val="false"/>
                <w:color w:val="000000"/>
                <w:sz w:val="20"/>
              </w:rPr>
              <w:t xml:space="preserve">
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өзге де талаптар, оның ішінде электрондық нысанда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қызметтерді көрсету орындарының мекенжайлары: мемлекеттік органдардың интернет-ресурстарының бірыңғай платформасында – www.egov.kz, "Энергетика министрлігі" бөлімінде "Көрсетілетін қызметтер" кіші бөлімінде;</w:t>
            </w:r>
          </w:p>
          <w:p>
            <w:pPr>
              <w:spacing w:after="20"/>
              <w:ind w:left="20"/>
              <w:jc w:val="both"/>
            </w:pPr>
            <w:r>
              <w:rPr>
                <w:rFonts w:ascii="Times New Roman"/>
                <w:b w:val="false"/>
                <w:i w:val="false"/>
                <w:color w:val="000000"/>
                <w:sz w:val="20"/>
              </w:rPr>
              <w:t>
Портал орналастырылған;</w:t>
            </w:r>
          </w:p>
          <w:p>
            <w:pPr>
              <w:spacing w:after="20"/>
              <w:ind w:left="20"/>
              <w:jc w:val="both"/>
            </w:pPr>
            <w:r>
              <w:rPr>
                <w:rFonts w:ascii="Times New Roman"/>
                <w:b w:val="false"/>
                <w:i w:val="false"/>
                <w:color w:val="000000"/>
                <w:sz w:val="20"/>
              </w:rPr>
              <w:t>
2) Көрсетілетін қызметті алушының электрондық цифрлық қолтаңбасы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қызметті көрсету тәртібі мен мәртебесі туралы ақпаратты қашықтықтан қол жеткізу режимінде Порталдың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4) Портал арқылы мемлекеттік қызметті көрсету кезінде нашар көретін адамдарға арналған нұсқасы қолжетімді;</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www.egov.kz – мемлекеттік органдардың интернет-ресурстарының бірыңғай платформасының "Энергетика министрлігі" деген бөлімнің "Көрсетілетін қызметтер" кіші бөлімінде көрсетілген. Мемлекеттік қызметтер көрсету мәселелері жөніндегі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қауіпсіздік және </w:t>
            </w:r>
            <w:r>
              <w:br/>
            </w:r>
            <w:r>
              <w:rPr>
                <w:rFonts w:ascii="Times New Roman"/>
                <w:b w:val="false"/>
                <w:i w:val="false"/>
                <w:color w:val="000000"/>
                <w:sz w:val="20"/>
              </w:rPr>
              <w:t xml:space="preserve">(немесе) радиациялық </w:t>
            </w:r>
            <w:r>
              <w:br/>
            </w:r>
            <w:r>
              <w:rPr>
                <w:rFonts w:ascii="Times New Roman"/>
                <w:b w:val="false"/>
                <w:i w:val="false"/>
                <w:color w:val="000000"/>
                <w:sz w:val="20"/>
              </w:rPr>
              <w:t xml:space="preserve">қауіпсіздік, және (немесе) </w:t>
            </w:r>
            <w:r>
              <w:br/>
            </w:r>
            <w:r>
              <w:rPr>
                <w:rFonts w:ascii="Times New Roman"/>
                <w:b w:val="false"/>
                <w:i w:val="false"/>
                <w:color w:val="000000"/>
                <w:sz w:val="20"/>
              </w:rPr>
              <w:t xml:space="preserve">ядролық физикалық қауіпсіздік </w:t>
            </w:r>
            <w:r>
              <w:br/>
            </w:r>
            <w:r>
              <w:rPr>
                <w:rFonts w:ascii="Times New Roman"/>
                <w:b w:val="false"/>
                <w:i w:val="false"/>
                <w:color w:val="000000"/>
                <w:sz w:val="20"/>
              </w:rPr>
              <w:t xml:space="preserve">сараптамаcын жүзеге асыратын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талаптар </w:t>
            </w:r>
            <w:r>
              <w:br/>
            </w:r>
            <w:r>
              <w:rPr>
                <w:rFonts w:ascii="Times New Roman"/>
                <w:b w:val="false"/>
                <w:i w:val="false"/>
                <w:color w:val="000000"/>
                <w:sz w:val="20"/>
              </w:rPr>
              <w:t xml:space="preserve">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атауы)</w:t>
            </w:r>
            <w:r>
              <w:br/>
            </w:r>
            <w:r>
              <w:rPr>
                <w:rFonts w:ascii="Times New Roman"/>
                <w:b w:val="false"/>
                <w:i w:val="false"/>
                <w:color w:val="000000"/>
                <w:sz w:val="20"/>
              </w:rPr>
              <w:t>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Кімнен: _____________________</w:t>
            </w:r>
            <w:r>
              <w:br/>
            </w:r>
            <w:r>
              <w:rPr>
                <w:rFonts w:ascii="Times New Roman"/>
                <w:b w:val="false"/>
                <w:i w:val="false"/>
                <w:color w:val="000000"/>
                <w:sz w:val="20"/>
              </w:rPr>
              <w:t xml:space="preserve">(жеке тұлғаның тегі, аты, </w:t>
            </w:r>
            <w:r>
              <w:br/>
            </w:r>
            <w:r>
              <w:rPr>
                <w:rFonts w:ascii="Times New Roman"/>
                <w:b w:val="false"/>
                <w:i w:val="false"/>
                <w:color w:val="000000"/>
                <w:sz w:val="20"/>
              </w:rPr>
              <w:t xml:space="preserve">әкесінің аты </w:t>
            </w:r>
            <w:r>
              <w:br/>
            </w:r>
            <w:r>
              <w:rPr>
                <w:rFonts w:ascii="Times New Roman"/>
                <w:b w:val="false"/>
                <w:i w:val="false"/>
                <w:color w:val="000000"/>
                <w:sz w:val="20"/>
              </w:rPr>
              <w:t xml:space="preserve">(болған жағдайда)/заңды </w:t>
            </w:r>
            <w:r>
              <w:br/>
            </w:r>
            <w:r>
              <w:rPr>
                <w:rFonts w:ascii="Times New Roman"/>
                <w:b w:val="false"/>
                <w:i w:val="false"/>
                <w:color w:val="000000"/>
                <w:sz w:val="20"/>
              </w:rPr>
              <w:t>тұлғаның атауы)</w:t>
            </w:r>
            <w:r>
              <w:br/>
            </w:r>
            <w:r>
              <w:rPr>
                <w:rFonts w:ascii="Times New Roman"/>
                <w:b w:val="false"/>
                <w:i w:val="false"/>
                <w:color w:val="000000"/>
                <w:sz w:val="20"/>
              </w:rPr>
              <w:t>Деректемелер: _____________</w:t>
            </w:r>
            <w:r>
              <w:br/>
            </w:r>
            <w:r>
              <w:rPr>
                <w:rFonts w:ascii="Times New Roman"/>
                <w:b w:val="false"/>
                <w:i w:val="false"/>
                <w:color w:val="000000"/>
                <w:sz w:val="20"/>
              </w:rPr>
              <w:t>(бизнес сәйкестендіру</w:t>
            </w:r>
            <w:r>
              <w:br/>
            </w:r>
            <w:r>
              <w:rPr>
                <w:rFonts w:ascii="Times New Roman"/>
                <w:b w:val="false"/>
                <w:i w:val="false"/>
                <w:color w:val="000000"/>
                <w:sz w:val="20"/>
              </w:rPr>
              <w:t>______________________</w:t>
            </w:r>
            <w:r>
              <w:br/>
            </w:r>
            <w:r>
              <w:rPr>
                <w:rFonts w:ascii="Times New Roman"/>
                <w:b w:val="false"/>
                <w:i w:val="false"/>
                <w:color w:val="000000"/>
                <w:sz w:val="20"/>
              </w:rPr>
              <w:t>нөмірі, мекенжайы,</w:t>
            </w:r>
            <w:r>
              <w:br/>
            </w:r>
            <w:r>
              <w:rPr>
                <w:rFonts w:ascii="Times New Roman"/>
                <w:b w:val="false"/>
                <w:i w:val="false"/>
                <w:color w:val="000000"/>
                <w:sz w:val="20"/>
              </w:rPr>
              <w:t>_____________________</w:t>
            </w:r>
            <w:r>
              <w:br/>
            </w:r>
            <w:r>
              <w:rPr>
                <w:rFonts w:ascii="Times New Roman"/>
                <w:b w:val="false"/>
                <w:i w:val="false"/>
                <w:color w:val="000000"/>
                <w:sz w:val="20"/>
              </w:rPr>
              <w:t>байланыс 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_______________________________________________қауіпсіздіктің түрі </w:t>
      </w:r>
    </w:p>
    <w:p>
      <w:pPr>
        <w:spacing w:after="0"/>
        <w:ind w:left="0"/>
        <w:jc w:val="both"/>
      </w:pPr>
      <w:r>
        <w:rPr>
          <w:rFonts w:ascii="Times New Roman"/>
          <w:b w:val="false"/>
          <w:i w:val="false"/>
          <w:color w:val="000000"/>
          <w:sz w:val="28"/>
        </w:rPr>
        <w:t xml:space="preserve">
      (түрлері) бойынша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(аккредиттеу саласындағы жұмыс түрі) </w:t>
      </w:r>
    </w:p>
    <w:p>
      <w:pPr>
        <w:spacing w:after="0"/>
        <w:ind w:left="0"/>
        <w:jc w:val="both"/>
      </w:pPr>
      <w:r>
        <w:rPr>
          <w:rFonts w:ascii="Times New Roman"/>
          <w:b w:val="false"/>
          <w:i w:val="false"/>
          <w:color w:val="000000"/>
          <w:sz w:val="28"/>
        </w:rPr>
        <w:t xml:space="preserve">
      жүзеге асыру үшін </w:t>
      </w:r>
    </w:p>
    <w:p>
      <w:pPr>
        <w:spacing w:after="0"/>
        <w:ind w:left="0"/>
        <w:jc w:val="both"/>
      </w:pPr>
      <w:r>
        <w:rPr>
          <w:rFonts w:ascii="Times New Roman"/>
          <w:b w:val="false"/>
          <w:i w:val="false"/>
          <w:color w:val="000000"/>
          <w:sz w:val="28"/>
        </w:rPr>
        <w:t xml:space="preserve">
      ________________________________________________ аккредиттеуді сұраймын. </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4.____________________________________________________________________</w:t>
      </w:r>
    </w:p>
    <w:p>
      <w:pPr>
        <w:spacing w:after="0"/>
        <w:ind w:left="0"/>
        <w:jc w:val="both"/>
      </w:pPr>
      <w:r>
        <w:rPr>
          <w:rFonts w:ascii="Times New Roman"/>
          <w:b w:val="false"/>
          <w:i w:val="false"/>
          <w:color w:val="000000"/>
          <w:sz w:val="28"/>
        </w:rPr>
        <w:t>
      Осы өтінішпен 3 (үш) жыл мерзімге мемлекеттік қызмет көрсетуге қойылатын негізгі</w:t>
      </w:r>
    </w:p>
    <w:p>
      <w:pPr>
        <w:spacing w:after="0"/>
        <w:ind w:left="0"/>
        <w:jc w:val="both"/>
      </w:pPr>
      <w:r>
        <w:rPr>
          <w:rFonts w:ascii="Times New Roman"/>
          <w:b w:val="false"/>
          <w:i w:val="false"/>
          <w:color w:val="000000"/>
          <w:sz w:val="28"/>
        </w:rPr>
        <w:t>
      талаптар тізбесінің 8-тармағында көзделген жинақталатын деректер тізбесімен</w:t>
      </w:r>
    </w:p>
    <w:p>
      <w:pPr>
        <w:spacing w:after="0"/>
        <w:ind w:left="0"/>
        <w:jc w:val="both"/>
      </w:pPr>
      <w:r>
        <w:rPr>
          <w:rFonts w:ascii="Times New Roman"/>
          <w:b w:val="false"/>
          <w:i w:val="false"/>
          <w:color w:val="000000"/>
          <w:sz w:val="28"/>
        </w:rPr>
        <w:t>
      ұсынылған ақпараттың дұрыстығын растаймын және жеке деректерді жинауға және</w:t>
      </w:r>
    </w:p>
    <w:p>
      <w:pPr>
        <w:spacing w:after="0"/>
        <w:ind w:left="0"/>
        <w:jc w:val="both"/>
      </w:pPr>
      <w:r>
        <w:rPr>
          <w:rFonts w:ascii="Times New Roman"/>
          <w:b w:val="false"/>
          <w:i w:val="false"/>
          <w:color w:val="000000"/>
          <w:sz w:val="28"/>
        </w:rPr>
        <w:t>
      өңдеуге, сондай-ақ рұқсаты шектеулі жеке деректерге қол жеткізуге келісім беремін.</w:t>
      </w:r>
    </w:p>
    <w:p>
      <w:pPr>
        <w:spacing w:after="0"/>
        <w:ind w:left="0"/>
        <w:jc w:val="both"/>
      </w:pPr>
      <w:r>
        <w:rPr>
          <w:rFonts w:ascii="Times New Roman"/>
          <w:b w:val="false"/>
          <w:i w:val="false"/>
          <w:color w:val="000000"/>
          <w:sz w:val="28"/>
        </w:rPr>
        <w:t xml:space="preserve">
      Заңды тұлғаның басшысы </w:t>
      </w:r>
    </w:p>
    <w:p>
      <w:pPr>
        <w:spacing w:after="0"/>
        <w:ind w:left="0"/>
        <w:jc w:val="both"/>
      </w:pPr>
      <w:r>
        <w:rPr>
          <w:rFonts w:ascii="Times New Roman"/>
          <w:b w:val="false"/>
          <w:i w:val="false"/>
          <w:color w:val="000000"/>
          <w:sz w:val="28"/>
        </w:rPr>
        <w:t xml:space="preserve">
      _______________________________________________________ 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Толтырылған күні 20__жылғы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Ядролық қауіпсіздік және</w:t>
            </w:r>
            <w:r>
              <w:br/>
            </w:r>
            <w:r>
              <w:rPr>
                <w:rFonts w:ascii="Times New Roman"/>
                <w:b w:val="false"/>
                <w:i w:val="false"/>
                <w:color w:val="000000"/>
                <w:sz w:val="20"/>
              </w:rPr>
              <w:t>(немесе) радиациялық</w:t>
            </w:r>
            <w:r>
              <w:br/>
            </w:r>
            <w:r>
              <w:rPr>
                <w:rFonts w:ascii="Times New Roman"/>
                <w:b w:val="false"/>
                <w:i w:val="false"/>
                <w:color w:val="000000"/>
                <w:sz w:val="20"/>
              </w:rPr>
              <w:t>қауіпсіздік, және (немесе)</w:t>
            </w:r>
            <w:r>
              <w:br/>
            </w:r>
            <w:r>
              <w:rPr>
                <w:rFonts w:ascii="Times New Roman"/>
                <w:b w:val="false"/>
                <w:i w:val="false"/>
                <w:color w:val="000000"/>
                <w:sz w:val="20"/>
              </w:rPr>
              <w:t>ядролық физикалық қауіпсіздік</w:t>
            </w:r>
            <w:r>
              <w:br/>
            </w:r>
            <w:r>
              <w:rPr>
                <w:rFonts w:ascii="Times New Roman"/>
                <w:b w:val="false"/>
                <w:i w:val="false"/>
                <w:color w:val="000000"/>
                <w:sz w:val="20"/>
              </w:rPr>
              <w:t>сараптамаcын жүзеге асыратын</w:t>
            </w:r>
            <w:r>
              <w:br/>
            </w:r>
            <w:r>
              <w:rPr>
                <w:rFonts w:ascii="Times New Roman"/>
                <w:b w:val="false"/>
                <w:i w:val="false"/>
                <w:color w:val="000000"/>
                <w:sz w:val="20"/>
              </w:rPr>
              <w:t>ұйымдарды аккредиттеу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Қағида 2-1-қосымшамен толықтырылды - ҚР Энергетика министрінің 03.09.2021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алпыс күнтізбелік күн өткен соң қолданысқа енгізіледі);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бұйрықтарымен.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қауіпсіздік және </w:t>
            </w:r>
            <w:r>
              <w:br/>
            </w:r>
            <w:r>
              <w:rPr>
                <w:rFonts w:ascii="Times New Roman"/>
                <w:b w:val="false"/>
                <w:i w:val="false"/>
                <w:color w:val="000000"/>
                <w:sz w:val="20"/>
              </w:rPr>
              <w:t xml:space="preserve">(немесе) радиациялық </w:t>
            </w:r>
            <w:r>
              <w:br/>
            </w:r>
            <w:r>
              <w:rPr>
                <w:rFonts w:ascii="Times New Roman"/>
                <w:b w:val="false"/>
                <w:i w:val="false"/>
                <w:color w:val="000000"/>
                <w:sz w:val="20"/>
              </w:rPr>
              <w:t xml:space="preserve">қауіпсіздік, және (немесе) </w:t>
            </w:r>
            <w:r>
              <w:br/>
            </w:r>
            <w:r>
              <w:rPr>
                <w:rFonts w:ascii="Times New Roman"/>
                <w:b w:val="false"/>
                <w:i w:val="false"/>
                <w:color w:val="000000"/>
                <w:sz w:val="20"/>
              </w:rPr>
              <w:t xml:space="preserve">ядролық физикалық қауіпсіздік </w:t>
            </w:r>
            <w:r>
              <w:br/>
            </w:r>
            <w:r>
              <w:rPr>
                <w:rFonts w:ascii="Times New Roman"/>
                <w:b w:val="false"/>
                <w:i w:val="false"/>
                <w:color w:val="000000"/>
                <w:sz w:val="20"/>
              </w:rPr>
              <w:t xml:space="preserve">сараптамаcын жүзеге асыратын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(мемлекеттік тілде)]</w:t>
                  </w:r>
                </w:p>
                <w:p>
                  <w:pPr>
                    <w:spacing w:after="20"/>
                    <w:ind w:left="20"/>
                    <w:jc w:val="both"/>
                  </w:pPr>
                  <w:r>
                    <w:rPr>
                      <w:rFonts w:ascii="Times New Roman"/>
                      <w:b w:val="false"/>
                      <w:i w:val="false"/>
                      <w:color w:val="000000"/>
                      <w:sz w:val="20"/>
                    </w:rPr>
                    <w:t>
УО реквизиттері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(орыс тілінде)]</w:t>
                  </w:r>
                </w:p>
                <w:p>
                  <w:pPr>
                    <w:spacing w:after="20"/>
                    <w:ind w:left="20"/>
                    <w:jc w:val="both"/>
                  </w:pPr>
                  <w:r>
                    <w:rPr>
                      <w:rFonts w:ascii="Times New Roman"/>
                      <w:b w:val="false"/>
                      <w:i w:val="false"/>
                      <w:color w:val="000000"/>
                      <w:sz w:val="20"/>
                    </w:rPr>
                    <w:t>
УО реквизиттері орыс тілінде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одан әрі қараудан/мемлекеттік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[нөмірі]</w:t>
                  </w:r>
                </w:p>
                <w:p>
                  <w:pPr>
                    <w:spacing w:after="20"/>
                    <w:ind w:left="20"/>
                    <w:jc w:val="both"/>
                  </w:pPr>
                  <w:r>
                    <w:rPr>
                      <w:rFonts w:ascii="Times New Roman"/>
                      <w:b w:val="false"/>
                      <w:i w:val="false"/>
                      <w:color w:val="000000"/>
                      <w:sz w:val="20"/>
                    </w:rPr>
                    <w:t>
Берілген күні: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Сіздің [Өтініш берген күн] № [Өтініш нөмірі], өтінішіңізді қарастырып,. ______________________________________ хабарлайды. [Бас тарту 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
            <w:pPr>
              <w:spacing w:after="20"/>
              <w:ind w:left="2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Ядролық қауіпсіздік және </w:t>
            </w:r>
            <w:r>
              <w:br/>
            </w:r>
            <w:r>
              <w:rPr>
                <w:rFonts w:ascii="Times New Roman"/>
                <w:b w:val="false"/>
                <w:i w:val="false"/>
                <w:color w:val="000000"/>
                <w:sz w:val="20"/>
              </w:rPr>
              <w:t xml:space="preserve">(немесе) радиациялық </w:t>
            </w:r>
            <w:r>
              <w:br/>
            </w:r>
            <w:r>
              <w:rPr>
                <w:rFonts w:ascii="Times New Roman"/>
                <w:b w:val="false"/>
                <w:i w:val="false"/>
                <w:color w:val="000000"/>
                <w:sz w:val="20"/>
              </w:rPr>
              <w:t xml:space="preserve">қауіпсіздік, және (немесе) </w:t>
            </w:r>
            <w:r>
              <w:br/>
            </w:r>
            <w:r>
              <w:rPr>
                <w:rFonts w:ascii="Times New Roman"/>
                <w:b w:val="false"/>
                <w:i w:val="false"/>
                <w:color w:val="000000"/>
                <w:sz w:val="20"/>
              </w:rPr>
              <w:t xml:space="preserve">ядролық физикалық қауіпсіздік </w:t>
            </w:r>
            <w:r>
              <w:br/>
            </w:r>
            <w:r>
              <w:rPr>
                <w:rFonts w:ascii="Times New Roman"/>
                <w:b w:val="false"/>
                <w:i w:val="false"/>
                <w:color w:val="000000"/>
                <w:sz w:val="20"/>
              </w:rPr>
              <w:t xml:space="preserve">сараптамаcын жүзеге асыратын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(мемлекеттік тілде)]</w:t>
            </w:r>
          </w:p>
          <w:p>
            <w:pPr>
              <w:spacing w:after="20"/>
              <w:ind w:left="20"/>
              <w:jc w:val="both"/>
            </w:pPr>
            <w:r>
              <w:rPr>
                <w:rFonts w:ascii="Times New Roman"/>
                <w:b w:val="false"/>
                <w:i w:val="false"/>
                <w:color w:val="000000"/>
                <w:sz w:val="20"/>
              </w:rPr>
              <w:t>
УО реквизиттері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атауы (орыс тілінде)]</w:t>
            </w:r>
          </w:p>
          <w:p>
            <w:pPr>
              <w:spacing w:after="20"/>
              <w:ind w:left="20"/>
              <w:jc w:val="both"/>
            </w:pPr>
            <w:r>
              <w:rPr>
                <w:rFonts w:ascii="Times New Roman"/>
                <w:b w:val="false"/>
                <w:i w:val="false"/>
                <w:color w:val="000000"/>
                <w:sz w:val="20"/>
              </w:rPr>
              <w:t>
УО реквизиттері орыс тілінде</w:t>
            </w:r>
          </w:p>
        </w:tc>
      </w:tr>
    </w:tbl>
    <w:bookmarkStart w:name="z46" w:id="23"/>
    <w:p>
      <w:pPr>
        <w:spacing w:after="0"/>
        <w:ind w:left="0"/>
        <w:jc w:val="left"/>
      </w:pPr>
      <w:r>
        <w:rPr>
          <w:rFonts w:ascii="Times New Roman"/>
          <w:b/>
          <w:i w:val="false"/>
          <w:color w:val="000000"/>
        </w:rPr>
        <w:t xml:space="preserve"> Ядролық қауіпсіздік және (немесе) радиациялық қауіпсіздік, және (немесе) ядролық физикалық қауіпсіздік сараптамаcын жүзеге асыратын ұйымды аккредиттеу туралы КУӘЛІК</w:t>
      </w:r>
    </w:p>
    <w:bookmarkEnd w:id="23"/>
    <w:p>
      <w:pPr>
        <w:spacing w:after="0"/>
        <w:ind w:left="0"/>
        <w:jc w:val="both"/>
      </w:pPr>
      <w:r>
        <w:rPr>
          <w:rFonts w:ascii="Times New Roman"/>
          <w:b w:val="false"/>
          <w:i w:val="false"/>
          <w:color w:val="000000"/>
          <w:sz w:val="28"/>
        </w:rPr>
        <w:t xml:space="preserve">
      "Атом энергиясын пайдалану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сәйкес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 жүзеге асыру </w:t>
      </w:r>
    </w:p>
    <w:p>
      <w:pPr>
        <w:spacing w:after="0"/>
        <w:ind w:left="0"/>
        <w:jc w:val="both"/>
      </w:pPr>
      <w:r>
        <w:rPr>
          <w:rFonts w:ascii="Times New Roman"/>
          <w:b w:val="false"/>
          <w:i w:val="false"/>
          <w:color w:val="000000"/>
          <w:sz w:val="28"/>
        </w:rPr>
        <w:t xml:space="preserve">
      үшін аккредиттеледі (аккредиттеу саласындағы жұмыс түрі)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 қауіпсіздіктің түрі(-лері) бойынша </w:t>
      </w:r>
    </w:p>
    <w:p>
      <w:pPr>
        <w:spacing w:after="0"/>
        <w:ind w:left="0"/>
        <w:jc w:val="both"/>
      </w:pPr>
      <w:r>
        <w:rPr>
          <w:rFonts w:ascii="Times New Roman"/>
          <w:b w:val="false"/>
          <w:i w:val="false"/>
          <w:color w:val="000000"/>
          <w:sz w:val="28"/>
        </w:rPr>
        <w:t xml:space="preserve">
      ______________________________________________________________ пайдалану </w:t>
      </w:r>
    </w:p>
    <w:p>
      <w:pPr>
        <w:spacing w:after="0"/>
        <w:ind w:left="0"/>
        <w:jc w:val="both"/>
      </w:pPr>
      <w:r>
        <w:rPr>
          <w:rFonts w:ascii="Times New Roman"/>
          <w:b w:val="false"/>
          <w:i w:val="false"/>
          <w:color w:val="000000"/>
          <w:sz w:val="28"/>
        </w:rPr>
        <w:t xml:space="preserve">
      (есеп айырысу әдістемесі(-лері) және (немесе) бағдарламалық - техникалық құралдары)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Куәлік 20__ жылғы "___"___________ дейін жарамды </w:t>
      </w:r>
    </w:p>
    <w:p>
      <w:pPr>
        <w:spacing w:after="0"/>
        <w:ind w:left="0"/>
        <w:jc w:val="both"/>
      </w:pPr>
      <w:r>
        <w:rPr>
          <w:rFonts w:ascii="Times New Roman"/>
          <w:b w:val="false"/>
          <w:i w:val="false"/>
          <w:color w:val="000000"/>
          <w:sz w:val="28"/>
        </w:rPr>
        <w:t xml:space="preserve">
      Атом энергиясын пайдалану саласындағы уәкілетті орган ведомствосының басшысы </w:t>
      </w:r>
    </w:p>
    <w:p>
      <w:pPr>
        <w:spacing w:after="0"/>
        <w:ind w:left="0"/>
        <w:jc w:val="both"/>
      </w:pPr>
      <w:r>
        <w:rPr>
          <w:rFonts w:ascii="Times New Roman"/>
          <w:b w:val="false"/>
          <w:i w:val="false"/>
          <w:color w:val="000000"/>
          <w:sz w:val="28"/>
        </w:rPr>
        <w:t xml:space="preserve">
      немесе оның орынбасары </w:t>
      </w:r>
    </w:p>
    <w:p>
      <w:pPr>
        <w:spacing w:after="0"/>
        <w:ind w:left="0"/>
        <w:jc w:val="both"/>
      </w:pPr>
      <w:r>
        <w:rPr>
          <w:rFonts w:ascii="Times New Roman"/>
          <w:b w:val="false"/>
          <w:i w:val="false"/>
          <w:color w:val="000000"/>
          <w:sz w:val="28"/>
        </w:rPr>
        <w:t xml:space="preserve">
      __________________________________________ 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Сериясы ______№ _______________ </w:t>
      </w:r>
    </w:p>
    <w:p>
      <w:pPr>
        <w:spacing w:after="0"/>
        <w:ind w:left="0"/>
        <w:jc w:val="both"/>
      </w:pPr>
      <w:r>
        <w:rPr>
          <w:rFonts w:ascii="Times New Roman"/>
          <w:b w:val="false"/>
          <w:i w:val="false"/>
          <w:color w:val="000000"/>
          <w:sz w:val="28"/>
        </w:rPr>
        <w:t>
      Берілген күні</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