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3fee" w14:textId="0653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9 қаулысы. Қазақстан Республикасының Әділет министрлігінде 2016 жылы 9 наурызда № 13427 болып тіркелді. Күші жойылды - Қазақстан Республикасы Ұлттық Банкі Басқармасының 2019 жылғы 23 желтоқсандағы № 248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11" w:id="1"/>
    <w:p>
      <w:pPr>
        <w:spacing w:after="0"/>
        <w:ind w:left="0"/>
        <w:jc w:val="both"/>
      </w:pPr>
      <w:r>
        <w:rPr>
          <w:rFonts w:ascii="Times New Roman"/>
          <w:b w:val="false"/>
          <w:i w:val="false"/>
          <w:color w:val="000000"/>
          <w:sz w:val="28"/>
        </w:rPr>
        <w:t xml:space="preserve">
      1.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Қазақстан Республикасы Қаржы нарығын және қаржы ұйымдарын реттеу мен қадағалау агенттiгi Басқармасының 2011 жылғы 28 ақпандағы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6877 тіркелген, 2011 жылғы 31 мамырда "Егемен Қазақстан" газетінде № 226-227 (26625) жарияланған) мынадай өзгерістер мен толықтыру енгізілсін:</w:t>
      </w:r>
    </w:p>
    <w:bookmarkEnd w:id="1"/>
    <w:bookmarkStart w:name="z1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13" w:id="3"/>
    <w:p>
      <w:pPr>
        <w:spacing w:after="0"/>
        <w:ind w:left="0"/>
        <w:jc w:val="both"/>
      </w:pPr>
      <w:r>
        <w:rPr>
          <w:rFonts w:ascii="Times New Roman"/>
          <w:b w:val="false"/>
          <w:i w:val="false"/>
          <w:color w:val="000000"/>
          <w:sz w:val="28"/>
        </w:rPr>
        <w:t>
      "Банктік заем шартының міндетті талаптарының тізбесін айқындау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"2) 1 (бір) айдан аспайтын мерзімге берілген қарызды, кредиттік желі шеңберінде төлем карточкасы бойынша берілген қарызды, овердрафт кредитін, сондай-ақ оның шеңберінде қарыз алу үшін қарыз беру туралы шарт (шарттар) жасау немесе қарыз алушы өтініш (өтініштер) беру қажет болатын кредиттік желіні ұсыну (ашу) туралы келісімді қоспағанда, бизнес-жоспарға немесе қарыздың техника-экономикалық негіздемесіне және (немесе) қарыз алушы берген өтінішке сәйкес келетін банктік қарыздың (бұдан әрі - қарыз) мақсаты.</w:t>
      </w:r>
    </w:p>
    <w:bookmarkEnd w:id="4"/>
    <w:bookmarkStart w:name="z17" w:id="5"/>
    <w:p>
      <w:pPr>
        <w:spacing w:after="0"/>
        <w:ind w:left="0"/>
        <w:jc w:val="both"/>
      </w:pPr>
      <w:r>
        <w:rPr>
          <w:rFonts w:ascii="Times New Roman"/>
          <w:b w:val="false"/>
          <w:i w:val="false"/>
          <w:color w:val="000000"/>
          <w:sz w:val="28"/>
        </w:rPr>
        <w:t xml:space="preserve">
      Осы қаулының мақсаттары үшін </w:t>
      </w:r>
      <w:r>
        <w:rPr>
          <w:rFonts w:ascii="Times New Roman"/>
          <w:b w:val="false"/>
          <w:i w:val="false"/>
          <w:color w:val="000000"/>
          <w:sz w:val="28"/>
        </w:rPr>
        <w:t>кредиттік желіні ұсыну (ашу) туралы келісім ретінде қарыз алушыға кредиттік желіні ұсыну (ашу) туралы келісімнің ажырамас бөлігі (бөліктері) болып табылатын шартта (шарттарда) немесе өтініште (өтініштерде) өзі кредиттің сомасын және алу уақытын, бірақ кредиттеудің осындай нысаны үшін банктің ішкі кредиттік саясаты туралы қағидаларында және кредиттік желіні ұсыну (ашу) туралы келісімде айқындалған сома және уақыт шеңберінде анықтауға мүмкіндік беретін талаптармен жасалған банктік қарыз шартының түрі түсініледі;</w:t>
      </w:r>
    </w:p>
    <w:bookmarkEnd w:id="5"/>
    <w:bookmarkStart w:name="z19" w:id="6"/>
    <w:p>
      <w:pPr>
        <w:spacing w:after="0"/>
        <w:ind w:left="0"/>
        <w:jc w:val="both"/>
      </w:pPr>
      <w:r>
        <w:rPr>
          <w:rFonts w:ascii="Times New Roman"/>
          <w:b w:val="false"/>
          <w:i w:val="false"/>
          <w:color w:val="000000"/>
          <w:sz w:val="28"/>
        </w:rPr>
        <w:t>
      3) қарыз сомасы мен валютасы;";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"12) қарыз беруге және оған қызмет көрсетуге байланысты алынуға тиісті комиссиялардың және басқа да төлемдердің толық тізбесі, сондай-ақ олардың  мөлшерлері;";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"4. Қарыз алушының құқықтары мынадай мүмкіндіктерді көздейтін талаптардан тұрады:</w:t>
      </w:r>
    </w:p>
    <w:bookmarkEnd w:id="8"/>
    <w:bookmarkStart w:name="z28" w:id="9"/>
    <w:p>
      <w:pPr>
        <w:spacing w:after="0"/>
        <w:ind w:left="0"/>
        <w:jc w:val="both"/>
      </w:pPr>
      <w:r>
        <w:rPr>
          <w:rFonts w:ascii="Times New Roman"/>
          <w:b w:val="false"/>
          <w:i w:val="false"/>
          <w:color w:val="000000"/>
          <w:sz w:val="28"/>
        </w:rPr>
        <w:t>
      1) қарызды қайтарғаны үшін тұрақсыздық айыбын және басқа айыппұл санкцияларын төлемей, қарыз берілген күннен бастап банк есептеген сыйақыны төлей отырып, қарызды қайтару шарты жасалған күннен бастап күнтізбелік 14 (он төрт) күн ішінде тауарларды, жұмыстарды және қызметтерді сатып алуға кәсіпкерлік қызметті жүзеге асырумен байланысты емес қарыз алған жеке тұлғаның;</w:t>
      </w:r>
    </w:p>
    <w:bookmarkEnd w:id="9"/>
    <w:bookmarkStart w:name="z29" w:id="10"/>
    <w:p>
      <w:pPr>
        <w:spacing w:after="0"/>
        <w:ind w:left="0"/>
        <w:jc w:val="both"/>
      </w:pPr>
      <w:r>
        <w:rPr>
          <w:rFonts w:ascii="Times New Roman"/>
          <w:b w:val="false"/>
          <w:i w:val="false"/>
          <w:color w:val="000000"/>
          <w:sz w:val="28"/>
        </w:rPr>
        <w:t>
      2) негізгі борышты және (немесе) сыйақыны өтеу күні демалыс не мереке күніне түскен жағдайда одан кейінгі жұмыс күні тұрақсыздық айыбын және басқа айыппұл санкцияларын төлемей, негізгі борышты және (немесе) сыйақыны төлеуді жүргізеді;</w:t>
      </w:r>
    </w:p>
    <w:bookmarkEnd w:id="10"/>
    <w:bookmarkStart w:name="z30" w:id="11"/>
    <w:p>
      <w:pPr>
        <w:spacing w:after="0"/>
        <w:ind w:left="0"/>
        <w:jc w:val="both"/>
      </w:pPr>
      <w:r>
        <w:rPr>
          <w:rFonts w:ascii="Times New Roman"/>
          <w:b w:val="false"/>
          <w:i w:val="false"/>
          <w:color w:val="000000"/>
          <w:sz w:val="28"/>
        </w:rPr>
        <w:t>
      3) өтініш бойынша 3 (үш) жұмыс күнінен аспайтын мерзімде, ақысыз, айына кем дегенде 1 (бір) рет шарт бойынша борышты өтеу есебіне түсетін кезекті ақшаны бөлу (негізгі борышқа, сыйақыға, комиссияларға, тұрақсыздық айыбына, айыппұлдарға және басқа да төлеуге тиісті сомаларға) туралы ақпаратты жазбаша нысанда алу;</w:t>
      </w:r>
    </w:p>
    <w:bookmarkEnd w:id="11"/>
    <w:bookmarkStart w:name="z31" w:id="12"/>
    <w:p>
      <w:pPr>
        <w:spacing w:after="0"/>
        <w:ind w:left="0"/>
        <w:jc w:val="both"/>
      </w:pPr>
      <w:r>
        <w:rPr>
          <w:rFonts w:ascii="Times New Roman"/>
          <w:b w:val="false"/>
          <w:i w:val="false"/>
          <w:color w:val="000000"/>
          <w:sz w:val="28"/>
        </w:rPr>
        <w:t>
      4) шарт бойынша берілген ақшаны ішінара немесе толық мерзімінен бұрын банкке қайтару туралы өтініш бойынша ақысыз, 3 (үш) жұмыс күнінен аспайтын мерзімде негізгі борыш, сыйақы, комиссиялар, тұрақсыздық айыбы, айыппұлдар және басқа да төлеуге тиісті сомаларға бөлінген, мерзімі өткен төлемдерді көрсете отырып қайтарылуға тиісті соманың мөлшері туралы мәліметті жазбаша нысанда алу;</w:t>
      </w:r>
    </w:p>
    <w:bookmarkEnd w:id="12"/>
    <w:bookmarkStart w:name="z32" w:id="13"/>
    <w:p>
      <w:pPr>
        <w:spacing w:after="0"/>
        <w:ind w:left="0"/>
        <w:jc w:val="both"/>
      </w:pPr>
      <w:r>
        <w:rPr>
          <w:rFonts w:ascii="Times New Roman"/>
          <w:b w:val="false"/>
          <w:i w:val="false"/>
          <w:color w:val="000000"/>
          <w:sz w:val="28"/>
        </w:rPr>
        <w:t>
      5) 1 (бір) жылға дейін мерзімге берілген қарызды алған күннен бастап 6 (алты) ай өткен соң, бір жылдан астам мерзімге берілген қарызды алған күннен бастап 1 (бір) жыл өткен соң тұрақсыздық айыбын және басқа айыппұл санкцияларының түрлерін төлемей, қарызды ішінара немесе толық көлемде мерзімінен бұрын өтеу;</w:t>
      </w:r>
    </w:p>
    <w:bookmarkEnd w:id="13"/>
    <w:bookmarkStart w:name="z33" w:id="14"/>
    <w:p>
      <w:pPr>
        <w:spacing w:after="0"/>
        <w:ind w:left="0"/>
        <w:jc w:val="both"/>
      </w:pPr>
      <w:r>
        <w:rPr>
          <w:rFonts w:ascii="Times New Roman"/>
          <w:b w:val="false"/>
          <w:i w:val="false"/>
          <w:color w:val="000000"/>
          <w:sz w:val="28"/>
        </w:rPr>
        <w:t>
      6) қарыз алушы үшін шарт талаптарының жақсару жағына қарай оларды өзгерту туралы хабарлама алған күннен бастап күнтізбелік 14 (он төрт) күн ішінде банк ұсынған жақсартатын талаптардан шартта көзделген тәртіпте бас тартуға;</w:t>
      </w:r>
    </w:p>
    <w:bookmarkEnd w:id="14"/>
    <w:bookmarkStart w:name="z34" w:id="15"/>
    <w:p>
      <w:pPr>
        <w:spacing w:after="0"/>
        <w:ind w:left="0"/>
        <w:jc w:val="both"/>
      </w:pPr>
      <w:r>
        <w:rPr>
          <w:rFonts w:ascii="Times New Roman"/>
          <w:b w:val="false"/>
          <w:i w:val="false"/>
          <w:color w:val="000000"/>
          <w:sz w:val="28"/>
        </w:rPr>
        <w:t xml:space="preserve">
      7) алатын қызметтер бойынша даулы жағдайлар туындаған кезде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банкке жазбаша өтініш жасау және жауап алу.";</w:t>
      </w:r>
    </w:p>
    <w:bookmarkEnd w:id="15"/>
    <w:bookmarkStart w:name="z35" w:id="1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
    <w:bookmarkStart w:name="z36" w:id="17"/>
    <w:p>
      <w:pPr>
        <w:spacing w:after="0"/>
        <w:ind w:left="0"/>
        <w:jc w:val="both"/>
      </w:pPr>
      <w:r>
        <w:rPr>
          <w:rFonts w:ascii="Times New Roman"/>
          <w:b w:val="false"/>
          <w:i w:val="false"/>
          <w:color w:val="000000"/>
          <w:sz w:val="28"/>
        </w:rPr>
        <w:t>
      "1) Банктер туралы заңның 34-бабының 3-тармағында көзделген, сондай-ақ шартта белгіленген жағдайларда шарттың талаптарын қарыз алушы үшін оларды жақсарту жағына қарай біржақты тәртіппен өзгерту;";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 w:id="18"/>
    <w:p>
      <w:pPr>
        <w:spacing w:after="0"/>
        <w:ind w:left="0"/>
        <w:jc w:val="both"/>
      </w:pPr>
      <w:r>
        <w:rPr>
          <w:rFonts w:ascii="Times New Roman"/>
          <w:b w:val="false"/>
          <w:i w:val="false"/>
          <w:color w:val="000000"/>
          <w:sz w:val="28"/>
        </w:rPr>
        <w:t>
      "6. Банктің міндеттері талаптарды көздейтін мынадай талаптардан тұрады:</w:t>
      </w:r>
    </w:p>
    <w:bookmarkEnd w:id="18"/>
    <w:bookmarkStart w:name="z41" w:id="19"/>
    <w:p>
      <w:pPr>
        <w:spacing w:after="0"/>
        <w:ind w:left="0"/>
        <w:jc w:val="both"/>
      </w:pPr>
      <w:r>
        <w:rPr>
          <w:rFonts w:ascii="Times New Roman"/>
          <w:b w:val="false"/>
          <w:i w:val="false"/>
          <w:color w:val="000000"/>
          <w:sz w:val="28"/>
        </w:rPr>
        <w:t>
      1) шарт жасалған күннен бастап күнтізбелік 14 (он төрт) күн ішінде қайтарғаны үшін тұрақсыздық айыбын немесе басқа айыппұл санкцияларының түрлерін ұстамай, қарыз берілген күннен бастап есептелген сыйақыны ұстай отырып, осы қаулының 4-тармағының 1) тармақшасында көзделген қарызды қабылдау;</w:t>
      </w:r>
    </w:p>
    <w:bookmarkEnd w:id="19"/>
    <w:bookmarkStart w:name="z42" w:id="20"/>
    <w:p>
      <w:pPr>
        <w:spacing w:after="0"/>
        <w:ind w:left="0"/>
        <w:jc w:val="both"/>
      </w:pPr>
      <w:r>
        <w:rPr>
          <w:rFonts w:ascii="Times New Roman"/>
          <w:b w:val="false"/>
          <w:i w:val="false"/>
          <w:color w:val="000000"/>
          <w:sz w:val="28"/>
        </w:rPr>
        <w:t>
      2) қарыз алушының өтініші бойынша 3 (үш) жұмыс күнінен аспайтын мерзімде, ақысыз, айына кем дегенде 1 (бір) рет шарт бойынша борышты өтеу есебіне түсетін кезекті ақшаны бөлу (негізгі борышқа, сыйақыға, комиссияларға, тұрақсыздық айыбына, айыппұлдарға және басқа да төлеуге тиісті сомаларға) туралы ақпаратты жазбаша нысанда беру;</w:t>
      </w:r>
    </w:p>
    <w:bookmarkEnd w:id="20"/>
    <w:bookmarkStart w:name="z43" w:id="21"/>
    <w:p>
      <w:pPr>
        <w:spacing w:after="0"/>
        <w:ind w:left="0"/>
        <w:jc w:val="both"/>
      </w:pPr>
      <w:r>
        <w:rPr>
          <w:rFonts w:ascii="Times New Roman"/>
          <w:b w:val="false"/>
          <w:i w:val="false"/>
          <w:color w:val="000000"/>
          <w:sz w:val="28"/>
        </w:rPr>
        <w:t>
      3) берілген ақшаны ішінара немесе толық мерзімінен бұрын банкке қайтару туралы қарыз алушының өтініші бойынша ақысыз, 3 (үш) жұмыс күнінен аспайтын мерзімде негізгі борыш, сыйақы, комиссиялар, тұрақсыздық айыбы, айыппұлдар және басқа да төлеуге тиісті сомаларға бөлінген, мерзімі өткен төлемдерді көрсете отырып қайтарылуға тиісті соманың мөлшері туралы оны хабардар ету;</w:t>
      </w:r>
    </w:p>
    <w:bookmarkEnd w:id="21"/>
    <w:bookmarkStart w:name="z44" w:id="22"/>
    <w:p>
      <w:pPr>
        <w:spacing w:after="0"/>
        <w:ind w:left="0"/>
        <w:jc w:val="both"/>
      </w:pPr>
      <w:r>
        <w:rPr>
          <w:rFonts w:ascii="Times New Roman"/>
          <w:b w:val="false"/>
          <w:i w:val="false"/>
          <w:color w:val="000000"/>
          <w:sz w:val="28"/>
        </w:rPr>
        <w:t>
      4) қарыз алушыны шарт талаптарының жақсару жағына қарай оларды өзгерту туралы шартта көзделген тәртіпте хабардар ету;</w:t>
      </w:r>
    </w:p>
    <w:bookmarkEnd w:id="22"/>
    <w:bookmarkStart w:name="z45" w:id="23"/>
    <w:p>
      <w:pPr>
        <w:spacing w:after="0"/>
        <w:ind w:left="0"/>
        <w:jc w:val="both"/>
      </w:pPr>
      <w:r>
        <w:rPr>
          <w:rFonts w:ascii="Times New Roman"/>
          <w:b w:val="false"/>
          <w:i w:val="false"/>
          <w:color w:val="000000"/>
          <w:sz w:val="28"/>
        </w:rPr>
        <w:t>
      5) шарт бойынша міндеттемелерді орындау мерзімін кешіктіру басталған кезде қарыз алушыны шартта көзделген тәсілмен және мерзімде, бірақ міндеттемелерді орындау мерзімін кешіктіру басталған күннен бастап 30 (отыз) жұмыс күнінен кешіктірмей, шарт бойынша төлемдерді енгізу қажеттілігі және қарыз алушының өз міндеттемелерін орындамау салдары туралы хабардар ету. Тараптардың келісімі бойынша шарт бойынша кезекті төлемдер туралы хабардар ету мерзімі мен тәсілдері шартта қарастырылады.</w:t>
      </w:r>
    </w:p>
    <w:bookmarkEnd w:id="23"/>
    <w:bookmarkStart w:name="z46" w:id="24"/>
    <w:p>
      <w:pPr>
        <w:spacing w:after="0"/>
        <w:ind w:left="0"/>
        <w:jc w:val="both"/>
      </w:pPr>
      <w:r>
        <w:rPr>
          <w:rFonts w:ascii="Times New Roman"/>
          <w:b w:val="false"/>
          <w:i w:val="false"/>
          <w:color w:val="000000"/>
          <w:sz w:val="28"/>
        </w:rPr>
        <w:t>
      6) "Жеке және заңды тұлғалардың өтiнiштерiн қарау тәртiбi туралы" 2007 жылғы 12 қаңтардағы Қазақстан Республикасының Заңында белгіленген мерзімде қарыз алушының жазбаша өтінішін қарау және оған жазбаша жауап дайындау;</w:t>
      </w:r>
    </w:p>
    <w:bookmarkEnd w:id="24"/>
    <w:bookmarkStart w:name="z47" w:id="25"/>
    <w:p>
      <w:pPr>
        <w:spacing w:after="0"/>
        <w:ind w:left="0"/>
        <w:jc w:val="both"/>
      </w:pPr>
      <w:r>
        <w:rPr>
          <w:rFonts w:ascii="Times New Roman"/>
          <w:b w:val="false"/>
          <w:i w:val="false"/>
          <w:color w:val="000000"/>
          <w:sz w:val="28"/>
        </w:rPr>
        <w:t>
      7) шарт бойынша (талап ету) құқығын үшінші тұлғаларға беру кезінде (егер беру құқығы шартта көзделген болса) берілген талап ету құқығының толық көлемде, негізгі борышқа, сыйақыға, комиссияларға, тұрақсыздық айыбына, айыппұлдарға және басқа да төленуге тиісті сомаларға бөле отырып, ағымдағы және мерзімі өткен берешектің қалдығын, сондай-ақ, банкке немесе талап ету құқығы берілген тұлғаға қарызды өтеу бойынша одан кейінгі төлемдер белгілеу тәртібін көрсете отырып, бұл жөнінде борышкерді (оның уәкілетті өкілін) 3 (үш) жұмыс күні ішінде  жазбаша түрде хабардар ету.";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"1) қарыз алушы – жеке тұлғамен шарт жасасу күніне белгіленген қарызға қызмет көрсету бойынша комиссиялар мен өзге де төлемдердің мөлшерлерін және есептеу тәртібін бір жақты тәртіппен ұлғайту жағына өзгерту;";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 мынадай редакцияда жазылсын:</w:t>
      </w:r>
    </w:p>
    <w:bookmarkStart w:name="z52" w:id="27"/>
    <w:p>
      <w:pPr>
        <w:spacing w:after="0"/>
        <w:ind w:left="0"/>
        <w:jc w:val="both"/>
      </w:pPr>
      <w:r>
        <w:rPr>
          <w:rFonts w:ascii="Times New Roman"/>
          <w:b w:val="false"/>
          <w:i w:val="false"/>
          <w:color w:val="000000"/>
          <w:sz w:val="28"/>
        </w:rPr>
        <w:t>
      "1994 жылғы 27 желтоқсандағы Қазақстан Республикасының Азаматтық кодексінде (Жалпы бөлім) (бұдан әрі – Кодекс) және 1999 жылғы 1 шілдедегі Қазақстан Республикасының Азаматтық кодексінде (Ерекше бөлім) көзделген жағдайларда, сондай-ақ шартта көзделген мынадай жағдайларда банкте міндеттемелерді мерзімінен бұрын орындауды талап ету құқығының туындауы:";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4" w:id="28"/>
    <w:p>
      <w:pPr>
        <w:spacing w:after="0"/>
        <w:ind w:left="0"/>
        <w:jc w:val="both"/>
      </w:pPr>
      <w:r>
        <w:rPr>
          <w:rFonts w:ascii="Times New Roman"/>
          <w:b w:val="false"/>
          <w:i w:val="false"/>
          <w:color w:val="000000"/>
          <w:sz w:val="28"/>
        </w:rPr>
        <w:t>
      "6) 1 (бір) жылға дейінгі мерзімге берілген қарызды алған күннен бастап 6 (алты) айға дейін, 1 (бір) жылдан астам мерзімге берілген қарызды алған күннен бастап 1 (бір) жылға дейін негізгі борышты мерзімінен бұрын ішінара мерзімінен бұрын өтеу немесе толығымен мерзімінен бұрын өтеу жағдайларын қоспағанда, қарыздарды мерзімінен өтегені үшін тұрақсыздық айыбын немесе айыппұл санкцияларының өзге түрлерін өндіріп алу;";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"8. Жеке тұлғамен шартты жасасқанға дейін банк Банктер туралы заңның 39-бабы 2-тармағының екінші бөлігінде көзделген іс-шараларды жүзеге асырады. Бұл ретте банк оның ішкі қағидаларына сәйкес сараланған және аннуитеттік төлемдер әдістерімен банктік қарызды өтеу кестелерінің жобаларын есептеу кезінде қолданылатын кезеңділікпен есептелген қарызды өтеу кестелерінің қосымша жобаларын ұсынуы мүмкін.</w:t>
      </w:r>
    </w:p>
    <w:bookmarkEnd w:id="29"/>
    <w:bookmarkStart w:name="z58" w:id="30"/>
    <w:p>
      <w:pPr>
        <w:spacing w:after="0"/>
        <w:ind w:left="0"/>
        <w:jc w:val="both"/>
      </w:pPr>
      <w:r>
        <w:rPr>
          <w:rFonts w:ascii="Times New Roman"/>
          <w:b w:val="false"/>
          <w:i w:val="false"/>
          <w:color w:val="000000"/>
          <w:sz w:val="28"/>
        </w:rPr>
        <w:t>
      9. Шартқа тараптардың қолдары қойылған қарызды өтеу кестесі қоса беріледі, онда:</w:t>
      </w:r>
    </w:p>
    <w:bookmarkEnd w:id="30"/>
    <w:bookmarkStart w:name="z59" w:id="31"/>
    <w:p>
      <w:pPr>
        <w:spacing w:after="0"/>
        <w:ind w:left="0"/>
        <w:jc w:val="both"/>
      </w:pPr>
      <w:r>
        <w:rPr>
          <w:rFonts w:ascii="Times New Roman"/>
          <w:b w:val="false"/>
          <w:i w:val="false"/>
          <w:color w:val="000000"/>
          <w:sz w:val="28"/>
        </w:rPr>
        <w:t>
      шарттың нөмірі мен жасалған күні;</w:t>
      </w:r>
    </w:p>
    <w:bookmarkEnd w:id="31"/>
    <w:bookmarkStart w:name="z60" w:id="32"/>
    <w:p>
      <w:pPr>
        <w:spacing w:after="0"/>
        <w:ind w:left="0"/>
        <w:jc w:val="both"/>
      </w:pPr>
      <w:r>
        <w:rPr>
          <w:rFonts w:ascii="Times New Roman"/>
          <w:b w:val="false"/>
          <w:i w:val="false"/>
          <w:color w:val="000000"/>
          <w:sz w:val="28"/>
        </w:rPr>
        <w:t>
      қарыз сомасы мен валютасы;</w:t>
      </w:r>
    </w:p>
    <w:bookmarkEnd w:id="32"/>
    <w:bookmarkStart w:name="z61" w:id="33"/>
    <w:p>
      <w:pPr>
        <w:spacing w:after="0"/>
        <w:ind w:left="0"/>
        <w:jc w:val="both"/>
      </w:pPr>
      <w:r>
        <w:rPr>
          <w:rFonts w:ascii="Times New Roman"/>
          <w:b w:val="false"/>
          <w:i w:val="false"/>
          <w:color w:val="000000"/>
          <w:sz w:val="28"/>
        </w:rPr>
        <w:t>
      өтеу күндері және негізгі борышты, сыйақыны өтеу сомасы және олардың жиынтық мәні көрсетілген кезекті төлемдердің мөлшерлері;</w:t>
      </w:r>
    </w:p>
    <w:bookmarkEnd w:id="33"/>
    <w:bookmarkStart w:name="z62" w:id="34"/>
    <w:p>
      <w:pPr>
        <w:spacing w:after="0"/>
        <w:ind w:left="0"/>
        <w:jc w:val="both"/>
      </w:pPr>
      <w:r>
        <w:rPr>
          <w:rFonts w:ascii="Times New Roman"/>
          <w:b w:val="false"/>
          <w:i w:val="false"/>
          <w:color w:val="000000"/>
          <w:sz w:val="28"/>
        </w:rPr>
        <w:t>
      келесі өтеу күніндегі негізгі борыштың қалдықтары;</w:t>
      </w:r>
    </w:p>
    <w:bookmarkEnd w:id="34"/>
    <w:bookmarkStart w:name="z63" w:id="35"/>
    <w:p>
      <w:pPr>
        <w:spacing w:after="0"/>
        <w:ind w:left="0"/>
        <w:jc w:val="both"/>
      </w:pPr>
      <w:r>
        <w:rPr>
          <w:rFonts w:ascii="Times New Roman"/>
          <w:b w:val="false"/>
          <w:i w:val="false"/>
          <w:color w:val="000000"/>
          <w:sz w:val="28"/>
        </w:rPr>
        <w:t>
      төленуі тиіс негізгі борыш пен сыйақының жалпы жиынтық сомасы және олардың жиынтық мәні;</w:t>
      </w:r>
    </w:p>
    <w:bookmarkEnd w:id="35"/>
    <w:bookmarkStart w:name="z64" w:id="36"/>
    <w:p>
      <w:pPr>
        <w:spacing w:after="0"/>
        <w:ind w:left="0"/>
        <w:jc w:val="both"/>
      </w:pPr>
      <w:r>
        <w:rPr>
          <w:rFonts w:ascii="Times New Roman"/>
          <w:b w:val="false"/>
          <w:i w:val="false"/>
          <w:color w:val="000000"/>
          <w:sz w:val="28"/>
        </w:rPr>
        <w:t>
      қарызды өтеу кестесі жасалған күн көрсетіледі.</w:t>
      </w:r>
    </w:p>
    <w:bookmarkEnd w:id="36"/>
    <w:bookmarkStart w:name="z65" w:id="37"/>
    <w:p>
      <w:pPr>
        <w:spacing w:after="0"/>
        <w:ind w:left="0"/>
        <w:jc w:val="both"/>
      </w:pPr>
      <w:r>
        <w:rPr>
          <w:rFonts w:ascii="Times New Roman"/>
          <w:b w:val="false"/>
          <w:i w:val="false"/>
          <w:color w:val="000000"/>
          <w:sz w:val="28"/>
        </w:rPr>
        <w:t>
      Сыйақы мөлшерлемесі өзгермелі шарт бойынша қарызды өтеу кестесі оның берілу күніне жасалады және одан кейін кезекті төлемдердің мөлшерлері түзетіледі және шартта белгіленген тәртіппен қарыз алушыға (тең қарыз алушыға) жіберіледі.</w:t>
      </w:r>
    </w:p>
    <w:bookmarkEnd w:id="37"/>
    <w:bookmarkStart w:name="z66" w:id="38"/>
    <w:p>
      <w:pPr>
        <w:spacing w:after="0"/>
        <w:ind w:left="0"/>
        <w:jc w:val="both"/>
      </w:pPr>
      <w:r>
        <w:rPr>
          <w:rFonts w:ascii="Times New Roman"/>
          <w:b w:val="false"/>
          <w:i w:val="false"/>
          <w:color w:val="000000"/>
          <w:sz w:val="28"/>
        </w:rPr>
        <w:t>
      Егер қарыз алушы (тең қарыз алушы) жеке тұлға болып табылса, қарызды беру күніне жасалған қарызды өтеу кестесінде сондай-ақ қарыз алушының (тең қарыз алушының) таңдаған әдісі туралы белгісі бар банк ұсынған өтеу әдістерінің тізбесі болады.</w:t>
      </w:r>
    </w:p>
    <w:bookmarkEnd w:id="38"/>
    <w:bookmarkStart w:name="z67" w:id="39"/>
    <w:p>
      <w:pPr>
        <w:spacing w:after="0"/>
        <w:ind w:left="0"/>
        <w:jc w:val="both"/>
      </w:pPr>
      <w:r>
        <w:rPr>
          <w:rFonts w:ascii="Times New Roman"/>
          <w:b w:val="false"/>
          <w:i w:val="false"/>
          <w:color w:val="000000"/>
          <w:sz w:val="28"/>
        </w:rPr>
        <w:t>
      Қарызды өтеу кестесінен басқа қарыз алушы – жеке тұлғамен жасалатын шартқа осы қаулының қосымшасына сәйкес нысан бойынша жасалған банктік қарыз шарты бойынша қарыз алушы – жеке тұлғаға арналған қол қойылған және банктің мөрі (ол болған кезде) басылған жадынама қоса беріледі.</w:t>
      </w:r>
    </w:p>
    <w:bookmarkEnd w:id="39"/>
    <w:bookmarkStart w:name="z68" w:id="40"/>
    <w:p>
      <w:pPr>
        <w:spacing w:after="0"/>
        <w:ind w:left="0"/>
        <w:jc w:val="both"/>
      </w:pPr>
      <w:r>
        <w:rPr>
          <w:rFonts w:ascii="Times New Roman"/>
          <w:b w:val="false"/>
          <w:i w:val="false"/>
          <w:color w:val="000000"/>
          <w:sz w:val="28"/>
        </w:rPr>
        <w:t>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жаңа талаптарды ескере отырып банктік қарыз шарты бойынша жаңа қарызды өтеу кестесін және қарыз алушы – жеке тұлға үшін жадынаманы жасайды және береді.</w:t>
      </w:r>
    </w:p>
    <w:bookmarkEnd w:id="40"/>
    <w:bookmarkStart w:name="z69" w:id="41"/>
    <w:p>
      <w:pPr>
        <w:spacing w:after="0"/>
        <w:ind w:left="0"/>
        <w:jc w:val="both"/>
      </w:pPr>
      <w:r>
        <w:rPr>
          <w:rFonts w:ascii="Times New Roman"/>
          <w:b w:val="false"/>
          <w:i w:val="false"/>
          <w:color w:val="000000"/>
          <w:sz w:val="28"/>
        </w:rPr>
        <w:t>
      Қарыз алушының өтініші негізінде кредиттік желі шеңберінде қарыздың кезекті бөлігін беру кезінде қарыз алушыға қарызды өтеу кестесі және осы тармақтың талаптарына сәйкес осы қаулыға қосымшаға сәйкес нысан бойынша жасалған банктік қарыз шарты бойынша қарыз алушы – жеке тұлға үшін жадынама беріледі.</w:t>
      </w:r>
    </w:p>
    <w:bookmarkEnd w:id="41"/>
    <w:bookmarkStart w:name="z70" w:id="42"/>
    <w:p>
      <w:pPr>
        <w:spacing w:after="0"/>
        <w:ind w:left="0"/>
        <w:jc w:val="both"/>
      </w:pPr>
      <w:r>
        <w:rPr>
          <w:rFonts w:ascii="Times New Roman"/>
          <w:b w:val="false"/>
          <w:i w:val="false"/>
          <w:color w:val="000000"/>
          <w:sz w:val="28"/>
        </w:rPr>
        <w:t>
      8-тармақтың және осы тармақтың талаптары 1 (бір) айдан аспайтын мерзімге берілген қарызға, кредиттік желі шеңберінде төлем карточкасы бойынша берілген қарызға, овердрафт кредитіне, сондай-ақ оның шеңберінде қарыз алу үшін қарыз беру туралы шарт (шарттар) жасасу немесе қарыз алушы  өтініш (өтініштер) беру қажет болатын кредиттік желіні ұсыну (ашу) туралы келісімге қолданылмайды.</w:t>
      </w:r>
    </w:p>
    <w:bookmarkEnd w:id="42"/>
    <w:bookmarkStart w:name="z71" w:id="43"/>
    <w:p>
      <w:pPr>
        <w:spacing w:after="0"/>
        <w:ind w:left="0"/>
        <w:jc w:val="both"/>
      </w:pPr>
      <w:r>
        <w:rPr>
          <w:rFonts w:ascii="Times New Roman"/>
          <w:b w:val="false"/>
          <w:i w:val="false"/>
          <w:color w:val="000000"/>
          <w:sz w:val="28"/>
        </w:rPr>
        <w:t>
      10. Шарт банк пен қарыз алушының арасында жазбаша нысанда қажет болған жағдайда басқа тiлдердегi аудармасын қоса берумен, қазақ және орыс тілдерінде, ал шетелдік тұлғалармен шарт жасасқан жағдайда – қазақ тілінде және тараптарға қолайлы тілде жасалады.</w:t>
      </w:r>
    </w:p>
    <w:bookmarkEnd w:id="43"/>
    <w:bookmarkStart w:name="z72" w:id="44"/>
    <w:p>
      <w:pPr>
        <w:spacing w:after="0"/>
        <w:ind w:left="0"/>
        <w:jc w:val="both"/>
      </w:pPr>
      <w:r>
        <w:rPr>
          <w:rFonts w:ascii="Times New Roman"/>
          <w:b w:val="false"/>
          <w:i w:val="false"/>
          <w:color w:val="000000"/>
          <w:sz w:val="28"/>
        </w:rPr>
        <w:t>
      Кодекстің 388-бабының талабына сәйкес баспада жарияланатын шарттың үлгі талаптарын қоспағанда, шарттың мәтіні А4 форматты парақтарда, "Тimеs New Rоmаn" шрифтінің мөлшері 12-ден кем емес, әдеттегі әріпаралық, бір жоларалық интервалмен және абзац шегінісін қолдана отырып теріледі.</w:t>
      </w:r>
    </w:p>
    <w:bookmarkEnd w:id="44"/>
    <w:bookmarkStart w:name="z73" w:id="45"/>
    <w:p>
      <w:pPr>
        <w:spacing w:after="0"/>
        <w:ind w:left="0"/>
        <w:jc w:val="both"/>
      </w:pPr>
      <w:r>
        <w:rPr>
          <w:rFonts w:ascii="Times New Roman"/>
          <w:b w:val="false"/>
          <w:i w:val="false"/>
          <w:color w:val="000000"/>
          <w:sz w:val="28"/>
        </w:rPr>
        <w:t>
      Осы қаулының 3-тармағының 1), 2), 3), 4), 5), 6), 7), 8), 9), 10), 11), 12), 13), 14), 15) және 16) тармақшаларында және 2-тармағының 6) тармақшасында көрсетілген талаптар шарттың бірінші бетінен бастап көрсетілген жүйелілікпен көрсетіледі.</w:t>
      </w:r>
    </w:p>
    <w:bookmarkEnd w:id="45"/>
    <w:bookmarkStart w:name="z74" w:id="46"/>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bookmarkEnd w:id="46"/>
    <w:bookmarkStart w:name="z75" w:id="47"/>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bookmarkEnd w:id="47"/>
    <w:bookmarkStart w:name="z76" w:id="48"/>
    <w:p>
      <w:pPr>
        <w:spacing w:after="0"/>
        <w:ind w:left="0"/>
        <w:jc w:val="both"/>
      </w:pPr>
      <w:r>
        <w:rPr>
          <w:rFonts w:ascii="Times New Roman"/>
          <w:b w:val="false"/>
          <w:i w:val="false"/>
          <w:color w:val="000000"/>
          <w:sz w:val="28"/>
        </w:rPr>
        <w:t>
      осы қаулының 3-тармағының 1), 2), 3), 4), 5), 6), 7), 9), 12) және 16) тармақшаларында көзделген талаптар шартта немесе өтініште көрсетілген жүйелілікпен көрсетіледі;</w:t>
      </w:r>
    </w:p>
    <w:bookmarkEnd w:id="48"/>
    <w:bookmarkStart w:name="z77" w:id="49"/>
    <w:p>
      <w:pPr>
        <w:spacing w:after="0"/>
        <w:ind w:left="0"/>
        <w:jc w:val="both"/>
      </w:pPr>
      <w:r>
        <w:rPr>
          <w:rFonts w:ascii="Times New Roman"/>
          <w:b w:val="false"/>
          <w:i w:val="false"/>
          <w:color w:val="000000"/>
          <w:sz w:val="28"/>
        </w:rPr>
        <w:t>
      осы қаулының 2, 4, 4-1, 5, 6 және 7-тармақтарында, 3-тармағының 8), 10), 11), 13), 14), 15), 17), 18) және 19) тармақшаларында көзделген талаптар кредиттік желі ұсыну (ашу) туралы келісімде көрсетілген жағдайда, оларды шартта қосымша көрсету талап етілмейді.";</w:t>
      </w:r>
    </w:p>
    <w:bookmarkEnd w:id="49"/>
    <w:bookmarkStart w:name="z78" w:id="50"/>
    <w:p>
      <w:pPr>
        <w:spacing w:after="0"/>
        <w:ind w:left="0"/>
        <w:jc w:val="both"/>
      </w:pPr>
      <w:r>
        <w:rPr>
          <w:rFonts w:ascii="Times New Roman"/>
          <w:b w:val="false"/>
          <w:i w:val="false"/>
          <w:color w:val="000000"/>
          <w:sz w:val="28"/>
        </w:rPr>
        <w:t>
      мынадай мазмұндағы 10-2-тармақпен толықтырылсын:</w:t>
      </w:r>
    </w:p>
    <w:bookmarkEnd w:id="50"/>
    <w:bookmarkStart w:name="z79" w:id="51"/>
    <w:p>
      <w:pPr>
        <w:spacing w:after="0"/>
        <w:ind w:left="0"/>
        <w:jc w:val="both"/>
      </w:pPr>
      <w:r>
        <w:rPr>
          <w:rFonts w:ascii="Times New Roman"/>
          <w:b w:val="false"/>
          <w:i w:val="false"/>
          <w:color w:val="000000"/>
          <w:sz w:val="28"/>
        </w:rPr>
        <w:t>
      "10-2. Тараптар Кодекстің 381-бабына сәйкес шарттың элементтері қамтылатын аралас шартты жасаған кезде аралас шарт осы қаулының 10-тармағының бірінші және екінші бөліктерінің талаптарына сәйкес келеді.</w:t>
      </w:r>
    </w:p>
    <w:bookmarkEnd w:id="51"/>
    <w:bookmarkStart w:name="z84" w:id="52"/>
    <w:p>
      <w:pPr>
        <w:spacing w:after="0"/>
        <w:ind w:left="0"/>
        <w:jc w:val="both"/>
      </w:pPr>
      <w:r>
        <w:rPr>
          <w:rFonts w:ascii="Times New Roman"/>
          <w:b w:val="false"/>
          <w:i w:val="false"/>
          <w:color w:val="000000"/>
          <w:sz w:val="28"/>
        </w:rPr>
        <w:t>
      Шарт бөлігіндегі аралас шартта осы қаулының 10-тармағының үшінші бөлігінде көрсетілген талап ескеріле отырып осы қаулының 2-тармағында көрсетілген тізбеге сәйкес міндетті талаптар қамтылады.</w:t>
      </w:r>
    </w:p>
    <w:bookmarkEnd w:id="52"/>
    <w:bookmarkStart w:name="z85" w:id="53"/>
    <w:p>
      <w:pPr>
        <w:spacing w:after="0"/>
        <w:ind w:left="0"/>
        <w:jc w:val="both"/>
      </w:pPr>
      <w:r>
        <w:rPr>
          <w:rFonts w:ascii="Times New Roman"/>
          <w:b w:val="false"/>
          <w:i w:val="false"/>
          <w:color w:val="000000"/>
          <w:sz w:val="28"/>
        </w:rPr>
        <w:t>
      Егер шартта оның жекелеген талаптары Кодекстің 388-бабына сәйкес оларға сілтеме бар үлгілік талаптармен айқындалатын болса, не Кодекстің 389-бабына сәйкес қосылу талаптарымен шарт жасалған жағдайда, банк пен қарыз алушының қолтаңбалары қамтылатын шарттың (қосылу туралы өтініш) бөлігі осы қаулының 10-тармағының бірінші және екінші бөліктерінің талаптарына сәйкес келеді және шарттың бірінші бетінен бастап көрсетілген жүйелілікпен осы қаулының 3-тармағының 1), 2), 3), 4), 5), 6), 7), 9), 11), 12), 13), 14) және 16) тармақшаларында көзделген талаптар қамтылады.</w:t>
      </w:r>
    </w:p>
    <w:bookmarkEnd w:id="53"/>
    <w:bookmarkStart w:name="z86" w:id="54"/>
    <w:p>
      <w:pPr>
        <w:spacing w:after="0"/>
        <w:ind w:left="0"/>
        <w:jc w:val="both"/>
      </w:pPr>
      <w:r>
        <w:rPr>
          <w:rFonts w:ascii="Times New Roman"/>
          <w:b w:val="false"/>
          <w:i w:val="false"/>
          <w:color w:val="000000"/>
          <w:sz w:val="28"/>
        </w:rPr>
        <w:t>
      Тараптардың келісімі бойынша банк пен қарыз алушының қолтаңбалары қамтылатын шарттың бөлігінде осы тармақта көзделмеген қосымша талаптар қамтылады.";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8" w:id="55"/>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(Терентьев А.Л.) Қазақстан Республикасының заңнамасында белгіленген тәртіппен:</w:t>
      </w:r>
    </w:p>
    <w:bookmarkEnd w:id="55"/>
    <w:bookmarkStart w:name="z89" w:id="56"/>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56"/>
    <w:bookmarkStart w:name="z90" w:id="57"/>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7"/>
    <w:bookmarkStart w:name="z91" w:id="5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8"/>
    <w:bookmarkStart w:name="z92" w:id="59"/>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59"/>
    <w:bookmarkStart w:name="z93" w:id="6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60"/>
    <w:bookmarkStart w:name="z94" w:id="61"/>
    <w:p>
      <w:pPr>
        <w:spacing w:after="0"/>
        <w:ind w:left="0"/>
        <w:jc w:val="both"/>
      </w:pPr>
      <w:r>
        <w:rPr>
          <w:rFonts w:ascii="Times New Roman"/>
          <w:b w:val="false"/>
          <w:i w:val="false"/>
          <w:color w:val="000000"/>
          <w:sz w:val="28"/>
        </w:rPr>
        <w:t>
      5. Осы қаулы 2016 жылғы 1 шілдеден бастап қолданысқа енгізілетін осы қаулының 1-тармағының  он жетінші, он сегізінші, жиырмасыншы, жиырма бірінші, жиырма жетінші, отыз алтыншы, отыз жетінші және отыз тоғызыншы абзацтарын қоспағанда,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28 қантардағы</w:t>
            </w:r>
            <w:r>
              <w:br/>
            </w:r>
            <w:r>
              <w:rPr>
                <w:rFonts w:ascii="Times New Roman"/>
                <w:b w:val="false"/>
                <w:i w:val="false"/>
                <w:color w:val="000000"/>
                <w:sz w:val="20"/>
              </w:rPr>
              <w:t>№ 9 қаулысына</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заем шартының міндетті талаптарының</w:t>
            </w:r>
            <w:r>
              <w:br/>
            </w:r>
            <w:r>
              <w:rPr>
                <w:rFonts w:ascii="Times New Roman"/>
                <w:b w:val="false"/>
                <w:i w:val="false"/>
                <w:color w:val="000000"/>
                <w:sz w:val="20"/>
              </w:rPr>
              <w:t>тізбесін бекіту және Қазақстан Республикасы</w:t>
            </w:r>
            <w:r>
              <w:br/>
            </w:r>
            <w:r>
              <w:rPr>
                <w:rFonts w:ascii="Times New Roman"/>
                <w:b w:val="false"/>
                <w:i w:val="false"/>
                <w:color w:val="000000"/>
                <w:sz w:val="20"/>
              </w:rPr>
              <w:t>Қаржы нарығын және қаржы ұйымдарын реттеу</w:t>
            </w:r>
            <w:r>
              <w:br/>
            </w:r>
            <w:r>
              <w:rPr>
                <w:rFonts w:ascii="Times New Roman"/>
                <w:b w:val="false"/>
                <w:i w:val="false"/>
                <w:color w:val="000000"/>
                <w:sz w:val="20"/>
              </w:rPr>
              <w:t>мен қадағалау агенттігі Басқармасының</w:t>
            </w:r>
            <w:r>
              <w:br/>
            </w:r>
            <w:r>
              <w:rPr>
                <w:rFonts w:ascii="Times New Roman"/>
                <w:b w:val="false"/>
                <w:i w:val="false"/>
                <w:color w:val="000000"/>
                <w:sz w:val="20"/>
              </w:rPr>
              <w:t>"Кредиттеу жөніндегі құжаттамасын жүргізу</w:t>
            </w:r>
            <w:r>
              <w:br/>
            </w:r>
            <w:r>
              <w:rPr>
                <w:rFonts w:ascii="Times New Roman"/>
                <w:b w:val="false"/>
                <w:i w:val="false"/>
                <w:color w:val="000000"/>
                <w:sz w:val="20"/>
              </w:rPr>
              <w:t>ережесін бекіту туралы" 2007 жылғы 23 ақпандағы</w:t>
            </w:r>
            <w:r>
              <w:br/>
            </w:r>
            <w:r>
              <w:rPr>
                <w:rFonts w:ascii="Times New Roman"/>
                <w:b w:val="false"/>
                <w:i w:val="false"/>
                <w:color w:val="000000"/>
                <w:sz w:val="20"/>
              </w:rPr>
              <w:t>№ 49 қаулысына толықтырулар мен өзгерістер енгізу туралы"</w:t>
            </w:r>
            <w:r>
              <w:br/>
            </w:r>
            <w:r>
              <w:rPr>
                <w:rFonts w:ascii="Times New Roman"/>
                <w:b w:val="false"/>
                <w:i w:val="false"/>
                <w:color w:val="000000"/>
                <w:sz w:val="20"/>
              </w:rPr>
              <w:t>Қазақстан Республикасы Қаржы нарығын және қаржы ұйымдарын</w:t>
            </w:r>
            <w:r>
              <w:br/>
            </w:r>
            <w:r>
              <w:rPr>
                <w:rFonts w:ascii="Times New Roman"/>
                <w:b w:val="false"/>
                <w:i w:val="false"/>
                <w:color w:val="000000"/>
                <w:sz w:val="20"/>
              </w:rPr>
              <w:t>реттеу мен қадағалау агенттiгi Басқармасының</w:t>
            </w:r>
            <w:r>
              <w:br/>
            </w:r>
            <w:r>
              <w:rPr>
                <w:rFonts w:ascii="Times New Roman"/>
                <w:b w:val="false"/>
                <w:i w:val="false"/>
                <w:color w:val="000000"/>
                <w:sz w:val="20"/>
              </w:rPr>
              <w:t>2011 жылғы 28 ақпандағы № 18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Қарыз алушы жеке тұлғаға арналған</w:t>
      </w:r>
    </w:p>
    <w:p>
      <w:pPr>
        <w:spacing w:after="0"/>
        <w:ind w:left="0"/>
        <w:jc w:val="both"/>
      </w:pPr>
      <w:r>
        <w:rPr>
          <w:rFonts w:ascii="Times New Roman"/>
          <w:b w:val="false"/>
          <w:i w:val="false"/>
          <w:color w:val="000000"/>
          <w:sz w:val="28"/>
        </w:rPr>
        <w:t>
      банктік қарыз шарты бойынша жадынама</w:t>
      </w:r>
    </w:p>
    <w:p>
      <w:pPr>
        <w:spacing w:after="0"/>
        <w:ind w:left="0"/>
        <w:jc w:val="both"/>
      </w:pPr>
      <w:r>
        <w:rPr>
          <w:rFonts w:ascii="Times New Roman"/>
          <w:b w:val="false"/>
          <w:i w:val="false"/>
          <w:color w:val="000000"/>
          <w:sz w:val="28"/>
        </w:rPr>
        <w:t>
      ___ жылғы ____________ (күні, айы, жылы) № ___________</w:t>
      </w:r>
    </w:p>
    <w:p>
      <w:pPr>
        <w:spacing w:after="0"/>
        <w:ind w:left="0"/>
        <w:jc w:val="both"/>
      </w:pPr>
      <w:r>
        <w:rPr>
          <w:rFonts w:ascii="Times New Roman"/>
          <w:b w:val="false"/>
          <w:i w:val="false"/>
          <w:color w:val="000000"/>
          <w:sz w:val="28"/>
        </w:rPr>
        <w:t>
      _____________ жылғы жағдай бойынша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755"/>
        <w:gridCol w:w="7804"/>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 (белгіленген немесе өзгермелі), жылдық пайыздармен сыйақы мөлшерлемесінің мөлшері</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жылдық, тиімді, салыстырмалы есептеудегі сыйақы мөлшерлемесінің мөлшері</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жалпы сома</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жиынтық сомасы </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сыйақыны уақтылы өтемегені үшін тұрақсыздық айыбының (айыппұлдың, өсімпұлдың) мөлшері</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мерзімін ұзарту мерзімі</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сәйкес айыппұлдардың, өсімпұлдардың өзге де түрлері (оның ішінде қарызды мақсатты пайдаланбағаны, сақтандыру шарттарын уақтылы ресімдемегені үшін және сол сияқты)</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w:t>
            </w:r>
          </w:p>
          <w:p>
            <w:pPr>
              <w:spacing w:after="20"/>
              <w:ind w:left="20"/>
              <w:jc w:val="both"/>
            </w:pPr>
            <w:r>
              <w:rPr>
                <w:rFonts w:ascii="Times New Roman"/>
                <w:b w:val="false"/>
                <w:i w:val="false"/>
                <w:color w:val="000000"/>
                <w:sz w:val="20"/>
              </w:rPr>
              <w:t>
   (айыппұлдың, өсімпұлдың</w:t>
            </w:r>
          </w:p>
          <w:p>
            <w:pPr>
              <w:spacing w:after="20"/>
              <w:ind w:left="20"/>
              <w:jc w:val="both"/>
            </w:pPr>
            <w:r>
              <w:rPr>
                <w:rFonts w:ascii="Times New Roman"/>
                <w:b w:val="false"/>
                <w:i w:val="false"/>
                <w:color w:val="000000"/>
                <w:sz w:val="20"/>
              </w:rPr>
              <w:t>
  атауы, олардың мөлшерлері)</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(айыппұлдың, өсімпұлдың</w:t>
            </w:r>
          </w:p>
          <w:p>
            <w:pPr>
              <w:spacing w:after="20"/>
              <w:ind w:left="20"/>
              <w:jc w:val="both"/>
            </w:pPr>
            <w:r>
              <w:rPr>
                <w:rFonts w:ascii="Times New Roman"/>
                <w:b w:val="false"/>
                <w:i w:val="false"/>
                <w:color w:val="000000"/>
                <w:sz w:val="20"/>
              </w:rPr>
              <w:t>
  атауы, олардың мөлшерлері)</w:t>
            </w:r>
          </w:p>
          <w:p>
            <w:pPr>
              <w:spacing w:after="20"/>
              <w:ind w:left="20"/>
              <w:jc w:val="both"/>
            </w:pPr>
            <w:r>
              <w:rPr>
                <w:rFonts w:ascii="Times New Roman"/>
                <w:b w:val="false"/>
                <w:i w:val="false"/>
                <w:color w:val="000000"/>
                <w:sz w:val="20"/>
              </w:rPr>
              <w:t>
3)___________________________</w:t>
            </w:r>
          </w:p>
          <w:p>
            <w:pPr>
              <w:spacing w:after="20"/>
              <w:ind w:left="20"/>
              <w:jc w:val="both"/>
            </w:pPr>
            <w:r>
              <w:rPr>
                <w:rFonts w:ascii="Times New Roman"/>
                <w:b w:val="false"/>
                <w:i w:val="false"/>
                <w:color w:val="000000"/>
                <w:sz w:val="20"/>
              </w:rPr>
              <w:t>
   (айыппұлдың, өсімпұлдың</w:t>
            </w:r>
          </w:p>
          <w:p>
            <w:pPr>
              <w:spacing w:after="20"/>
              <w:ind w:left="20"/>
              <w:jc w:val="both"/>
            </w:pPr>
            <w:r>
              <w:rPr>
                <w:rFonts w:ascii="Times New Roman"/>
                <w:b w:val="false"/>
                <w:i w:val="false"/>
                <w:color w:val="000000"/>
                <w:sz w:val="20"/>
              </w:rPr>
              <w:t>
  атауы, олардың мөлшерлері)</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өкілінің тегі, аты, әкесінің аты (бар болса), қолы, банк мөрі (ол болған кезде)</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____ жылғы ______№ ___________ (күні, айы, жылы) банктік қарыз шартының талаптарымен танысқан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тегі, аты, әкесінің аты (ол бар болса), қолы</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Жадынаманың және _____ жылғы ____________ (күні, айы, жылы) № ___</w:t>
      </w:r>
    </w:p>
    <w:p>
      <w:pPr>
        <w:spacing w:after="0"/>
        <w:ind w:left="0"/>
        <w:jc w:val="both"/>
      </w:pPr>
      <w:r>
        <w:rPr>
          <w:rFonts w:ascii="Times New Roman"/>
          <w:b w:val="false"/>
          <w:i w:val="false"/>
          <w:color w:val="000000"/>
          <w:sz w:val="28"/>
        </w:rPr>
        <w:t>
      __________ банктік қарыз шартының мәтіні арасында алшақтықтар немесе қарама-қайшылықтар туындаған жағдайда шарттың мәтініне басымдық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