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8316" w14:textId="ce98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 істер бойынша сот актілерінің заңдылығына прокурорлық қадағалауды ұйымдастыру жөніндегі нұсқаулықты бекіту туралы" Қазақстан Республикасы Бас Прокурорының 2015 жылғы 11 наурыздағы № 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29 қаңтардағы № 20 бұйрығы. Қазақстан Республикасының Әділет министрлігінде 2016 жылғы 26 ақпанда № 13269 болып тіркелді. Күші жойылды - Қазақстан Республикасы Бас Прокурорының 2018 жылғы 2 мамырдағы № 60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02.05.2018 </w:t>
      </w:r>
      <w:r>
        <w:rPr>
          <w:rFonts w:ascii="Times New Roman"/>
          <w:b w:val="false"/>
          <w:i w:val="false"/>
          <w:color w:val="ff0000"/>
          <w:sz w:val="28"/>
        </w:rPr>
        <w:t>№ 60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Үш буынды сот жүйесіне көшуге байланысты "Прокуратура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4-1) тармақшаларын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"Әкімшілік құқық бұзушылық туралы істер бойынша сот актілерінің заңдылығына прокурорлық қадағалауды ұйымдастыру жөніндегі нұсқаулықты бекіту туралы" Қазақстан Республикасы Бас Прокурорының 2015 жылғы 11 наурыздағы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2015 жылғы 14 сәуірде № 10706 тіркелген, "Әділет" ақпараттық-құқықтық жүйесінде 2015 жылғы 23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Әкімшілік құқық бұзушылық туралы істер бойынша сот актілерінің заңдылығына прокурорлық қадағалауды ұйымдастыру жөніндегі </w:t>
      </w:r>
      <w:r>
        <w:rPr>
          <w:rFonts w:ascii="Times New Roman"/>
          <w:b w:val="false"/>
          <w:i w:val="false"/>
          <w:color w:val="000000"/>
          <w:sz w:val="28"/>
        </w:rPr>
        <w:t>нұсқаулықтағы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Бірінші, апелляциялық және кассациялық сатылардағы соттарға қатыса отырып, прокурор өз өкілеттігін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ӘҚБтК-не</w:t>
      </w:r>
      <w:r>
        <w:rPr>
          <w:rFonts w:ascii="Times New Roman"/>
          <w:b w:val="false"/>
          <w:i w:val="false"/>
          <w:color w:val="000000"/>
          <w:sz w:val="28"/>
        </w:rPr>
        <w:t>, Заңға және өзге де заңнамалық актілерге сәйкес жүзеге асырады.</w:t>
      </w:r>
    </w:p>
    <w:bookmarkEnd w:id="3"/>
    <w:bookmarkStart w:name="z6" w:id="4"/>
    <w:p>
      <w:pPr>
        <w:spacing w:after="0"/>
        <w:ind w:left="0"/>
        <w:jc w:val="both"/>
      </w:pPr>
      <w:r>
        <w:rPr>
          <w:rFonts w:ascii="Times New Roman"/>
          <w:b w:val="false"/>
          <w:i w:val="false"/>
          <w:color w:val="000000"/>
          <w:sz w:val="28"/>
        </w:rPr>
        <w:t xml:space="preserve">
      Прокурор міндетті түрде сотта ведомстволық бағыныстылығы бойынша бірінші сатыдағы соттар қарайтын әкімшілік істерге (бұдан әрі – міндетті санаттағы істер): </w:t>
      </w:r>
    </w:p>
    <w:bookmarkEnd w:id="4"/>
    <w:bookmarkStart w:name="z7" w:id="5"/>
    <w:p>
      <w:pPr>
        <w:spacing w:after="0"/>
        <w:ind w:left="0"/>
        <w:jc w:val="both"/>
      </w:pPr>
      <w:r>
        <w:rPr>
          <w:rFonts w:ascii="Times New Roman"/>
          <w:b w:val="false"/>
          <w:i w:val="false"/>
          <w:color w:val="000000"/>
          <w:sz w:val="28"/>
        </w:rPr>
        <w:t>
      кәмелетке толмағандарға қатысты және қамауға әкеп соғатын;</w:t>
      </w:r>
    </w:p>
    <w:bookmarkEnd w:id="5"/>
    <w:bookmarkStart w:name="z8" w:id="6"/>
    <w:p>
      <w:pPr>
        <w:spacing w:after="0"/>
        <w:ind w:left="0"/>
        <w:jc w:val="both"/>
      </w:pPr>
      <w:r>
        <w:rPr>
          <w:rFonts w:ascii="Times New Roman"/>
          <w:b w:val="false"/>
          <w:i w:val="false"/>
          <w:color w:val="000000"/>
          <w:sz w:val="28"/>
        </w:rPr>
        <w:t>
      оның қатысуы жоғары тұрған прокурормен қажет деп танылған;</w:t>
      </w:r>
    </w:p>
    <w:bookmarkEnd w:id="6"/>
    <w:bookmarkStart w:name="z9" w:id="7"/>
    <w:p>
      <w:pPr>
        <w:spacing w:after="0"/>
        <w:ind w:left="0"/>
        <w:jc w:val="both"/>
      </w:pPr>
      <w:r>
        <w:rPr>
          <w:rFonts w:ascii="Times New Roman"/>
          <w:b w:val="false"/>
          <w:i w:val="false"/>
          <w:color w:val="000000"/>
          <w:sz w:val="28"/>
        </w:rPr>
        <w:t>
      өзі қозғаған;</w:t>
      </w:r>
    </w:p>
    <w:bookmarkEnd w:id="7"/>
    <w:bookmarkStart w:name="z10" w:id="8"/>
    <w:p>
      <w:pPr>
        <w:spacing w:after="0"/>
        <w:ind w:left="0"/>
        <w:jc w:val="both"/>
      </w:pPr>
      <w:r>
        <w:rPr>
          <w:rFonts w:ascii="Times New Roman"/>
          <w:b w:val="false"/>
          <w:i w:val="false"/>
          <w:color w:val="000000"/>
          <w:sz w:val="28"/>
        </w:rPr>
        <w:t>
      сыбайлас жемқорлық құқық бұзушылықтар туралы;</w:t>
      </w:r>
    </w:p>
    <w:bookmarkEnd w:id="8"/>
    <w:bookmarkStart w:name="z11" w:id="9"/>
    <w:p>
      <w:pPr>
        <w:spacing w:after="0"/>
        <w:ind w:left="0"/>
        <w:jc w:val="both"/>
      </w:pPr>
      <w:r>
        <w:rPr>
          <w:rFonts w:ascii="Times New Roman"/>
          <w:b w:val="false"/>
          <w:i w:val="false"/>
          <w:color w:val="000000"/>
          <w:sz w:val="28"/>
        </w:rPr>
        <w:t>
      сайлау құқықтарына қол сұғатын құқық бұзушылықтар туралы;</w:t>
      </w:r>
    </w:p>
    <w:bookmarkEnd w:id="9"/>
    <w:bookmarkStart w:name="z12" w:id="10"/>
    <w:p>
      <w:pPr>
        <w:spacing w:after="0"/>
        <w:ind w:left="0"/>
        <w:jc w:val="both"/>
      </w:pPr>
      <w:r>
        <w:rPr>
          <w:rFonts w:ascii="Times New Roman"/>
          <w:b w:val="false"/>
          <w:i w:val="false"/>
          <w:color w:val="000000"/>
          <w:sz w:val="28"/>
        </w:rPr>
        <w:t>
      қоршаған ортаны қорғау саласындағы;</w:t>
      </w:r>
    </w:p>
    <w:bookmarkEnd w:id="10"/>
    <w:bookmarkStart w:name="z13" w:id="11"/>
    <w:p>
      <w:pPr>
        <w:spacing w:after="0"/>
        <w:ind w:left="0"/>
        <w:jc w:val="both"/>
      </w:pPr>
      <w:r>
        <w:rPr>
          <w:rFonts w:ascii="Times New Roman"/>
          <w:b w:val="false"/>
          <w:i w:val="false"/>
          <w:color w:val="000000"/>
          <w:sz w:val="28"/>
        </w:rPr>
        <w:t>
      салық салу саласындағы;</w:t>
      </w:r>
    </w:p>
    <w:bookmarkEnd w:id="11"/>
    <w:bookmarkStart w:name="z14" w:id="12"/>
    <w:p>
      <w:pPr>
        <w:spacing w:after="0"/>
        <w:ind w:left="0"/>
        <w:jc w:val="both"/>
      </w:pPr>
      <w:r>
        <w:rPr>
          <w:rFonts w:ascii="Times New Roman"/>
          <w:b w:val="false"/>
          <w:i w:val="false"/>
          <w:color w:val="000000"/>
          <w:sz w:val="28"/>
        </w:rPr>
        <w:t xml:space="preserve">
      кеден ісі саласындағы; </w:t>
      </w:r>
    </w:p>
    <w:bookmarkEnd w:id="12"/>
    <w:bookmarkStart w:name="z15" w:id="13"/>
    <w:p>
      <w:pPr>
        <w:spacing w:after="0"/>
        <w:ind w:left="0"/>
        <w:jc w:val="both"/>
      </w:pPr>
      <w:r>
        <w:rPr>
          <w:rFonts w:ascii="Times New Roman"/>
          <w:b w:val="false"/>
          <w:i w:val="false"/>
          <w:color w:val="000000"/>
          <w:sz w:val="28"/>
        </w:rPr>
        <w:t>
      әкімшілік құқық бұзушылық жасау құралы немесе заты болып табылған затты, сол сияқты әкімшілік құқық бұзушылық жасау салдарынан алынған мүлікті мемлекет меншігіне тәркілеуге әкеп соғатын;</w:t>
      </w:r>
    </w:p>
    <w:bookmarkEnd w:id="13"/>
    <w:bookmarkStart w:name="z16" w:id="14"/>
    <w:p>
      <w:pPr>
        <w:spacing w:after="0"/>
        <w:ind w:left="0"/>
        <w:jc w:val="both"/>
      </w:pPr>
      <w:r>
        <w:rPr>
          <w:rFonts w:ascii="Times New Roman"/>
          <w:b w:val="false"/>
          <w:i w:val="false"/>
          <w:color w:val="000000"/>
          <w:sz w:val="28"/>
        </w:rPr>
        <w:t>
      Қазақстан Республикасынан тыс жерге шығаруға әкеп соғатын;</w:t>
      </w:r>
    </w:p>
    <w:bookmarkEnd w:id="14"/>
    <w:bookmarkStart w:name="z17" w:id="15"/>
    <w:p>
      <w:pPr>
        <w:spacing w:after="0"/>
        <w:ind w:left="0"/>
        <w:jc w:val="both"/>
      </w:pPr>
      <w:r>
        <w:rPr>
          <w:rFonts w:ascii="Times New Roman"/>
          <w:b w:val="false"/>
          <w:i w:val="false"/>
          <w:color w:val="000000"/>
          <w:sz w:val="28"/>
        </w:rPr>
        <w:t>
      заңсыз тұрғызылған құрылысты мәжбүрлеп бұзуға әкеп соғатын;</w:t>
      </w:r>
    </w:p>
    <w:bookmarkEnd w:id="15"/>
    <w:bookmarkStart w:name="z18" w:id="16"/>
    <w:p>
      <w:pPr>
        <w:spacing w:after="0"/>
        <w:ind w:left="0"/>
        <w:jc w:val="both"/>
      </w:pPr>
      <w:r>
        <w:rPr>
          <w:rFonts w:ascii="Times New Roman"/>
          <w:b w:val="false"/>
          <w:i w:val="false"/>
          <w:color w:val="000000"/>
          <w:sz w:val="28"/>
        </w:rPr>
        <w:t xml:space="preserve">
      әкімшілік іс бойынша іс жүргізуді жүзеге асыратын органның (лауазымды тұлғаның) әрекетіне (әрекетсіздігіне) ӘҚБтК-нің </w:t>
      </w:r>
      <w:r>
        <w:rPr>
          <w:rFonts w:ascii="Times New Roman"/>
          <w:b w:val="false"/>
          <w:i w:val="false"/>
          <w:color w:val="000000"/>
          <w:sz w:val="28"/>
        </w:rPr>
        <w:t>44-тарауының</w:t>
      </w:r>
      <w:r>
        <w:rPr>
          <w:rFonts w:ascii="Times New Roman"/>
          <w:b w:val="false"/>
          <w:i w:val="false"/>
          <w:color w:val="000000"/>
          <w:sz w:val="28"/>
        </w:rPr>
        <w:t xml:space="preserve"> тәртібімен шағымдану туралы; </w:t>
      </w:r>
    </w:p>
    <w:bookmarkEnd w:id="16"/>
    <w:bookmarkStart w:name="z19" w:id="17"/>
    <w:p>
      <w:pPr>
        <w:spacing w:after="0"/>
        <w:ind w:left="0"/>
        <w:jc w:val="both"/>
      </w:pPr>
      <w:r>
        <w:rPr>
          <w:rFonts w:ascii="Times New Roman"/>
          <w:b w:val="false"/>
          <w:i w:val="false"/>
          <w:color w:val="000000"/>
          <w:sz w:val="28"/>
        </w:rPr>
        <w:t xml:space="preserve">
      әкімшілік құқық бұзушылық істер бойынша органның (лауазымды тұлғаның) қаулысына ӘҚБтК-нің </w:t>
      </w:r>
      <w:r>
        <w:rPr>
          <w:rFonts w:ascii="Times New Roman"/>
          <w:b w:val="false"/>
          <w:i w:val="false"/>
          <w:color w:val="000000"/>
          <w:sz w:val="28"/>
        </w:rPr>
        <w:t>45-тарауының</w:t>
      </w:r>
      <w:r>
        <w:rPr>
          <w:rFonts w:ascii="Times New Roman"/>
          <w:b w:val="false"/>
          <w:i w:val="false"/>
          <w:color w:val="000000"/>
          <w:sz w:val="28"/>
        </w:rPr>
        <w:t xml:space="preserve"> тәртібімен шағымдану туралы істерге қатысады.";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1" w:id="18"/>
    <w:p>
      <w:pPr>
        <w:spacing w:after="0"/>
        <w:ind w:left="0"/>
        <w:jc w:val="both"/>
      </w:pPr>
      <w:r>
        <w:rPr>
          <w:rFonts w:ascii="Times New Roman"/>
          <w:b w:val="false"/>
          <w:i w:val="false"/>
          <w:color w:val="000000"/>
          <w:sz w:val="28"/>
        </w:rPr>
        <w:t xml:space="preserve">
      "7. Аумақтық прокурорлар осы Нұсқаулықпен соттардың орналасқан жеріндегі мамандандырылған прокурорлардың жүргізуіне жатқызылған істер санатын қоспағанда, өзінің орналасқан жері бойынша бірінші және апелляциялық сатылардағы соттарда әкімшілік істерді қарауға қатысуды және кейіннен қадағалауды қамтамасыз етеді. </w:t>
      </w:r>
    </w:p>
    <w:bookmarkEnd w:id="18"/>
    <w:bookmarkStart w:name="z22" w:id="19"/>
    <w:p>
      <w:pPr>
        <w:spacing w:after="0"/>
        <w:ind w:left="0"/>
        <w:jc w:val="both"/>
      </w:pPr>
      <w:r>
        <w:rPr>
          <w:rFonts w:ascii="Times New Roman"/>
          <w:b w:val="false"/>
          <w:i w:val="false"/>
          <w:color w:val="000000"/>
          <w:sz w:val="28"/>
        </w:rPr>
        <w:t xml:space="preserve">
      Мамандандырылған әскери прокурорлар өзінің орналасқан жері бойынша аудандық, қалалық, арнайы мамандандырылған әкімшілік, облыстық және оларға теңестірілген соттар қарайтын: </w:t>
      </w:r>
    </w:p>
    <w:bookmarkEnd w:id="19"/>
    <w:bookmarkStart w:name="z23" w:id="20"/>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32-тарауы</w:t>
      </w:r>
      <w:r>
        <w:rPr>
          <w:rFonts w:ascii="Times New Roman"/>
          <w:b w:val="false"/>
          <w:i w:val="false"/>
          <w:color w:val="000000"/>
          <w:sz w:val="28"/>
        </w:rPr>
        <w:t xml:space="preserve"> бойынша;</w:t>
      </w:r>
    </w:p>
    <w:bookmarkEnd w:id="20"/>
    <w:bookmarkStart w:name="z24" w:id="21"/>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құрылымдардың уәкілетті лауазымды тұлғалары қозғаған;</w:t>
      </w:r>
    </w:p>
    <w:bookmarkEnd w:id="21"/>
    <w:bookmarkStart w:name="z25" w:id="22"/>
    <w:p>
      <w:pPr>
        <w:spacing w:after="0"/>
        <w:ind w:left="0"/>
        <w:jc w:val="both"/>
      </w:pPr>
      <w:r>
        <w:rPr>
          <w:rFonts w:ascii="Times New Roman"/>
          <w:b w:val="false"/>
          <w:i w:val="false"/>
          <w:color w:val="000000"/>
          <w:sz w:val="28"/>
        </w:rPr>
        <w:t>
      әскери қызметті өткеруге байланысты шақыру немесе келісімшарт бойынша Қазақстан Республикасының Қарулы Күштерінде, басқа да әскерлер мен әскери құрылымдарда әскери қызмет өткеріп жатқан әскери қызметшілерге қатысты;</w:t>
      </w:r>
    </w:p>
    <w:bookmarkEnd w:id="22"/>
    <w:bookmarkStart w:name="z26" w:id="23"/>
    <w:p>
      <w:pPr>
        <w:spacing w:after="0"/>
        <w:ind w:left="0"/>
        <w:jc w:val="both"/>
      </w:pPr>
      <w:r>
        <w:rPr>
          <w:rFonts w:ascii="Times New Roman"/>
          <w:b w:val="false"/>
          <w:i w:val="false"/>
          <w:color w:val="000000"/>
          <w:sz w:val="28"/>
        </w:rPr>
        <w:t>
      әскери жиындардан өту кезіндегі запастағы азаматтарға қатысты;</w:t>
      </w:r>
    </w:p>
    <w:bookmarkEnd w:id="23"/>
    <w:bookmarkStart w:name="z27" w:id="24"/>
    <w:p>
      <w:pPr>
        <w:spacing w:after="0"/>
        <w:ind w:left="0"/>
        <w:jc w:val="both"/>
      </w:pPr>
      <w:r>
        <w:rPr>
          <w:rFonts w:ascii="Times New Roman"/>
          <w:b w:val="false"/>
          <w:i w:val="false"/>
          <w:color w:val="000000"/>
          <w:sz w:val="28"/>
        </w:rPr>
        <w:t>
      қызметтік міндеттерін орындауға байланысты Қазақстан Республикасы Қарулы Күштерінің, басқа да әскерлер мен әскери құрылымдардың азаматтық персоналдағы тұлғаларға қатысты;</w:t>
      </w:r>
    </w:p>
    <w:bookmarkEnd w:id="24"/>
    <w:bookmarkStart w:name="z28" w:id="25"/>
    <w:p>
      <w:pPr>
        <w:spacing w:after="0"/>
        <w:ind w:left="0"/>
        <w:jc w:val="both"/>
      </w:pPr>
      <w:r>
        <w:rPr>
          <w:rFonts w:ascii="Times New Roman"/>
          <w:b w:val="false"/>
          <w:i w:val="false"/>
          <w:color w:val="000000"/>
          <w:sz w:val="28"/>
        </w:rPr>
        <w:t>
      көрсетілген санаттағы әкімшілік істер бойынша іс жүргізуді жүзеге асыратын уәкілетті органның (лауазымды тұлғаның) әрекеттеріне (әрекетсіздігіне) не қаулысына шағымдану туралы әкімшілік істерге қатысады және кейіннен қадағалауды жүзеге асырады.</w:t>
      </w:r>
    </w:p>
    <w:bookmarkEnd w:id="25"/>
    <w:bookmarkStart w:name="z29" w:id="26"/>
    <w:p>
      <w:pPr>
        <w:spacing w:after="0"/>
        <w:ind w:left="0"/>
        <w:jc w:val="both"/>
      </w:pPr>
      <w:r>
        <w:rPr>
          <w:rFonts w:ascii="Times New Roman"/>
          <w:b w:val="false"/>
          <w:i w:val="false"/>
          <w:color w:val="000000"/>
          <w:sz w:val="28"/>
        </w:rPr>
        <w:t>
      Мамандандырылған көлік прокурорлары осы Нұсқаулықтың 6-тармағында көрсетілген, көлік инфрақұрылымы объектілеріне немесе темір жол, автомобиль (жолаушыларды, багажды және жүктерді халықаралық автомобильмен тасымалдау бөлігінде), теңіз, ішкі су, әуе, қалалық рельстік және магистралды құбыр көлігі ұйымларына, ғарыш жүйесіне қатысты өкілеттіктерді іске асыруға байланысты көлік прокурорларының не уәкілетті органдардың (лауазымды тұлғалардың) бастамасымен іс жүргізу қозғалған әкімшілік істерді аудандық, қалалық, мамандандырылған ауданаралық әкімшілік, облыстық және оларға теңестірілген соттар қараған кезде өзінің орналасқан жері бойынша қатысуды және кейіннен қадағалауды қамтамасыз етеді.</w:t>
      </w:r>
    </w:p>
    <w:bookmarkEnd w:id="26"/>
    <w:bookmarkStart w:name="z30" w:id="27"/>
    <w:p>
      <w:pPr>
        <w:spacing w:after="0"/>
        <w:ind w:left="0"/>
        <w:jc w:val="both"/>
      </w:pPr>
      <w:r>
        <w:rPr>
          <w:rFonts w:ascii="Times New Roman"/>
          <w:b w:val="false"/>
          <w:i w:val="false"/>
          <w:color w:val="000000"/>
          <w:sz w:val="28"/>
        </w:rPr>
        <w:t>
      Мамандандырылған табиғат қорғау прокурорлары олардың бастамасы бойынша іс жүргізу қозғалған әкімшілік істерді соттар қараған кезде өзінің орналасқан жері бойынша қатысуды және кейіннен қадағалауды қамтамасыз етеді.</w:t>
      </w:r>
    </w:p>
    <w:bookmarkEnd w:id="27"/>
    <w:bookmarkStart w:name="z31" w:id="28"/>
    <w:p>
      <w:pPr>
        <w:spacing w:after="0"/>
        <w:ind w:left="0"/>
        <w:jc w:val="both"/>
      </w:pPr>
      <w:r>
        <w:rPr>
          <w:rFonts w:ascii="Times New Roman"/>
          <w:b w:val="false"/>
          <w:i w:val="false"/>
          <w:color w:val="000000"/>
          <w:sz w:val="28"/>
        </w:rPr>
        <w:t>
      Соттардың орналасқан жеріндегі мамандандырылған прокурорлардың осы бұйрықпен жүргізуіне жатқызылған істерін сот іс жүргізуге қабылдаған жағдайда, аумақтық прокурорлар мамандандырылған прокурорларды уақытында және тиісінше хабарлауды (телефонограммамен не хабарламаны тіркеуді қамтамасыз ететін өзге де байланыс құралдарымен) қамтамасыз етеді. Мамандандырылған прокурорлар жергілікті соттың ресми сайтын пайдаланып немесе өзге де тәсілдермен қарауға тағайындалған барлық істерге мониторингті жүзеге асырады.</w:t>
      </w:r>
    </w:p>
    <w:bookmarkEnd w:id="28"/>
    <w:bookmarkStart w:name="z32" w:id="29"/>
    <w:p>
      <w:pPr>
        <w:spacing w:after="0"/>
        <w:ind w:left="0"/>
        <w:jc w:val="both"/>
      </w:pPr>
      <w:r>
        <w:rPr>
          <w:rFonts w:ascii="Times New Roman"/>
          <w:b w:val="false"/>
          <w:i w:val="false"/>
          <w:color w:val="000000"/>
          <w:sz w:val="28"/>
        </w:rPr>
        <w:t>
      Оның жүргізуіне жатқызылған істерді қарауға тағайындалған соттар орналасқан жерде мамандандырылған прокуратура болмаған, не бұл туралы мамандандырылған прокурорға хабарланбаған жағдайда, соттарға қатысу және сот актілерінің заңдылығын кейіннен тексеру тиісті аумақтық прокурорға жүктеледі.</w:t>
      </w:r>
    </w:p>
    <w:bookmarkEnd w:id="29"/>
    <w:bookmarkStart w:name="z33" w:id="30"/>
    <w:p>
      <w:pPr>
        <w:spacing w:after="0"/>
        <w:ind w:left="0"/>
        <w:jc w:val="both"/>
      </w:pPr>
      <w:r>
        <w:rPr>
          <w:rFonts w:ascii="Times New Roman"/>
          <w:b w:val="false"/>
          <w:i w:val="false"/>
          <w:color w:val="000000"/>
          <w:sz w:val="28"/>
        </w:rPr>
        <w:t>
      Соттарда қаралған істер бойынша аумақтық және мамандандырылған прокурорлар әр тоқсан сайын салыстырмалы тексеру жүргізеді.";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5" w:id="31"/>
    <w:p>
      <w:pPr>
        <w:spacing w:after="0"/>
        <w:ind w:left="0"/>
        <w:jc w:val="both"/>
      </w:pPr>
      <w:r>
        <w:rPr>
          <w:rFonts w:ascii="Times New Roman"/>
          <w:b w:val="false"/>
          <w:i w:val="false"/>
          <w:color w:val="000000"/>
          <w:sz w:val="28"/>
        </w:rPr>
        <w:t>
      "9. Прокуратура қозғаған әкімшілік іс жүргізу бойынша прокурордың бірінші сатыдағы сотқа қатысуын өз бастамасымен істі қозғаған бөлімше қамтамасыз етеді. Осы бөлімшеге сот актілерінің заңдылығын тексеру, соның ішінде келіп түскен өтініштерді қарау және оларға дер кезінде апелляциялық мерзімде наразылық келтіру міндеті жүктеледі.";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7" w:id="32"/>
    <w:p>
      <w:pPr>
        <w:spacing w:after="0"/>
        <w:ind w:left="0"/>
        <w:jc w:val="both"/>
      </w:pPr>
      <w:r>
        <w:rPr>
          <w:rFonts w:ascii="Times New Roman"/>
          <w:b w:val="false"/>
          <w:i w:val="false"/>
          <w:color w:val="000000"/>
          <w:sz w:val="28"/>
        </w:rPr>
        <w:t>
      "10. Іс материалдарымен танысу нәтижелерін қатысушы прокурор алдын ала прокуратура басшысына немесе жетекшілік ететін орынбасарға баяндайды, соттың істі қарау нәтижелері бойынша, сот қаулысымен келіскен кезде прокуратура басшысы немесе жетекшілік ететін орынбасар бекітетін сот актісінің заңдылығы туралы қорытынды жасалады.</w:t>
      </w:r>
    </w:p>
    <w:bookmarkEnd w:id="32"/>
    <w:bookmarkStart w:name="z38" w:id="33"/>
    <w:p>
      <w:pPr>
        <w:spacing w:after="0"/>
        <w:ind w:left="0"/>
        <w:jc w:val="both"/>
      </w:pPr>
      <w:r>
        <w:rPr>
          <w:rFonts w:ascii="Times New Roman"/>
          <w:b w:val="false"/>
          <w:i w:val="false"/>
          <w:color w:val="000000"/>
          <w:sz w:val="28"/>
        </w:rPr>
        <w:t xml:space="preserve">
      Бірінші сатыдағы сотта қатысқан прокурордың қорытындысы жазбаша түрде жасалады және онда: </w:t>
      </w:r>
    </w:p>
    <w:bookmarkEnd w:id="33"/>
    <w:bookmarkStart w:name="z39" w:id="34"/>
    <w:p>
      <w:pPr>
        <w:spacing w:after="0"/>
        <w:ind w:left="0"/>
        <w:jc w:val="both"/>
      </w:pPr>
      <w:r>
        <w:rPr>
          <w:rFonts w:ascii="Times New Roman"/>
          <w:b w:val="false"/>
          <w:i w:val="false"/>
          <w:color w:val="000000"/>
          <w:sz w:val="28"/>
        </w:rPr>
        <w:t>
      құқық бұзушының кінәсінің болуы немесе жоқтығы, оның әрекетінің дұрыс дәрежеленуі;</w:t>
      </w:r>
    </w:p>
    <w:bookmarkEnd w:id="34"/>
    <w:bookmarkStart w:name="z40" w:id="35"/>
    <w:p>
      <w:pPr>
        <w:spacing w:after="0"/>
        <w:ind w:left="0"/>
        <w:jc w:val="both"/>
      </w:pPr>
      <w:r>
        <w:rPr>
          <w:rFonts w:ascii="Times New Roman"/>
          <w:b w:val="false"/>
          <w:i w:val="false"/>
          <w:color w:val="000000"/>
          <w:sz w:val="28"/>
        </w:rPr>
        <w:t>
      прокурордың жоғарыда көрсетілген тұжырымдардың біріне тоқтауға негіз болған дәлелдемелер;</w:t>
      </w:r>
    </w:p>
    <w:bookmarkEnd w:id="35"/>
    <w:bookmarkStart w:name="z41" w:id="36"/>
    <w:p>
      <w:pPr>
        <w:spacing w:after="0"/>
        <w:ind w:left="0"/>
        <w:jc w:val="both"/>
      </w:pPr>
      <w:r>
        <w:rPr>
          <w:rFonts w:ascii="Times New Roman"/>
          <w:b w:val="false"/>
          <w:i w:val="false"/>
          <w:color w:val="000000"/>
          <w:sz w:val="28"/>
        </w:rPr>
        <w:t>
      оған істің мән-жайын және құқық бұзушының жеке басын ескеріп, сол немесе өзге жаза түрін қолдану туралы, не істі қысқарту қажеттігі туралы көрсетілуге тиіс.</w:t>
      </w:r>
    </w:p>
    <w:bookmarkEnd w:id="36"/>
    <w:bookmarkStart w:name="z42" w:id="37"/>
    <w:p>
      <w:pPr>
        <w:spacing w:after="0"/>
        <w:ind w:left="0"/>
        <w:jc w:val="both"/>
      </w:pPr>
      <w:r>
        <w:rPr>
          <w:rFonts w:ascii="Times New Roman"/>
          <w:b w:val="false"/>
          <w:i w:val="false"/>
          <w:color w:val="000000"/>
          <w:sz w:val="28"/>
        </w:rPr>
        <w:t>
      Жоғарыда аталғанға қоса апелляциялық тәртіппен қайта қарауға жататын іс бойынша қорытындыда:</w:t>
      </w:r>
    </w:p>
    <w:bookmarkEnd w:id="37"/>
    <w:bookmarkStart w:name="z43" w:id="38"/>
    <w:p>
      <w:pPr>
        <w:spacing w:after="0"/>
        <w:ind w:left="0"/>
        <w:jc w:val="both"/>
      </w:pPr>
      <w:r>
        <w:rPr>
          <w:rFonts w:ascii="Times New Roman"/>
          <w:b w:val="false"/>
          <w:i w:val="false"/>
          <w:color w:val="000000"/>
          <w:sz w:val="28"/>
        </w:rPr>
        <w:t>
      қайта қарауға жататын сот актілерінің мазмұны, соттың позициясы;</w:t>
      </w:r>
    </w:p>
    <w:bookmarkEnd w:id="38"/>
    <w:bookmarkStart w:name="z44" w:id="39"/>
    <w:p>
      <w:pPr>
        <w:spacing w:after="0"/>
        <w:ind w:left="0"/>
        <w:jc w:val="both"/>
      </w:pPr>
      <w:r>
        <w:rPr>
          <w:rFonts w:ascii="Times New Roman"/>
          <w:b w:val="false"/>
          <w:i w:val="false"/>
          <w:color w:val="000000"/>
          <w:sz w:val="28"/>
        </w:rPr>
        <w:t>
      қатысқан прокурорлар, қорытындылардың қысқаша мазмұны;</w:t>
      </w:r>
    </w:p>
    <w:bookmarkEnd w:id="39"/>
    <w:bookmarkStart w:name="z45" w:id="40"/>
    <w:p>
      <w:pPr>
        <w:spacing w:after="0"/>
        <w:ind w:left="0"/>
        <w:jc w:val="both"/>
      </w:pPr>
      <w:r>
        <w:rPr>
          <w:rFonts w:ascii="Times New Roman"/>
          <w:b w:val="false"/>
          <w:i w:val="false"/>
          <w:color w:val="000000"/>
          <w:sz w:val="28"/>
        </w:rPr>
        <w:t>
      шағымдағы (өтінішхаттағы) дәлелдер;</w:t>
      </w:r>
    </w:p>
    <w:bookmarkEnd w:id="40"/>
    <w:bookmarkStart w:name="z46" w:id="41"/>
    <w:p>
      <w:pPr>
        <w:spacing w:after="0"/>
        <w:ind w:left="0"/>
        <w:jc w:val="both"/>
      </w:pPr>
      <w:r>
        <w:rPr>
          <w:rFonts w:ascii="Times New Roman"/>
          <w:b w:val="false"/>
          <w:i w:val="false"/>
          <w:color w:val="000000"/>
          <w:sz w:val="28"/>
        </w:rPr>
        <w:t>
      шағымның (өтінішхаттың) негізділігі туралы тұжырымдар туралы мәліметтер де қамтылуға қажет.</w:t>
      </w:r>
    </w:p>
    <w:bookmarkEnd w:id="41"/>
    <w:bookmarkStart w:name="z47" w:id="42"/>
    <w:p>
      <w:pPr>
        <w:spacing w:after="0"/>
        <w:ind w:left="0"/>
        <w:jc w:val="both"/>
      </w:pPr>
      <w:r>
        <w:rPr>
          <w:rFonts w:ascii="Times New Roman"/>
          <w:b w:val="false"/>
          <w:i w:val="false"/>
          <w:color w:val="000000"/>
          <w:sz w:val="28"/>
        </w:rPr>
        <w:t xml:space="preserve">
      Прокурордың қорытындысы ӘҚБтК-нің </w:t>
      </w:r>
      <w:r>
        <w:rPr>
          <w:rFonts w:ascii="Times New Roman"/>
          <w:b w:val="false"/>
          <w:i w:val="false"/>
          <w:color w:val="000000"/>
          <w:sz w:val="28"/>
        </w:rPr>
        <w:t>823-бабының</w:t>
      </w:r>
      <w:r>
        <w:rPr>
          <w:rFonts w:ascii="Times New Roman"/>
          <w:b w:val="false"/>
          <w:i w:val="false"/>
          <w:color w:val="000000"/>
          <w:sz w:val="28"/>
        </w:rPr>
        <w:t xml:space="preserve"> 2-бөлігіне сәйкес әкiмшiлiк қамауға алу туралы, сондай-ақ іс бойынша іс жүргізуді қысқарту туралы қаулының көшiрмелері соттан келіп түскен кезде де жасалады.</w:t>
      </w:r>
    </w:p>
    <w:bookmarkEnd w:id="42"/>
    <w:bookmarkStart w:name="z48" w:id="43"/>
    <w:p>
      <w:pPr>
        <w:spacing w:after="0"/>
        <w:ind w:left="0"/>
        <w:jc w:val="both"/>
      </w:pPr>
      <w:r>
        <w:rPr>
          <w:rFonts w:ascii="Times New Roman"/>
          <w:b w:val="false"/>
          <w:i w:val="false"/>
          <w:color w:val="000000"/>
          <w:sz w:val="28"/>
        </w:rPr>
        <w:t>
      Облыстардың, Астана, Алматы қалаларының прокурорлары және оларға теңестірілген прокурорлар міндетті санаттағы істер бойынша заңсыз сот актілерін апелляциялық тәртіпте қайта қарауды қамтамасыз етеді.</w:t>
      </w:r>
    </w:p>
    <w:bookmarkEnd w:id="43"/>
    <w:bookmarkStart w:name="z49" w:id="44"/>
    <w:p>
      <w:pPr>
        <w:spacing w:after="0"/>
        <w:ind w:left="0"/>
        <w:jc w:val="both"/>
      </w:pPr>
      <w:r>
        <w:rPr>
          <w:rFonts w:ascii="Times New Roman"/>
          <w:b w:val="false"/>
          <w:i w:val="false"/>
          <w:color w:val="000000"/>
          <w:sz w:val="28"/>
        </w:rPr>
        <w:t xml:space="preserve">
      Сыбайлас жемқорлық құқық бұзушылықтары туралы, қоршаған ортаны қорғау және салық салу саласындағы, кеден ісі саласындағы және мүлікті тәркілеуге әкеп соғатын, сондай-ақ ӘҚБтК-тің </w:t>
      </w:r>
      <w:r>
        <w:rPr>
          <w:rFonts w:ascii="Times New Roman"/>
          <w:b w:val="false"/>
          <w:i w:val="false"/>
          <w:color w:val="000000"/>
          <w:sz w:val="28"/>
        </w:rPr>
        <w:t>45-тарауының</w:t>
      </w:r>
      <w:r>
        <w:rPr>
          <w:rFonts w:ascii="Times New Roman"/>
          <w:b w:val="false"/>
          <w:i w:val="false"/>
          <w:color w:val="000000"/>
          <w:sz w:val="28"/>
        </w:rPr>
        <w:t xml:space="preserve"> тәртібінде берілген осы санаттағы істерге шағымдар бойынша орган (лауазымды тұлға) қаулысының күші жойылатын және өзгертілетін істер бойынша өндірісті тоқтатумен келіскен жағдайда облыстардың, Астана, Алматы қалаларының прокурорлары және оларға теңестірілгендер немесе оның орнындағы тұлға сот актісі заңды күшіне енген күннен бастап отыз жұмыс күннен кешіктірілмейтін мерзімде мәнді қорытынды бекітеді, ол Бас прокуратураға жолданады (бақылау тәртібінде).";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1" w:id="45"/>
    <w:p>
      <w:pPr>
        <w:spacing w:after="0"/>
        <w:ind w:left="0"/>
        <w:jc w:val="both"/>
      </w:pPr>
      <w:r>
        <w:rPr>
          <w:rFonts w:ascii="Times New Roman"/>
          <w:b w:val="false"/>
          <w:i w:val="false"/>
          <w:color w:val="000000"/>
          <w:sz w:val="28"/>
        </w:rPr>
        <w:t>
      "11. Облыстардың, қалалардың, аудандардың прокурорлары және оларға теңестірілген прокурорлар тиісті номенклатуралық істерде қалыптастырылатын, прокурорлардың қатысуымен қаралған әкімшілік істер бойынша бірінші және апелляциялық сатылардағы соттар шығарған сот актілерін және прокурорлардың қорытындыларын есепке алуды ұйымдастырады.";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3" w:id="46"/>
    <w:p>
      <w:pPr>
        <w:spacing w:after="0"/>
        <w:ind w:left="0"/>
        <w:jc w:val="both"/>
      </w:pPr>
      <w:r>
        <w:rPr>
          <w:rFonts w:ascii="Times New Roman"/>
          <w:b w:val="false"/>
          <w:i w:val="false"/>
          <w:color w:val="000000"/>
          <w:sz w:val="28"/>
        </w:rPr>
        <w:t>
      "14. Сот апелляциялық наразылықты негізсіз қабылдамаған кезде, сондай-ақ әкімшілік істі қарау кезінде жіберілген материалдық және процестік құқық нормаларының елеулі бұзылуы анықталған кезде облыстардың, Алматы, Астана қалаларының прокурорлары және оларға теңестірілгендер Бас прокуратураға кассациялық наразылық келтіру туралы ұсыныс енгізеді.";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5" w:id="47"/>
    <w:p>
      <w:pPr>
        <w:spacing w:after="0"/>
        <w:ind w:left="0"/>
        <w:jc w:val="both"/>
      </w:pPr>
      <w:r>
        <w:rPr>
          <w:rFonts w:ascii="Times New Roman"/>
          <w:b w:val="false"/>
          <w:i w:val="false"/>
          <w:color w:val="000000"/>
          <w:sz w:val="28"/>
        </w:rPr>
        <w:t>
      "15. Бас прокуратура апелляциялық наразылық келтірген жағдайда облыстардың, Алматы, Астана қалаларының прокурорлары мен оларға теңестірілгендер және олардың орынбасарлары, басқармалар бастықтары апелляциялық сатыдағы соттарда наразылықтарды білікті түрде қолдап, наразылықты қараудың нәтижелері туралы Департаментті дереу хабардар етуге және кейін сот қаулыларының көшірмелерін жолдайды.";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7" w:id="48"/>
    <w:p>
      <w:pPr>
        <w:spacing w:after="0"/>
        <w:ind w:left="0"/>
        <w:jc w:val="both"/>
      </w:pPr>
      <w:r>
        <w:rPr>
          <w:rFonts w:ascii="Times New Roman"/>
          <w:b w:val="false"/>
          <w:i w:val="false"/>
          <w:color w:val="000000"/>
          <w:sz w:val="28"/>
        </w:rPr>
        <w:t xml:space="preserve">
      "17. ӘҚБтК-нің </w:t>
      </w:r>
      <w:r>
        <w:rPr>
          <w:rFonts w:ascii="Times New Roman"/>
          <w:b w:val="false"/>
          <w:i w:val="false"/>
          <w:color w:val="000000"/>
          <w:sz w:val="28"/>
        </w:rPr>
        <w:t>851-бабына</w:t>
      </w:r>
      <w:r>
        <w:rPr>
          <w:rFonts w:ascii="Times New Roman"/>
          <w:b w:val="false"/>
          <w:i w:val="false"/>
          <w:color w:val="000000"/>
          <w:sz w:val="28"/>
        </w:rPr>
        <w:t xml:space="preserve"> сәйкес заңды күшіне енген сот актілерін кассациялық тәртіпте Қазақстан Республикасының Жоғарғы Сотының мамандандырылған сот алқасы Қазақстан Республикасы Бас Прокурорының және оның орынбасарларының наразылығы бойынша қадағалау тәртібімен қайта қарауы мүмкін. </w:t>
      </w:r>
    </w:p>
    <w:bookmarkEnd w:id="48"/>
    <w:bookmarkStart w:name="z58" w:id="49"/>
    <w:p>
      <w:pPr>
        <w:spacing w:after="0"/>
        <w:ind w:left="0"/>
        <w:jc w:val="both"/>
      </w:pPr>
      <w:r>
        <w:rPr>
          <w:rFonts w:ascii="Times New Roman"/>
          <w:b w:val="false"/>
          <w:i w:val="false"/>
          <w:color w:val="000000"/>
          <w:sz w:val="28"/>
        </w:rPr>
        <w:t xml:space="preserve">
      Әкiмшiлiк жауаптылыққа тартылған тұлғаның не өзiне қатысты әкiмшiлiк iс жүргiзу қысқартылған тұлғаның жағдайын нашарлататын жағына қарай сот актісіне наразылық ӘҚБтК-нің </w:t>
      </w:r>
      <w:r>
        <w:rPr>
          <w:rFonts w:ascii="Times New Roman"/>
          <w:b w:val="false"/>
          <w:i w:val="false"/>
          <w:color w:val="000000"/>
          <w:sz w:val="28"/>
        </w:rPr>
        <w:t>851-бабы</w:t>
      </w:r>
      <w:r>
        <w:rPr>
          <w:rFonts w:ascii="Times New Roman"/>
          <w:b w:val="false"/>
          <w:i w:val="false"/>
          <w:color w:val="000000"/>
          <w:sz w:val="28"/>
        </w:rPr>
        <w:t xml:space="preserve"> 2-бөлігінің талаптарына сәйкес келтірілуі мүмкін.</w:t>
      </w:r>
    </w:p>
    <w:bookmarkEnd w:id="49"/>
    <w:bookmarkStart w:name="z59" w:id="50"/>
    <w:p>
      <w:pPr>
        <w:spacing w:after="0"/>
        <w:ind w:left="0"/>
        <w:jc w:val="both"/>
      </w:pPr>
      <w:r>
        <w:rPr>
          <w:rFonts w:ascii="Times New Roman"/>
          <w:b w:val="false"/>
          <w:i w:val="false"/>
          <w:color w:val="000000"/>
          <w:sz w:val="28"/>
        </w:rPr>
        <w:t>
      Облыстардың, Алматы, Астана қалаларының прокуратуралары және оларға теңестірілген прокуратуралар осы Нұсқаулықтың 6, 16-тармақтарында атап көрсетілген істер бойынша заңды күшіне енбеген сот актілерінің заңдылығын апелляциялық мерзімде тексеруге міндетті. Заңсыз сот актісіне наразылық келтіру мерзімі өткізіп алынған жағдайда заңды айқын бұзуға жол берген кінәлі қызметкерлердің жауапкершілігі туралы мәселе қойылады.</w:t>
      </w:r>
    </w:p>
    <w:bookmarkEnd w:id="50"/>
    <w:bookmarkStart w:name="z60" w:id="51"/>
    <w:p>
      <w:pPr>
        <w:spacing w:after="0"/>
        <w:ind w:left="0"/>
        <w:jc w:val="both"/>
      </w:pPr>
      <w:r>
        <w:rPr>
          <w:rFonts w:ascii="Times New Roman"/>
          <w:b w:val="false"/>
          <w:i w:val="false"/>
          <w:color w:val="000000"/>
          <w:sz w:val="28"/>
        </w:rPr>
        <w:t>
      Сот актілерінің күшін жоюға не өзгертуге заңда белгіленген негіздер болған кезде, облыстардың, Алматы, Астана қалаларының, ауданаралық, аудандық, қалалық, әскери прокурорлар және басқа да мамандандырылған прокурорлар апелляциялық наразылықтар келтіреді. Өтініш қанағаттандырусыз қалдырылған жағдайда облыс прокуроры немесе оның орынбасары бекітетін жазбаша қорытынды жасалады, ал өтініш иелеріне өтінішті қанағаттандыру үшін негіздердің жоқтығы туралы дәлелді жауап беріледі және жауаптың көшірмесін қоса тіркей отырып, олардың жоғары тұрған прокурорға шағым беру құқығы туралы түсіндіріледі.";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2" w:id="52"/>
    <w:p>
      <w:pPr>
        <w:spacing w:after="0"/>
        <w:ind w:left="0"/>
        <w:jc w:val="both"/>
      </w:pPr>
      <w:r>
        <w:rPr>
          <w:rFonts w:ascii="Times New Roman"/>
          <w:b w:val="false"/>
          <w:i w:val="false"/>
          <w:color w:val="000000"/>
          <w:sz w:val="28"/>
        </w:rPr>
        <w:t>
      "18. Апелляциялық наразылықтар келтіру туралы өтінішхаттар өз құзыреті шегінде облыстардың, Астана, Алматы қалаларының прокуратуралары мен оларға теңестірілген прокуратуралар, аудан және оларға теңестірілген прокуратуралармен қаралады.</w:t>
      </w:r>
    </w:p>
    <w:bookmarkEnd w:id="52"/>
    <w:bookmarkStart w:name="z63" w:id="53"/>
    <w:p>
      <w:pPr>
        <w:spacing w:after="0"/>
        <w:ind w:left="0"/>
        <w:jc w:val="both"/>
      </w:pPr>
      <w:r>
        <w:rPr>
          <w:rFonts w:ascii="Times New Roman"/>
          <w:b w:val="false"/>
          <w:i w:val="false"/>
          <w:color w:val="000000"/>
          <w:sz w:val="28"/>
        </w:rPr>
        <w:t xml:space="preserve">
      Прокурорлар уәкілетті мемлекеттік органдардан, жеке және заңды тұлғалардан апелляциялық және кассациялық наразылық келтіру туралы өтінімдер келіп түскен кезде шағым берілетін сот қаулыларының заңдылығы, ал заңды күшіне енген міндетті санаттағы істер бойынша сот актілері бойынша істі талап етіп алдырылып тексерілуге тиіс. Осы Нұсқаулықтың 6-тармағында көзделмеген істерге наразылық келтіру туралы өтінімдер бойынша өтініш иесіне оның апелляциялық сатыдағы сотқа шағыммен дербес жүгіну құқығы түсіндіріледі. </w:t>
      </w:r>
    </w:p>
    <w:bookmarkEnd w:id="53"/>
    <w:bookmarkStart w:name="z64" w:id="54"/>
    <w:p>
      <w:pPr>
        <w:spacing w:after="0"/>
        <w:ind w:left="0"/>
        <w:jc w:val="both"/>
      </w:pPr>
      <w:r>
        <w:rPr>
          <w:rFonts w:ascii="Times New Roman"/>
          <w:b w:val="false"/>
          <w:i w:val="false"/>
          <w:color w:val="000000"/>
          <w:sz w:val="28"/>
        </w:rPr>
        <w:t xml:space="preserve">
      Әкімшілік құқық бұзушылық туралы істі Бас Прокурор, оның орынбасарлары, облыстардың прокурорлары мен оған теңестірілген прокурорлар қадағалау тәртібімен тексеру үшін тиісті соттан талап етіп алдыра алады. Істерді, тексеру материалдарын, ақпараттарды талап етіп алдыру туралы тапсырма өтінішті тікелей қарайтын лауазымды тұлғаға өтініш келіп түскен күннен бастап үш жұмыс күнінен кешіктірілмей жіберіледі. Прокурордың істі талап етіп алдыру туралы сұрау салуын сот ӘҚБтК-нің </w:t>
      </w:r>
      <w:r>
        <w:rPr>
          <w:rFonts w:ascii="Times New Roman"/>
          <w:b w:val="false"/>
          <w:i w:val="false"/>
          <w:color w:val="000000"/>
          <w:sz w:val="28"/>
        </w:rPr>
        <w:t>848-бабының</w:t>
      </w:r>
      <w:r>
        <w:rPr>
          <w:rFonts w:ascii="Times New Roman"/>
          <w:b w:val="false"/>
          <w:i w:val="false"/>
          <w:color w:val="000000"/>
          <w:sz w:val="28"/>
        </w:rPr>
        <w:t xml:space="preserve"> 3-бөлігіне сәйкес оның сотқа келіп түскен күнінен бастап жеті тәуліктен кешіктірмей орындайды.";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6" w:id="55"/>
    <w:p>
      <w:pPr>
        <w:spacing w:after="0"/>
        <w:ind w:left="0"/>
        <w:jc w:val="both"/>
      </w:pPr>
      <w:r>
        <w:rPr>
          <w:rFonts w:ascii="Times New Roman"/>
          <w:b w:val="false"/>
          <w:i w:val="false"/>
          <w:color w:val="000000"/>
          <w:sz w:val="28"/>
        </w:rPr>
        <w:t>
      "22. Әкімшілік істер бойынша қадағалаудың сапасы міндетті санаттағы істер және прокурордың қатысуымен қаралған, шағым немесе жоғары тұрған прокурордың наразылығы бойынша апелляциялық және кассациялық тәртібімен (төмен тұрған прокурордың ұсынуынсыз) күші жойылған немесе өзгертілген өзге де істер бойынша сот актілерінің талдауына негізделе отырып жоғары тұрған прокуратурамен бағаланады.</w:t>
      </w:r>
    </w:p>
    <w:bookmarkEnd w:id="55"/>
    <w:bookmarkStart w:name="z67" w:id="56"/>
    <w:p>
      <w:pPr>
        <w:spacing w:after="0"/>
        <w:ind w:left="0"/>
        <w:jc w:val="both"/>
      </w:pPr>
      <w:r>
        <w:rPr>
          <w:rFonts w:ascii="Times New Roman"/>
          <w:b w:val="false"/>
          <w:i w:val="false"/>
          <w:color w:val="000000"/>
          <w:sz w:val="28"/>
        </w:rPr>
        <w:t>
      Қадағалаушы прокурор жұмысының талаптары ӘҚБтК және осы Нұсқаулықпен прокурорлық ықпал ету шараларын қолданбаған анық (айқын) заң бұзушылыққа жол берген сот актілерінің күшін жоюы және өзгертуі ескеріледі. Осы мән-жайлардың болуы немесе жоқтығы бірінші, апелляциялық және кассациялық сатылардағы сот актілерін зерделеу арқылы айқындалады.</w:t>
      </w:r>
    </w:p>
    <w:bookmarkEnd w:id="56"/>
    <w:bookmarkStart w:name="z68" w:id="57"/>
    <w:p>
      <w:pPr>
        <w:spacing w:after="0"/>
        <w:ind w:left="0"/>
        <w:jc w:val="both"/>
      </w:pPr>
      <w:r>
        <w:rPr>
          <w:rFonts w:ascii="Times New Roman"/>
          <w:b w:val="false"/>
          <w:i w:val="false"/>
          <w:color w:val="000000"/>
          <w:sz w:val="28"/>
        </w:rPr>
        <w:t xml:space="preserve">
      Осы мақсаттарда апелляциялық наразылық келтіру тиімділігінің есебі жүргізіледі, ол міндетті санаттағы істер және прокурордың қатысуымен қаралған өзге де істер бойынша бірінші сатыдағы соттың прокурордың апелляциялық наразылығы бойынша күші жойылған және өзгертілген қаулыларының міндетті санаттағы істер және прокурордың қатысуымен қаралған өзге де істер бойынша бірінші сатыдағы соттың апелляциялық тәртіппен күші жойылған және өзгертілген сот қаулыларының жалпы санына ара қатынасымен есептеледі. </w:t>
      </w:r>
    </w:p>
    <w:bookmarkEnd w:id="57"/>
    <w:bookmarkStart w:name="z69" w:id="58"/>
    <w:p>
      <w:pPr>
        <w:spacing w:after="0"/>
        <w:ind w:left="0"/>
        <w:jc w:val="both"/>
      </w:pPr>
      <w:r>
        <w:rPr>
          <w:rFonts w:ascii="Times New Roman"/>
          <w:b w:val="false"/>
          <w:i w:val="false"/>
          <w:color w:val="000000"/>
          <w:sz w:val="28"/>
        </w:rPr>
        <w:t xml:space="preserve">
      Бұрын апелляциялық наразылықсыз бірінші сатыдағы соттың қаулысы бұзылған немесе өзгертілген іс бойынша апелляциялық қаулы прокурордың кассациялық наразылығымен бұзылған жағдайда бірінші сатыдағы соттың қаулылары апелляциялық шағыммен бұзылған немесе өзгертілген мәліметтері туралы статистикалық есеп азаю жағына қарай түзетіледі. </w:t>
      </w:r>
    </w:p>
    <w:bookmarkEnd w:id="58"/>
    <w:bookmarkStart w:name="z70" w:id="59"/>
    <w:p>
      <w:pPr>
        <w:spacing w:after="0"/>
        <w:ind w:left="0"/>
        <w:jc w:val="both"/>
      </w:pPr>
      <w:r>
        <w:rPr>
          <w:rFonts w:ascii="Times New Roman"/>
          <w:b w:val="false"/>
          <w:i w:val="false"/>
          <w:color w:val="000000"/>
          <w:sz w:val="28"/>
        </w:rPr>
        <w:t xml:space="preserve">
      Апелляциялық наразылық келтіру тиімділігін есептеген кезде апелляциялық тәртіпте бұзылған немесе өзгертілген бірінші сатыдағы соттың қаулылары есептелмейді егер: </w:t>
      </w:r>
    </w:p>
    <w:bookmarkEnd w:id="59"/>
    <w:bookmarkStart w:name="z71" w:id="60"/>
    <w:p>
      <w:pPr>
        <w:spacing w:after="0"/>
        <w:ind w:left="0"/>
        <w:jc w:val="both"/>
      </w:pPr>
      <w:r>
        <w:rPr>
          <w:rFonts w:ascii="Times New Roman"/>
          <w:b w:val="false"/>
          <w:i w:val="false"/>
          <w:color w:val="000000"/>
          <w:sz w:val="28"/>
        </w:rPr>
        <w:t>
      прокурордың кассациялық наразылығы бойынша (төмен тұрған прокурордың ұсынысы бойынша келтірілген) апелляциялық сатыдағы соттың қаулысы апелляциялық наразылықсыз бірінші сатыдағы соттың қаулысы бұрын күшін жойған немесе өзгерген сол бөлігінде күші жойылса немесе өзгертілсе есептелмейді. Мұндай жағдайда апелляциялық шағымдар бойынша күші жойылған бірінші сатыдағы сот қаулыларының саны туралы статистикалық есептің мәліметтері азаю жағына қарай түзетіледі;</w:t>
      </w:r>
    </w:p>
    <w:bookmarkEnd w:id="60"/>
    <w:bookmarkStart w:name="z72" w:id="61"/>
    <w:p>
      <w:pPr>
        <w:spacing w:after="0"/>
        <w:ind w:left="0"/>
        <w:jc w:val="both"/>
      </w:pPr>
      <w:r>
        <w:rPr>
          <w:rFonts w:ascii="Times New Roman"/>
          <w:b w:val="false"/>
          <w:i w:val="false"/>
          <w:color w:val="000000"/>
          <w:sz w:val="28"/>
        </w:rPr>
        <w:t>
      тағайындалған жазаның мөлшері баптағы санкцияның шегінде өзгерілсе;</w:t>
      </w:r>
    </w:p>
    <w:bookmarkEnd w:id="61"/>
    <w:bookmarkStart w:name="z73" w:id="62"/>
    <w:p>
      <w:pPr>
        <w:spacing w:after="0"/>
        <w:ind w:left="0"/>
        <w:jc w:val="both"/>
      </w:pPr>
      <w:r>
        <w:rPr>
          <w:rFonts w:ascii="Times New Roman"/>
          <w:b w:val="false"/>
          <w:i w:val="false"/>
          <w:color w:val="000000"/>
          <w:sz w:val="28"/>
        </w:rPr>
        <w:t>
      бірінші сатыдағы сотқа ұсынылмаған және бірінші сатыдағы сот қаулысының күшін жоюға не өзгертуге негіз болған жаңа дәлелдемелер апелляциялық сатыдағы сотқа берілсе;</w:t>
      </w:r>
    </w:p>
    <w:bookmarkEnd w:id="62"/>
    <w:bookmarkStart w:name="z74" w:id="63"/>
    <w:p>
      <w:pPr>
        <w:spacing w:after="0"/>
        <w:ind w:left="0"/>
        <w:jc w:val="both"/>
      </w:pPr>
      <w:r>
        <w:rPr>
          <w:rFonts w:ascii="Times New Roman"/>
          <w:b w:val="false"/>
          <w:i w:val="false"/>
          <w:color w:val="000000"/>
          <w:sz w:val="28"/>
        </w:rPr>
        <w:t>
      санкцияда соттың оны қолдануға баламалы құқығы болған кезде тағайындалған жазаның біреуі алып тасталса не ауыстырылса;</w:t>
      </w:r>
    </w:p>
    <w:bookmarkEnd w:id="63"/>
    <w:bookmarkStart w:name="z75" w:id="64"/>
    <w:p>
      <w:pPr>
        <w:spacing w:after="0"/>
        <w:ind w:left="0"/>
        <w:jc w:val="both"/>
      </w:pPr>
      <w:r>
        <w:rPr>
          <w:rFonts w:ascii="Times New Roman"/>
          <w:b w:val="false"/>
          <w:i w:val="false"/>
          <w:color w:val="000000"/>
          <w:sz w:val="28"/>
        </w:rPr>
        <w:t>
      рақымшылық жасау актісінің немесе татуласуға байланысты іс бойынша іс жүргізу қысқартылса.</w:t>
      </w:r>
    </w:p>
    <w:bookmarkEnd w:id="64"/>
    <w:bookmarkStart w:name="z76" w:id="65"/>
    <w:p>
      <w:pPr>
        <w:spacing w:after="0"/>
        <w:ind w:left="0"/>
        <w:jc w:val="both"/>
      </w:pPr>
      <w:r>
        <w:rPr>
          <w:rFonts w:ascii="Times New Roman"/>
          <w:b w:val="false"/>
          <w:i w:val="false"/>
          <w:color w:val="000000"/>
          <w:sz w:val="28"/>
        </w:rPr>
        <w:t>
      Статистикалық есепте апелляциялық наразылық білірудің тиімділігін есептеу кезінде ескерілмейтін сот актілері туралы мәліметтерді көрсету Департаменттің келісімін жазбаша немесе электрондық құжат нысанынын алғаннан кейін ғана жүргізіледі. Тиісті өтінішхат іс бойынша шығарылған сот актілерінің көшірмелерін тіркей отырып, сот процессуалдық шешім қабылдағаннан кейін он жұмыс күні iшiнде Департаментке жолданады.";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8" w:id="66"/>
    <w:p>
      <w:pPr>
        <w:spacing w:after="0"/>
        <w:ind w:left="0"/>
        <w:jc w:val="both"/>
      </w:pPr>
      <w:r>
        <w:rPr>
          <w:rFonts w:ascii="Times New Roman"/>
          <w:b w:val="false"/>
          <w:i w:val="false"/>
          <w:color w:val="000000"/>
          <w:sz w:val="28"/>
        </w:rPr>
        <w:t>
      "23. Әкімшілік істер бойынша наразылықтардың сапасы кері қайтарылған, қайтарылған және қанағаттандырусыз қалдырылған апелляциялық наразылықтың талдауына негізделе отырып жоғары тұрған прокуратурамен бағаланады.</w:t>
      </w:r>
    </w:p>
    <w:bookmarkEnd w:id="66"/>
    <w:bookmarkStart w:name="z79" w:id="67"/>
    <w:p>
      <w:pPr>
        <w:spacing w:after="0"/>
        <w:ind w:left="0"/>
        <w:jc w:val="both"/>
      </w:pPr>
      <w:r>
        <w:rPr>
          <w:rFonts w:ascii="Times New Roman"/>
          <w:b w:val="false"/>
          <w:i w:val="false"/>
          <w:color w:val="000000"/>
          <w:sz w:val="28"/>
        </w:rPr>
        <w:t>
      Негізсіз наразылықтар ескеріледі. Оларға ӘҚБтК және осы Нұсқаулықпен анық (айқын) бұзып дайындаған наразылықтар жатады. Осы мән-жайлардың болуы не жоқтығы ол бойынша қабылданған шешімдер туралы наразылықты және құжаттарды зерделеу арқылы айқындалады.</w:t>
      </w:r>
    </w:p>
    <w:bookmarkEnd w:id="67"/>
    <w:bookmarkStart w:name="z80" w:id="68"/>
    <w:p>
      <w:pPr>
        <w:spacing w:after="0"/>
        <w:ind w:left="0"/>
        <w:jc w:val="both"/>
      </w:pPr>
      <w:r>
        <w:rPr>
          <w:rFonts w:ascii="Times New Roman"/>
          <w:b w:val="false"/>
          <w:i w:val="false"/>
          <w:color w:val="000000"/>
          <w:sz w:val="28"/>
        </w:rPr>
        <w:t>
      Осы мақсаттарда апелляциялық наразылықтардың қанағаттандырылу есебі жүргізіледі, ол мына формула бойынша есептеледі:</w:t>
      </w:r>
    </w:p>
    <w:bookmarkEnd w:id="68"/>
    <w:bookmarkStart w:name="z81" w:id="69"/>
    <w:p>
      <w:pPr>
        <w:spacing w:after="0"/>
        <w:ind w:left="0"/>
        <w:jc w:val="both"/>
      </w:pPr>
      <w:r>
        <w:rPr>
          <w:rFonts w:ascii="Times New Roman"/>
          <w:b w:val="false"/>
          <w:i w:val="false"/>
          <w:color w:val="000000"/>
          <w:sz w:val="28"/>
        </w:rPr>
        <w:t>
      100 % - (қанағаттандырусыз қалдырылған/қаралған) х 100 % = қанағаттандырушылық.</w:t>
      </w:r>
    </w:p>
    <w:bookmarkEnd w:id="69"/>
    <w:bookmarkStart w:name="z82" w:id="70"/>
    <w:p>
      <w:pPr>
        <w:spacing w:after="0"/>
        <w:ind w:left="0"/>
        <w:jc w:val="both"/>
      </w:pPr>
      <w:r>
        <w:rPr>
          <w:rFonts w:ascii="Times New Roman"/>
          <w:b w:val="false"/>
          <w:i w:val="false"/>
          <w:color w:val="000000"/>
          <w:sz w:val="28"/>
        </w:rPr>
        <w:t>
      Бұл ретте бұрын апелляциялық наразылық бас тартылған іс бойынша кассациялық наразылық (төмен тұрған прокурордың ұсынымы бойынша келтірілген нарызылығы) қанағаттандырылған жағдайда, бас тартылған апелляциялық наразылықтардың саны туралы статистикалық есептің мәліметі азаю жағына қарай түзетіледі.</w:t>
      </w:r>
    </w:p>
    <w:bookmarkEnd w:id="70"/>
    <w:bookmarkStart w:name="z83" w:id="71"/>
    <w:p>
      <w:pPr>
        <w:spacing w:after="0"/>
        <w:ind w:left="0"/>
        <w:jc w:val="both"/>
      </w:pPr>
      <w:r>
        <w:rPr>
          <w:rFonts w:ascii="Times New Roman"/>
          <w:b w:val="false"/>
          <w:i w:val="false"/>
          <w:color w:val="000000"/>
          <w:sz w:val="28"/>
        </w:rPr>
        <w:t>
      Облыстардың прокурорлары және оларға теңестірілген прокурорлар негізсіз наразылықты кері қайтарып алған жағдайда төмен тұрған прокурорға осындай шешімнің уәжін жазбаша немесе электрондық құжат нысанында хабарлайды және мұндай қателіктердің алдын алуға шаралар қабылдайды.</w:t>
      </w:r>
    </w:p>
    <w:bookmarkEnd w:id="71"/>
    <w:bookmarkStart w:name="z84" w:id="72"/>
    <w:p>
      <w:pPr>
        <w:spacing w:after="0"/>
        <w:ind w:left="0"/>
        <w:jc w:val="both"/>
      </w:pPr>
      <w:r>
        <w:rPr>
          <w:rFonts w:ascii="Times New Roman"/>
          <w:b w:val="false"/>
          <w:i w:val="false"/>
          <w:color w:val="000000"/>
          <w:sz w:val="28"/>
        </w:rPr>
        <w:t>
      Апелляциялық (кассациялық) сатыдағы сот наразылықты келтірген адамның не жоғары тұрған прокурордың өтінішін қанағаттандырған жағдайда, наразылық кері қайтарылып алынды деп есептеледі.</w:t>
      </w:r>
    </w:p>
    <w:bookmarkEnd w:id="72"/>
    <w:bookmarkStart w:name="z85" w:id="73"/>
    <w:p>
      <w:pPr>
        <w:spacing w:after="0"/>
        <w:ind w:left="0"/>
        <w:jc w:val="both"/>
      </w:pPr>
      <w:r>
        <w:rPr>
          <w:rFonts w:ascii="Times New Roman"/>
          <w:b w:val="false"/>
          <w:i w:val="false"/>
          <w:color w:val="000000"/>
          <w:sz w:val="28"/>
        </w:rPr>
        <w:t>
      Қалған барлық жағдайларда, соның ішінде прокурорлардың бастамасы бойынша наразылықтары қайтарылғанда, мұндай наразылықтар қайтып берілген ретінде есепке алуға жатады.";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87" w:id="74"/>
    <w:p>
      <w:pPr>
        <w:spacing w:after="0"/>
        <w:ind w:left="0"/>
        <w:jc w:val="both"/>
      </w:pPr>
      <w:r>
        <w:rPr>
          <w:rFonts w:ascii="Times New Roman"/>
          <w:b w:val="false"/>
          <w:i w:val="false"/>
          <w:color w:val="000000"/>
          <w:sz w:val="28"/>
        </w:rPr>
        <w:t>
      "26. Бас Прокурордың не оның орынбасарларының әкімшілік құқық бұзушылықтар туралы істер бойынша сот актілеріне келтірген кассациялық наразылықтарды қолдауды Бас Прокурордың тапсырмасы бойныша оның орынбасарлары, қарамағындағы прокурорлар (Департамент бастығы немесе орынбасары, Департаменттің басқарма және бөлім бастықтары) қамтамасыз етеді.";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89" w:id="75"/>
    <w:p>
      <w:pPr>
        <w:spacing w:after="0"/>
        <w:ind w:left="0"/>
        <w:jc w:val="both"/>
      </w:pPr>
      <w:r>
        <w:rPr>
          <w:rFonts w:ascii="Times New Roman"/>
          <w:b w:val="false"/>
          <w:i w:val="false"/>
          <w:color w:val="000000"/>
          <w:sz w:val="28"/>
        </w:rPr>
        <w:t>
      "27. Қазақстан Республикасының Бас прокуратурасына берілетін кассациялық наразылығын келтіру туралы өтініште:</w:t>
      </w:r>
    </w:p>
    <w:bookmarkEnd w:id="75"/>
    <w:bookmarkStart w:name="z90" w:id="76"/>
    <w:p>
      <w:pPr>
        <w:spacing w:after="0"/>
        <w:ind w:left="0"/>
        <w:jc w:val="both"/>
      </w:pPr>
      <w:r>
        <w:rPr>
          <w:rFonts w:ascii="Times New Roman"/>
          <w:b w:val="false"/>
          <w:i w:val="false"/>
          <w:color w:val="000000"/>
          <w:sz w:val="28"/>
        </w:rPr>
        <w:t>
      1) өтініш жолданған лауазымды тұлғаның атауы;</w:t>
      </w:r>
    </w:p>
    <w:bookmarkEnd w:id="76"/>
    <w:bookmarkStart w:name="z91" w:id="77"/>
    <w:p>
      <w:pPr>
        <w:spacing w:after="0"/>
        <w:ind w:left="0"/>
        <w:jc w:val="both"/>
      </w:pPr>
      <w:r>
        <w:rPr>
          <w:rFonts w:ascii="Times New Roman"/>
          <w:b w:val="false"/>
          <w:i w:val="false"/>
          <w:color w:val="000000"/>
          <w:sz w:val="28"/>
        </w:rPr>
        <w:t>
      2) өтініш беруші адамның атауы; оның тұрғылықты жері немесе тұрған жері және іс бойынша процессуалдық жағдайы;</w:t>
      </w:r>
    </w:p>
    <w:bookmarkEnd w:id="77"/>
    <w:bookmarkStart w:name="z92" w:id="78"/>
    <w:p>
      <w:pPr>
        <w:spacing w:after="0"/>
        <w:ind w:left="0"/>
        <w:jc w:val="both"/>
      </w:pPr>
      <w:r>
        <w:rPr>
          <w:rFonts w:ascii="Times New Roman"/>
          <w:b w:val="false"/>
          <w:i w:val="false"/>
          <w:color w:val="000000"/>
          <w:sz w:val="28"/>
        </w:rPr>
        <w:t>
      3) істі бірінші және апелляциялық сатыларда қараған соттарды және олар қабылдаған шешімдердің мазмұнын көрсету;</w:t>
      </w:r>
    </w:p>
    <w:bookmarkEnd w:id="78"/>
    <w:bookmarkStart w:name="z93" w:id="79"/>
    <w:p>
      <w:pPr>
        <w:spacing w:after="0"/>
        <w:ind w:left="0"/>
        <w:jc w:val="both"/>
      </w:pPr>
      <w:r>
        <w:rPr>
          <w:rFonts w:ascii="Times New Roman"/>
          <w:b w:val="false"/>
          <w:i w:val="false"/>
          <w:color w:val="000000"/>
          <w:sz w:val="28"/>
        </w:rPr>
        <w:t>
      4) наразылық келтіру ұсынылып отырған сот қаулысын көрсету;</w:t>
      </w:r>
    </w:p>
    <w:bookmarkEnd w:id="79"/>
    <w:bookmarkStart w:name="z94" w:id="80"/>
    <w:p>
      <w:pPr>
        <w:spacing w:after="0"/>
        <w:ind w:left="0"/>
        <w:jc w:val="both"/>
      </w:pPr>
      <w:r>
        <w:rPr>
          <w:rFonts w:ascii="Times New Roman"/>
          <w:b w:val="false"/>
          <w:i w:val="false"/>
          <w:color w:val="000000"/>
          <w:sz w:val="28"/>
        </w:rPr>
        <w:t>
      5) материалдық не процессуалдық құқық нормаларын елеулі бұзушылықтың мәні неден көрінеді және өтініш беруші адам өтінішінің неден тұратыны қамтылуға тиіс.</w:t>
      </w:r>
    </w:p>
    <w:bookmarkEnd w:id="80"/>
    <w:bookmarkStart w:name="z95" w:id="81"/>
    <w:p>
      <w:pPr>
        <w:spacing w:after="0"/>
        <w:ind w:left="0"/>
        <w:jc w:val="both"/>
      </w:pPr>
      <w:r>
        <w:rPr>
          <w:rFonts w:ascii="Times New Roman"/>
          <w:b w:val="false"/>
          <w:i w:val="false"/>
          <w:color w:val="000000"/>
          <w:sz w:val="28"/>
        </w:rPr>
        <w:t>
      Өтінішке оны беруші тұлға немесе оның өкілі қол қоюға тиіс. Өкіл берген өтінішке сенімхат немесе өкілдің өкілеттігін куәландыратын басқа да құжат қоса берілуге тиіс.</w:t>
      </w:r>
    </w:p>
    <w:bookmarkEnd w:id="81"/>
    <w:bookmarkStart w:name="z96" w:id="82"/>
    <w:p>
      <w:pPr>
        <w:spacing w:after="0"/>
        <w:ind w:left="0"/>
        <w:jc w:val="both"/>
      </w:pPr>
      <w:r>
        <w:rPr>
          <w:rFonts w:ascii="Times New Roman"/>
          <w:b w:val="false"/>
          <w:i w:val="false"/>
          <w:color w:val="000000"/>
          <w:sz w:val="28"/>
        </w:rPr>
        <w:t>
      Өтінішке іс бойынша шығарылған қаулының сот куәландырған көшірмелері қоса берілуге тиіс.</w:t>
      </w:r>
    </w:p>
    <w:bookmarkEnd w:id="82"/>
    <w:bookmarkStart w:name="z97" w:id="83"/>
    <w:p>
      <w:pPr>
        <w:spacing w:after="0"/>
        <w:ind w:left="0"/>
        <w:jc w:val="both"/>
      </w:pPr>
      <w:r>
        <w:rPr>
          <w:rFonts w:ascii="Times New Roman"/>
          <w:b w:val="false"/>
          <w:i w:val="false"/>
          <w:color w:val="000000"/>
          <w:sz w:val="28"/>
        </w:rPr>
        <w:t>
      Өтініш жоғарыда көрсетілген талаптарға сәйкес келмеген жағдайда, оны берген тұлғаларға қайтарылуға жатады.</w:t>
      </w:r>
    </w:p>
    <w:bookmarkEnd w:id="83"/>
    <w:bookmarkStart w:name="z98" w:id="84"/>
    <w:p>
      <w:pPr>
        <w:spacing w:after="0"/>
        <w:ind w:left="0"/>
        <w:jc w:val="both"/>
      </w:pPr>
      <w:r>
        <w:rPr>
          <w:rFonts w:ascii="Times New Roman"/>
          <w:b w:val="false"/>
          <w:i w:val="false"/>
          <w:color w:val="000000"/>
          <w:sz w:val="28"/>
        </w:rPr>
        <w:t>
      Кассациялық наразылық келтіру туралы тұлғалардың өтініштерін және прокурорлардың ұсынымдарын қарау істер талап етіліп жүзеге асырылады.</w:t>
      </w:r>
    </w:p>
    <w:bookmarkEnd w:id="84"/>
    <w:bookmarkStart w:name="z99" w:id="85"/>
    <w:p>
      <w:pPr>
        <w:spacing w:after="0"/>
        <w:ind w:left="0"/>
        <w:jc w:val="both"/>
      </w:pPr>
      <w:r>
        <w:rPr>
          <w:rFonts w:ascii="Times New Roman"/>
          <w:b w:val="false"/>
          <w:i w:val="false"/>
          <w:color w:val="000000"/>
          <w:sz w:val="28"/>
        </w:rPr>
        <w:t>
      Өтініш қанағаттандырусыз қалдырылған кезде арызданушыны жазбаша түрде немесе электрондық цифрлық қолтаңбамен куәландырған электрондық құжат түрінде хабардар ете отырып, жеке және заңды тұлғалардың өтініштерін қарау жөніндегі ведомстволық нормативтік актілерде көзделген тәртіппен бекітілетін мәнді қорытынды жасалады.</w:t>
      </w:r>
    </w:p>
    <w:bookmarkEnd w:id="85"/>
    <w:bookmarkStart w:name="z100" w:id="86"/>
    <w:p>
      <w:pPr>
        <w:spacing w:after="0"/>
        <w:ind w:left="0"/>
        <w:jc w:val="both"/>
      </w:pPr>
      <w:r>
        <w:rPr>
          <w:rFonts w:ascii="Times New Roman"/>
          <w:b w:val="false"/>
          <w:i w:val="false"/>
          <w:color w:val="000000"/>
          <w:sz w:val="28"/>
        </w:rPr>
        <w:t>
      Қажет болған жағдайда Департамент бастығы немесе оның орнындағы тұлға облыстардың, Астана, Алматы қалаларының прокурорлары мен оларға теңестірілгендерге іс үшін маңызы бар мән-жайларды толық, жан-жақты және объективті анықтау мақсатында қосымша тексерістер жүргізуді тапсыруға құқылы.</w:t>
      </w:r>
    </w:p>
    <w:bookmarkEnd w:id="86"/>
    <w:bookmarkStart w:name="z101" w:id="87"/>
    <w:p>
      <w:pPr>
        <w:spacing w:after="0"/>
        <w:ind w:left="0"/>
        <w:jc w:val="both"/>
      </w:pPr>
      <w:r>
        <w:rPr>
          <w:rFonts w:ascii="Times New Roman"/>
          <w:b w:val="false"/>
          <w:i w:val="false"/>
          <w:color w:val="000000"/>
          <w:sz w:val="28"/>
        </w:rPr>
        <w:t>
      Бұл ретте арызданушыға Бас Прокурорға тиісті өтініш бере отырып қайта жүгіну құқығы түсіндіріледі.";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03" w:id="88"/>
    <w:p>
      <w:pPr>
        <w:spacing w:after="0"/>
        <w:ind w:left="0"/>
        <w:jc w:val="both"/>
      </w:pPr>
      <w:r>
        <w:rPr>
          <w:rFonts w:ascii="Times New Roman"/>
          <w:b w:val="false"/>
          <w:i w:val="false"/>
          <w:color w:val="000000"/>
          <w:sz w:val="28"/>
        </w:rPr>
        <w:t xml:space="preserve">
      "28. Департаменттің әкімшілік істер бойынша сот актілерінің заңдылығын қадағалау бөлімінде жұмыс </w:t>
      </w:r>
      <w:r>
        <w:rPr>
          <w:rFonts w:ascii="Times New Roman"/>
          <w:b w:val="false"/>
          <w:i w:val="false"/>
          <w:color w:val="000000"/>
          <w:sz w:val="28"/>
        </w:rPr>
        <w:t>ӘҚБтК-нің</w:t>
      </w:r>
      <w:r>
        <w:rPr>
          <w:rFonts w:ascii="Times New Roman"/>
          <w:b w:val="false"/>
          <w:i w:val="false"/>
          <w:color w:val="000000"/>
          <w:sz w:val="28"/>
        </w:rPr>
        <w:t xml:space="preserve"> құрамы бойынша істердің өсу (төмендеу) динамикасына, сот төрелігін жүзеге асыру және ол бойынша прокурорлық қадағалау сапасына, сондай-ақ істерді ақтайтын негіздер бойынша қысқарту себептеріне ай сайын талдау жасай отырып, аймақтық-тақырыптық қағидаты бойынша ұйымдастырылады.</w:t>
      </w:r>
    </w:p>
    <w:bookmarkEnd w:id="88"/>
    <w:bookmarkStart w:name="z104" w:id="89"/>
    <w:p>
      <w:pPr>
        <w:spacing w:after="0"/>
        <w:ind w:left="0"/>
        <w:jc w:val="both"/>
      </w:pPr>
      <w:r>
        <w:rPr>
          <w:rFonts w:ascii="Times New Roman"/>
          <w:b w:val="false"/>
          <w:i w:val="false"/>
          <w:color w:val="000000"/>
          <w:sz w:val="28"/>
        </w:rPr>
        <w:t xml:space="preserve">
      Аймақтық прокурорлар прокурорлардың наразылықтарынсыз апелляциялық сатыдағы соттар күшін жойған және өзгерткен міндетті санаттағы істер бойынша соттардың қаулыларын, сондай-ақ наразылықтар кері қайтарылған істер бойынша сот актілерін ай сайын 25-ші күнге қарай зерделейді. </w:t>
      </w:r>
    </w:p>
    <w:bookmarkEnd w:id="89"/>
    <w:bookmarkStart w:name="z105" w:id="90"/>
    <w:p>
      <w:pPr>
        <w:spacing w:after="0"/>
        <w:ind w:left="0"/>
        <w:jc w:val="both"/>
      </w:pPr>
      <w:r>
        <w:rPr>
          <w:rFonts w:ascii="Times New Roman"/>
          <w:b w:val="false"/>
          <w:i w:val="false"/>
          <w:color w:val="000000"/>
          <w:sz w:val="28"/>
        </w:rPr>
        <w:t>
      Келіп түскен шағымдар мен өтініштер (қорытулар) бойынша істерді зерделеу кезінде аймақтық прокурорлар төмен тұрған прокурорлардың соттарға қатысу сапасына талдау жасайды.</w:t>
      </w:r>
    </w:p>
    <w:bookmarkEnd w:id="90"/>
    <w:bookmarkStart w:name="z106" w:id="91"/>
    <w:p>
      <w:pPr>
        <w:spacing w:after="0"/>
        <w:ind w:left="0"/>
        <w:jc w:val="both"/>
      </w:pPr>
      <w:r>
        <w:rPr>
          <w:rFonts w:ascii="Times New Roman"/>
          <w:b w:val="false"/>
          <w:i w:val="false"/>
          <w:color w:val="000000"/>
          <w:sz w:val="28"/>
        </w:rPr>
        <w:t>
      Жоғарыда аталған мәселелердің талдау нәтижелерін аймақтық прокурорлар тоқсандағы айдың келесі айының 5-ші күнінен кешіктірмей Департамент басшылығына анықтамамен баяндайды.</w:t>
      </w:r>
    </w:p>
    <w:bookmarkEnd w:id="91"/>
    <w:bookmarkStart w:name="z107" w:id="92"/>
    <w:p>
      <w:pPr>
        <w:spacing w:after="0"/>
        <w:ind w:left="0"/>
        <w:jc w:val="both"/>
      </w:pPr>
      <w:r>
        <w:rPr>
          <w:rFonts w:ascii="Times New Roman"/>
          <w:b w:val="false"/>
          <w:i w:val="false"/>
          <w:color w:val="000000"/>
          <w:sz w:val="28"/>
        </w:rPr>
        <w:t>
      Қадағалау қызметіндегі анықталған бұзушылықтар мен оң аспектілер туралы мәліметтер дереу тізілімге енгізіледі.".</w:t>
      </w:r>
    </w:p>
    <w:bookmarkEnd w:id="92"/>
    <w:bookmarkStart w:name="z108" w:id="93"/>
    <w:p>
      <w:pPr>
        <w:spacing w:after="0"/>
        <w:ind w:left="0"/>
        <w:jc w:val="both"/>
      </w:pPr>
      <w:r>
        <w:rPr>
          <w:rFonts w:ascii="Times New Roman"/>
          <w:b w:val="false"/>
          <w:i w:val="false"/>
          <w:color w:val="000000"/>
          <w:sz w:val="28"/>
        </w:rPr>
        <w:t>
      2. Осы бұйрықпен Қазақстан Республикасының прокуратура органдары, ведомстволары мен мекемелерінің барлық қызметкерлері мен қызметшілері таныстырылсын.</w:t>
      </w:r>
    </w:p>
    <w:bookmarkEnd w:id="93"/>
    <w:bookmarkStart w:name="z109" w:id="94"/>
    <w:p>
      <w:pPr>
        <w:spacing w:after="0"/>
        <w:ind w:left="0"/>
        <w:jc w:val="both"/>
      </w:pPr>
      <w:r>
        <w:rPr>
          <w:rFonts w:ascii="Times New Roman"/>
          <w:b w:val="false"/>
          <w:i w:val="false"/>
          <w:color w:val="000000"/>
          <w:sz w:val="28"/>
        </w:rPr>
        <w:t>
      3. Қазақстан Республикасы Бас прокуратурасының Соттарда мемлекет мүддесіне өкілдік ету департаменті осы бұйрықтың Қазақстан Республикасының Әділет министрлігінде мемлекеттік тіркелуін және ресми жариялануын қамтамасыз етсін.</w:t>
      </w:r>
    </w:p>
    <w:bookmarkEnd w:id="94"/>
    <w:bookmarkStart w:name="z110" w:id="95"/>
    <w:p>
      <w:pPr>
        <w:spacing w:after="0"/>
        <w:ind w:left="0"/>
        <w:jc w:val="both"/>
      </w:pPr>
      <w:r>
        <w:rPr>
          <w:rFonts w:ascii="Times New Roman"/>
          <w:b w:val="false"/>
          <w:i w:val="false"/>
          <w:color w:val="000000"/>
          <w:sz w:val="28"/>
        </w:rPr>
        <w:t>
      4. Қаржы, ақпараттандыру және ақпараттық ресурстарды қорғау департаменті бұйрықтың Қазақстан Республикасы Бас прокуратурасының ресми сайтына орналастырылуын қамтамасыз етсін.</w:t>
      </w:r>
    </w:p>
    <w:bookmarkEnd w:id="95"/>
    <w:bookmarkStart w:name="z111" w:id="96"/>
    <w:p>
      <w:pPr>
        <w:spacing w:after="0"/>
        <w:ind w:left="0"/>
        <w:jc w:val="both"/>
      </w:pPr>
      <w:r>
        <w:rPr>
          <w:rFonts w:ascii="Times New Roman"/>
          <w:b w:val="false"/>
          <w:i w:val="false"/>
          <w:color w:val="000000"/>
          <w:sz w:val="28"/>
        </w:rPr>
        <w:t>
      5. Осы бұйрықтың орындалуын бақылау Қазақстан Республикасы Бас Прокурорының жетекшілік ететін орынбасарына жүктелсін.</w:t>
      </w:r>
    </w:p>
    <w:bookmarkEnd w:id="96"/>
    <w:bookmarkStart w:name="z112" w:id="97"/>
    <w:p>
      <w:pPr>
        <w:spacing w:after="0"/>
        <w:ind w:left="0"/>
        <w:jc w:val="both"/>
      </w:pPr>
      <w:r>
        <w:rPr>
          <w:rFonts w:ascii="Times New Roman"/>
          <w:b w:val="false"/>
          <w:i w:val="false"/>
          <w:color w:val="000000"/>
          <w:sz w:val="28"/>
        </w:rPr>
        <w:t>
      6. Осы бұйрық алғаш ресми жарияланған күнінен кейін он күнтізбелік күн аяқталған соң қолданысқа енгізіледі.</w:t>
      </w:r>
    </w:p>
    <w:bookmarkEnd w:id="9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