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65b9" w14:textId="2ee6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2014 жылғы 18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10 қарашадағы № 32-1 шешімі. Батыс Қазақстан облысының Әділет департаментінде 2015 жылғы 18 қарашада № 4147 болып тіркелді. Күші жойылды - Батыс Қазақстан облысы Ақжайық аудандық мәслихатының 2016 жылғы 11 қаңтардағы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11.01.2016 </w:t>
      </w:r>
      <w:r>
        <w:rPr>
          <w:rFonts w:ascii="Times New Roman"/>
          <w:b w:val="false"/>
          <w:i w:val="false"/>
          <w:color w:val="ff0000"/>
          <w:sz w:val="28"/>
        </w:rPr>
        <w:t>№ 34-3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Ақжайық аудандық мәслихатының 2014 жылғы 18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3761 тіркелген, 2015 жылғы 22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5 034 350 мың теңге:</w:t>
      </w:r>
      <w:r>
        <w:br/>
      </w:r>
      <w:r>
        <w:rPr>
          <w:rFonts w:ascii="Times New Roman"/>
          <w:b w:val="false"/>
          <w:i w:val="false"/>
          <w:color w:val="000000"/>
          <w:sz w:val="28"/>
        </w:rPr>
        <w:t>
      </w:t>
      </w:r>
      <w:r>
        <w:rPr>
          <w:rFonts w:ascii="Times New Roman"/>
          <w:b w:val="false"/>
          <w:i w:val="false"/>
          <w:color w:val="000000"/>
          <w:sz w:val="28"/>
        </w:rPr>
        <w:t>салықтық түсімдер – 840 342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6 750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2 400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4 184 858 мың теңге;</w:t>
      </w:r>
      <w:r>
        <w:br/>
      </w:r>
      <w:r>
        <w:rPr>
          <w:rFonts w:ascii="Times New Roman"/>
          <w:b w:val="false"/>
          <w:i w:val="false"/>
          <w:color w:val="000000"/>
          <w:sz w:val="28"/>
        </w:rPr>
        <w:t>
      </w:t>
      </w:r>
      <w:r>
        <w:rPr>
          <w:rFonts w:ascii="Times New Roman"/>
          <w:b w:val="false"/>
          <w:i w:val="false"/>
          <w:color w:val="000000"/>
          <w:sz w:val="28"/>
        </w:rPr>
        <w:t>2) шығындар – 5 001 485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70 174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87 332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17 158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74 652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74 652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-111 961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111 961 мың теңге;</w:t>
      </w:r>
      <w:r>
        <w:br/>
      </w:r>
      <w:r>
        <w:rPr>
          <w:rFonts w:ascii="Times New Roman"/>
          <w:b w:val="false"/>
          <w:i w:val="false"/>
          <w:color w:val="000000"/>
          <w:sz w:val="28"/>
        </w:rPr>
        <w:t>
      </w:t>
      </w:r>
      <w:r>
        <w:rPr>
          <w:rFonts w:ascii="Times New Roman"/>
          <w:b w:val="false"/>
          <w:i w:val="false"/>
          <w:color w:val="000000"/>
          <w:sz w:val="28"/>
        </w:rPr>
        <w:t>қарыздар түсімі – 87 332 мың теңге;</w:t>
      </w:r>
      <w:r>
        <w:br/>
      </w:r>
      <w:r>
        <w:rPr>
          <w:rFonts w:ascii="Times New Roman"/>
          <w:b w:val="false"/>
          <w:i w:val="false"/>
          <w:color w:val="000000"/>
          <w:sz w:val="28"/>
        </w:rPr>
        <w:t>
      </w:t>
      </w:r>
      <w:r>
        <w:rPr>
          <w:rFonts w:ascii="Times New Roman"/>
          <w:b w:val="false"/>
          <w:i w:val="false"/>
          <w:color w:val="000000"/>
          <w:sz w:val="28"/>
        </w:rPr>
        <w:t>қарыздарды өтеу – 17 158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41 787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10 қарашадағы </w:t>
            </w:r>
            <w:r>
              <w:br/>
            </w:r>
            <w:r>
              <w:rPr>
                <w:rFonts w:ascii="Times New Roman"/>
                <w:b w:val="false"/>
                <w:i w:val="false"/>
                <w:color w:val="000000"/>
                <w:sz w:val="20"/>
              </w:rPr>
              <w:t xml:space="preserve">№ 32-1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5034350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242735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326663</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4184858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4184858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4184858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2601165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активтерінен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