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0aff50" w14:textId="00aff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2015 жылғы 10 желтоқсандағы N 338 қаулысы. Шығыс Қазақстан облысының Әділет департаментінде 2016 жылғы 19 қаңтарда N 4351 болып тіркелді. Күші жойылды - Шығыс Қазақстан облысы әкімдігінің 2020 жылғы 26 маусымдағы № 213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Шығыс Қазақстан облысы әкімдігінің 26.06.2020 № 213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РҚАО ескертпесі.</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қызметтер туралы" Қазақстан Республикасының 2013 жылғы 15 сәуірдегі Заңының 16-бабынының </w:t>
      </w:r>
      <w:r>
        <w:rPr>
          <w:rFonts w:ascii="Times New Roman"/>
          <w:b w:val="false"/>
          <w:i w:val="false"/>
          <w:color w:val="000000"/>
          <w:sz w:val="28"/>
        </w:rPr>
        <w:t>3-тармағына</w:t>
      </w:r>
      <w:r>
        <w:rPr>
          <w:rFonts w:ascii="Times New Roman"/>
          <w:b w:val="false"/>
          <w:i w:val="false"/>
          <w:color w:val="000000"/>
          <w:sz w:val="28"/>
        </w:rPr>
        <w:t xml:space="preserve">, "Сәулет, қала құрылысы және құрылыс саласындағы мемлекеттік көрсетілетін қызмет стандарттарын бекіту туралы" Қазақстан Республикасы Ұлттық экономика министрінің 2015 жылғы 27 наурыздағы № 276 (Нормативтік құқықтық актілерді мемлекеттік тіркеу тізілімінде 11133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w:t>
      </w:r>
      <w:r>
        <w:rPr>
          <w:rFonts w:ascii="Times New Roman"/>
          <w:b/>
          <w:i w:val="false"/>
          <w:color w:val="000000"/>
          <w:sz w:val="28"/>
        </w:rPr>
        <w:t xml:space="preserve"> 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алынып тасталды - Шығыс Қазақстан облысы әкімдігінің 10.06.2019 </w:t>
      </w:r>
      <w:r>
        <w:rPr>
          <w:rFonts w:ascii="Times New Roman"/>
          <w:b w:val="false"/>
          <w:i w:val="false"/>
          <w:color w:val="000000"/>
          <w:sz w:val="28"/>
        </w:rPr>
        <w:t>№ 192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5)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Шығыс Қазақстан облысы әкімдігінің 10.06.2019 </w:t>
      </w:r>
      <w:r>
        <w:rPr>
          <w:rFonts w:ascii="Times New Roman"/>
          <w:b w:val="false"/>
          <w:i w:val="false"/>
          <w:color w:val="000000"/>
          <w:sz w:val="28"/>
        </w:rPr>
        <w:t>№ 192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2. Осы қаулы ал ғашқы ресми жарияланған күнінен кейін күнтізбелік он күн өткен соң қолданысқа енгiзiледi.</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Шығыс Қазақстан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Д. Ахметов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i w:val="false"/>
                <w:color w:val="000000"/>
                <w:sz w:val="20"/>
              </w:rPr>
              <w:t xml:space="preserve">Шығыс Қазақстан облысы </w:t>
            </w:r>
            <w:r>
              <w:br/>
            </w:r>
            <w:r>
              <w:rPr>
                <w:rFonts w:ascii="Times New Roman"/>
                <w:b/>
                <w:i w:val="false"/>
                <w:color w:val="000000"/>
                <w:sz w:val="20"/>
              </w:rPr>
              <w:t>әкімдігінің</w:t>
            </w:r>
            <w:r>
              <w:rPr>
                <w:rFonts w:ascii="Times New Roman"/>
                <w:b w:val="false"/>
                <w:i w:val="false"/>
                <w:color w:val="000000"/>
                <w:sz w:val="20"/>
              </w:rPr>
              <w:t xml:space="preserve"> </w:t>
            </w:r>
            <w:r>
              <w:rPr>
                <w:rFonts w:ascii="Times New Roman"/>
                <w:b/>
                <w:i w:val="false"/>
                <w:color w:val="000000"/>
                <w:sz w:val="20"/>
              </w:rPr>
              <w:t>2015 жылғы</w:t>
            </w:r>
            <w:r>
              <w:br/>
            </w:r>
            <w:r>
              <w:rPr>
                <w:rFonts w:ascii="Times New Roman"/>
                <w:b/>
                <w:i w:val="false"/>
                <w:color w:val="000000"/>
                <w:sz w:val="20"/>
              </w:rPr>
              <w:t>"</w:t>
            </w:r>
            <w:r>
              <w:rPr>
                <w:rFonts w:ascii="Times New Roman"/>
                <w:b/>
                <w:i w:val="false"/>
                <w:color w:val="000000"/>
                <w:sz w:val="20"/>
              </w:rPr>
              <w:t>10</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желтоқсандағы</w:t>
            </w:r>
            <w:r>
              <w:rPr>
                <w:rFonts w:ascii="Times New Roman"/>
                <w:b/>
                <w:i w:val="false"/>
                <w:color w:val="000000"/>
                <w:sz w:val="20"/>
              </w:rPr>
              <w:t xml:space="preserve"> № </w:t>
            </w:r>
            <w:r>
              <w:rPr>
                <w:rFonts w:ascii="Times New Roman"/>
                <w:b/>
                <w:i w:val="false"/>
                <w:color w:val="000000"/>
                <w:sz w:val="20"/>
              </w:rPr>
              <w:t>338</w:t>
            </w:r>
            <w:r>
              <w:rPr>
                <w:rFonts w:ascii="Times New Roman"/>
                <w:b w:val="false"/>
                <w:i w:val="false"/>
                <w:color w:val="000000"/>
                <w:sz w:val="20"/>
              </w:rPr>
              <w:t xml:space="preserve"> </w:t>
            </w:r>
            <w:r>
              <w:br/>
            </w:r>
            <w:r>
              <w:rPr>
                <w:rFonts w:ascii="Times New Roman"/>
                <w:b/>
                <w:i w:val="false"/>
                <w:color w:val="000000"/>
                <w:sz w:val="20"/>
              </w:rPr>
              <w:t>қаулысымен бекітілген</w:t>
            </w:r>
          </w:p>
        </w:tc>
      </w:tr>
    </w:tbl>
    <w:bookmarkStart w:name="z15" w:id="1"/>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 </w:t>
      </w:r>
    </w:p>
    <w:bookmarkEnd w:id="1"/>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02.08.2016 </w:t>
      </w:r>
      <w:r>
        <w:rPr>
          <w:rFonts w:ascii="Times New Roman"/>
          <w:b w:val="false"/>
          <w:i w:val="false"/>
          <w:color w:val="ff0000"/>
          <w:sz w:val="28"/>
        </w:rPr>
        <w:t>№ 242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6" w:id="2"/>
    <w:p>
      <w:pPr>
        <w:spacing w:after="0"/>
        <w:ind w:left="0"/>
        <w:jc w:val="left"/>
      </w:pPr>
      <w:r>
        <w:rPr>
          <w:rFonts w:ascii="Times New Roman"/>
          <w:b/>
          <w:i w:val="false"/>
          <w:color w:val="000000"/>
        </w:rPr>
        <w:t xml:space="preserve"> 1. Жалпы ережелер</w:t>
      </w:r>
    </w:p>
    <w:bookmarkEnd w:id="2"/>
    <w:bookmarkStart w:name="z520" w:id="3"/>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көрсетудің нәтижелерін беру:</w:t>
      </w:r>
      <w:r>
        <w:br/>
      </w: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іздестіру қызметіне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"Іздестіру қызметіне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 </w:t>
      </w:r>
    </w:p>
    <w:bookmarkEnd w:id="3"/>
    <w:bookmarkStart w:name="z21"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22" w:id="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 </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іздестіру қызметіне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беру үшін Мемлекеттік корпорация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7-іс-қимылдың нәтижесі 8-іс-қимылды бастау үшін негіз болып табылатын қол қойылған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5"/>
    <w:bookmarkStart w:name="z44"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6"/>
    <w:bookmarkStart w:name="z45"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іздестіру қызметіне лицензияны, қайта ресімделген лицензияны, лицензияның телнұсқасын Мемлекеттік корпорацияға жолдауы. Орындалу ұзақтығы – 15 (он бес) минут.</w:t>
      </w:r>
    </w:p>
    <w:bookmarkEnd w:id="7"/>
    <w:bookmarkStart w:name="z58" w:id="8"/>
    <w:p>
      <w:pPr>
        <w:spacing w:after="0"/>
        <w:ind w:left="0"/>
        <w:jc w:val="left"/>
      </w:pPr>
      <w:r>
        <w:rPr>
          <w:rFonts w:ascii="Times New Roman"/>
          <w:b/>
          <w:i w:val="false"/>
          <w:color w:val="000000"/>
        </w:rPr>
        <w:t xml:space="preserve"> 4. Мемлекеттік корпорациямен және (немесе) өзгеде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8"/>
    <w:bookmarkStart w:name="z59" w:id="9"/>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7) 2-шарт – көрсетілетін қызметті берушінің көрсетілетін қызметті алушының қызмет көрсету үшін негіз болып табылатын Стандарттың 9 тармағында көрсетілген қоса берілген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 xml:space="preserve">1 қосымшасына </w:t>
      </w:r>
      <w:r>
        <w:rPr>
          <w:rFonts w:ascii="Times New Roman"/>
          <w:b w:val="false"/>
          <w:i w:val="false"/>
          <w:color w:val="000000"/>
          <w:sz w:val="28"/>
        </w:rPr>
        <w:t>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Портал арқылы мемлекеттік</w:t>
            </w:r>
            <w:r>
              <w:br/>
            </w:r>
            <w:r>
              <w:rPr>
                <w:rFonts w:ascii="Times New Roman"/>
                <w:b w:val="false"/>
                <w:i w:val="false"/>
                <w:color w:val="000000"/>
                <w:sz w:val="20"/>
              </w:rPr>
              <w:t>қызмет көрсетуге қатысатын</w:t>
            </w:r>
            <w:r>
              <w:br/>
            </w:r>
            <w:r>
              <w:rPr>
                <w:rFonts w:ascii="Times New Roman"/>
                <w:b w:val="false"/>
                <w:i w:val="false"/>
                <w:color w:val="000000"/>
                <w:sz w:val="20"/>
              </w:rPr>
              <w:t>ақпараттық жүйелердің</w:t>
            </w:r>
            <w:r>
              <w:br/>
            </w:r>
            <w:r>
              <w:rPr>
                <w:rFonts w:ascii="Times New Roman"/>
                <w:b w:val="false"/>
                <w:i w:val="false"/>
                <w:color w:val="000000"/>
                <w:sz w:val="20"/>
              </w:rPr>
              <w:t>функционалдық өзара іс-қимыл</w:t>
            </w:r>
            <w:r>
              <w:br/>
            </w:r>
            <w:r>
              <w:rPr>
                <w:rFonts w:ascii="Times New Roman"/>
                <w:b w:val="false"/>
                <w:i w:val="false"/>
                <w:color w:val="000000"/>
                <w:sz w:val="20"/>
              </w:rPr>
              <w:t>диаграммасы</w:t>
            </w:r>
          </w:p>
        </w:tc>
      </w:tr>
    </w:tbl>
    <w:bookmarkStart w:name="z106" w:id="1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0"/>
    <w:bookmarkStart w:name="z107"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6108700" cy="141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141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 лицензия</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қызмет көрсету</w:t>
            </w:r>
            <w:r>
              <w:br/>
            </w:r>
            <w:r>
              <w:rPr>
                <w:rFonts w:ascii="Times New Roman"/>
                <w:b w:val="false"/>
                <w:i w:val="false"/>
                <w:color w:val="000000"/>
                <w:sz w:val="20"/>
              </w:rPr>
              <w:t>бизнес-процестерінің</w:t>
            </w:r>
            <w:r>
              <w:br/>
            </w:r>
            <w:r>
              <w:rPr>
                <w:rFonts w:ascii="Times New Roman"/>
                <w:b w:val="false"/>
                <w:i w:val="false"/>
                <w:color w:val="000000"/>
                <w:sz w:val="20"/>
              </w:rPr>
              <w:t>анықтамалығы</w:t>
            </w:r>
          </w:p>
        </w:tc>
      </w:tr>
    </w:tbl>
    <w:bookmarkStart w:name="z111" w:id="12"/>
    <w:p>
      <w:pPr>
        <w:spacing w:after="0"/>
        <w:ind w:left="0"/>
        <w:jc w:val="both"/>
      </w:pPr>
      <w:r>
        <w:rPr>
          <w:rFonts w:ascii="Times New Roman"/>
          <w:b w:val="false"/>
          <w:i w:val="false"/>
          <w:color w:val="000000"/>
          <w:sz w:val="28"/>
        </w:rPr>
        <w:t>
      1) Мемлекеттік корпорациясы арқылы мемлекеттік қызмет көрсету кезінде</w:t>
      </w:r>
      <w:r>
        <w:br/>
      </w:r>
      <w:r>
        <w:rPr>
          <w:rFonts w:ascii="Times New Roman"/>
          <w:b w:val="false"/>
          <w:i w:val="false"/>
          <w:color w:val="000000"/>
          <w:sz w:val="28"/>
        </w:rPr>
        <w:t>
</w:t>
      </w:r>
    </w:p>
    <w:bookmarkEnd w:id="12"/>
    <w:bookmarkStart w:name="z112"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061200" cy="138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61200" cy="138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4"/>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bookmarkEnd w:id="14"/>
    <w:bookmarkStart w:name="z11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454900" cy="142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142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6"/>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bookmarkEnd w:id="16"/>
    <w:bookmarkStart w:name="z116" w:id="17"/>
    <w:p>
      <w:pPr>
        <w:spacing w:after="0"/>
        <w:ind w:left="0"/>
        <w:jc w:val="left"/>
      </w:pPr>
      <w:r>
        <w:rPr>
          <w:rFonts w:ascii="Times New Roman"/>
          <w:b/>
          <w:i w:val="false"/>
          <w:color w:val="000000"/>
        </w:rPr>
        <w:t xml:space="preserve"> Шартты белгілер мен қысқартулар:</w:t>
      </w:r>
    </w:p>
    <w:bookmarkEnd w:id="17"/>
    <w:bookmarkStart w:name="z117" w:id="18"/>
    <w:p>
      <w:pPr>
        <w:spacing w:after="0"/>
        <w:ind w:left="0"/>
        <w:jc w:val="left"/>
      </w:pPr>
    </w:p>
    <w:bookmarkEnd w:id="18"/>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Шығыс Қазақстан облысы </w:t>
            </w:r>
            <w:r>
              <w:br/>
            </w:r>
            <w:r>
              <w:rPr>
                <w:rFonts w:ascii="Times New Roman"/>
                <w:b/>
                <w:i w:val="false"/>
                <w:color w:val="000000"/>
                <w:sz w:val="20"/>
              </w:rPr>
              <w:t>әкімдігінің</w:t>
            </w:r>
            <w:r>
              <w:rPr>
                <w:rFonts w:ascii="Times New Roman"/>
                <w:b w:val="false"/>
                <w:i w:val="false"/>
                <w:color w:val="000000"/>
                <w:sz w:val="20"/>
              </w:rPr>
              <w:t xml:space="preserve"> </w:t>
            </w:r>
            <w:r>
              <w:rPr>
                <w:rFonts w:ascii="Times New Roman"/>
                <w:b/>
                <w:i w:val="false"/>
                <w:color w:val="000000"/>
                <w:sz w:val="20"/>
              </w:rPr>
              <w:t>2015 жылғы</w:t>
            </w:r>
            <w:r>
              <w:br/>
            </w:r>
            <w:r>
              <w:rPr>
                <w:rFonts w:ascii="Times New Roman"/>
                <w:b/>
                <w:i w:val="false"/>
                <w:color w:val="000000"/>
                <w:sz w:val="20"/>
              </w:rPr>
              <w:t xml:space="preserve"> "</w:t>
            </w:r>
            <w:r>
              <w:rPr>
                <w:rFonts w:ascii="Times New Roman"/>
                <w:b/>
                <w:i w:val="false"/>
                <w:color w:val="000000"/>
                <w:sz w:val="20"/>
              </w:rPr>
              <w:t>10</w:t>
            </w:r>
            <w:r>
              <w:rPr>
                <w:rFonts w:ascii="Times New Roman"/>
                <w:b/>
                <w:i w:val="false"/>
                <w:color w:val="000000"/>
                <w:sz w:val="20"/>
              </w:rPr>
              <w:t xml:space="preserve">" </w:t>
            </w:r>
            <w:r>
              <w:rPr>
                <w:rFonts w:ascii="Times New Roman"/>
                <w:b/>
                <w:i w:val="false"/>
                <w:color w:val="000000"/>
                <w:sz w:val="20"/>
              </w:rPr>
              <w:t>желтоқсандағы</w:t>
            </w:r>
            <w:r>
              <w:rPr>
                <w:rFonts w:ascii="Times New Roman"/>
                <w:b w:val="false"/>
                <w:i w:val="false"/>
                <w:color w:val="000000"/>
                <w:sz w:val="20"/>
              </w:rPr>
              <w:t xml:space="preserve"> </w:t>
            </w:r>
            <w:r>
              <w:rPr>
                <w:rFonts w:ascii="Times New Roman"/>
                <w:b/>
                <w:i w:val="false"/>
                <w:color w:val="000000"/>
                <w:sz w:val="20"/>
              </w:rPr>
              <w:t xml:space="preserve">№ </w:t>
            </w:r>
            <w:r>
              <w:rPr>
                <w:rFonts w:ascii="Times New Roman"/>
                <w:b/>
                <w:i w:val="false"/>
                <w:color w:val="000000"/>
                <w:sz w:val="20"/>
              </w:rPr>
              <w:t>338</w:t>
            </w:r>
            <w:r>
              <w:rPr>
                <w:rFonts w:ascii="Times New Roman"/>
                <w:b w:val="false"/>
                <w:i w:val="false"/>
                <w:color w:val="000000"/>
                <w:sz w:val="20"/>
              </w:rPr>
              <w:t xml:space="preserve"> </w:t>
            </w:r>
            <w:r>
              <w:br/>
            </w:r>
            <w:r>
              <w:rPr>
                <w:rFonts w:ascii="Times New Roman"/>
                <w:b/>
                <w:i w:val="false"/>
                <w:color w:val="000000"/>
                <w:sz w:val="20"/>
              </w:rPr>
              <w:t>қаулысымен бекітілген</w:t>
            </w:r>
          </w:p>
        </w:tc>
      </w:tr>
    </w:tbl>
    <w:bookmarkStart w:name="z121" w:id="19"/>
    <w:p>
      <w:pPr>
        <w:spacing w:after="0"/>
        <w:ind w:left="0"/>
        <w:jc w:val="left"/>
      </w:pPr>
      <w:r>
        <w:rPr>
          <w:rFonts w:ascii="Times New Roman"/>
          <w:b/>
          <w:i w:val="false"/>
          <w:color w:val="000000"/>
        </w:rPr>
        <w:t xml:space="preserve">  "Жобалау қызметіне лицензия беру" мемлекеттік көрсетілетін қызмет регламенті </w:t>
      </w:r>
    </w:p>
    <w:bookmarkEnd w:id="1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02.08.2016 </w:t>
      </w:r>
      <w:r>
        <w:rPr>
          <w:rFonts w:ascii="Times New Roman"/>
          <w:b w:val="false"/>
          <w:i w:val="false"/>
          <w:color w:val="ff0000"/>
          <w:sz w:val="28"/>
        </w:rPr>
        <w:t>№ 242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2" w:id="20"/>
    <w:p>
      <w:pPr>
        <w:spacing w:after="0"/>
        <w:ind w:left="0"/>
        <w:jc w:val="left"/>
      </w:pPr>
      <w:r>
        <w:rPr>
          <w:rFonts w:ascii="Times New Roman"/>
          <w:b/>
          <w:i w:val="false"/>
          <w:color w:val="000000"/>
        </w:rPr>
        <w:t xml:space="preserve"> 1. Жалпы ережелер</w:t>
      </w:r>
    </w:p>
    <w:bookmarkEnd w:id="20"/>
    <w:bookmarkStart w:name="z129" w:id="21"/>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жобалау қызметіне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"Жобалау қызметіне лицензия беру" мемлекеттік көрсетілетін қызмет стандартының (бұдан әрі – Стандарт)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 </w:t>
      </w:r>
    </w:p>
    <w:bookmarkEnd w:id="21"/>
    <w:bookmarkStart w:name="z138" w:id="22"/>
    <w:p>
      <w:pPr>
        <w:spacing w:after="0"/>
        <w:ind w:left="0"/>
        <w:jc w:val="left"/>
      </w:pPr>
      <w:r>
        <w:rPr>
          <w:rFonts w:ascii="Times New Roman"/>
          <w:b/>
          <w:i w:val="false"/>
          <w:color w:val="000000"/>
        </w:rPr>
        <w:t xml:space="preserve"> 2. Мемлекеттік қызмет көрсету процесінде көрсетілетін </w:t>
      </w:r>
      <w:r>
        <w:rPr>
          <w:rFonts w:ascii="Times New Roman"/>
          <w:b/>
          <w:i w:val="false"/>
          <w:color w:val="000000"/>
        </w:rPr>
        <w:t xml:space="preserve">қызметті берушінің құрылымдық бөлімшелерінің (қызметкерлерінің) </w:t>
      </w:r>
      <w:r>
        <w:rPr>
          <w:rFonts w:ascii="Times New Roman"/>
          <w:b/>
          <w:i w:val="false"/>
          <w:color w:val="000000"/>
        </w:rPr>
        <w:t>іс-қимыл тәртібін сипаттау</w:t>
      </w:r>
    </w:p>
    <w:bookmarkEnd w:id="22"/>
    <w:bookmarkStart w:name="z141" w:id="2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жобалау қызметіне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Мемлекеттік корпорацияға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7-іс-қимылдың нәтижесі 8-іс-қимылды бастау үшін негіз болып табылатын қол қойылған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23"/>
    <w:bookmarkStart w:name="z163" w:id="2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w:t>
      </w:r>
      <w:r>
        <w:rPr>
          <w:rFonts w:ascii="Times New Roman"/>
          <w:b/>
          <w:i w:val="false"/>
          <w:color w:val="000000"/>
        </w:rPr>
        <w:t xml:space="preserve">өзара іс-қимыл тәртібін сипаттау </w:t>
      </w:r>
    </w:p>
    <w:bookmarkEnd w:id="24"/>
    <w:bookmarkStart w:name="z165" w:id="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сипаттаушысы: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жобалау қызметіне лицензияны, қайта ресімделген лицензияны, лицензияның телнұсқасын Мемлекеттік корпорацияға жолдауы. Орындалу ұзақтығы – 15 (он бес) минут.</w:t>
      </w:r>
    </w:p>
    <w:bookmarkEnd w:id="25"/>
    <w:bookmarkStart w:name="z178" w:id="2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26"/>
    <w:bookmarkStart w:name="z179" w:id="27"/>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2-шарт – көрсетілетін қызметті берушінің көрсетілетін қызметті алушының қызмет көрсету үшін негіз болып табылатын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қоса берілген құжаттардың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9 тармағында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"Е-лицензиялау" МДБ АЖ - "Е-лицензиялау"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ЭҮТШ – "электрондық үкіметтің" төлем шлюзі</w:t>
      </w:r>
      <w:r>
        <w:br/>
      </w:r>
      <w:r>
        <w:rPr>
          <w:rFonts w:ascii="Times New Roman"/>
          <w:b w:val="false"/>
          <w:i w:val="false"/>
          <w:color w:val="000000"/>
          <w:sz w:val="28"/>
        </w:rPr>
        <w:t xml:space="preserve">
      </w:t>
      </w:r>
      <w:r>
        <w:rPr>
          <w:rFonts w:ascii="Times New Roman"/>
          <w:b w:val="false"/>
          <w:i w:val="false"/>
          <w:color w:val="000000"/>
          <w:sz w:val="28"/>
        </w:rPr>
        <w:t>ЖТ МДБ - "Жеке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ЗТ МДБ – "Заңды тұлғалар" мемлекеттік деректер базасы</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БСН – бизнес-сәйкестендіру нөмірі</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 қосымша</w:t>
            </w:r>
          </w:p>
        </w:tc>
      </w:tr>
    </w:tbl>
    <w:bookmarkStart w:name="z225" w:id="2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 </w:t>
      </w:r>
    </w:p>
    <w:bookmarkEnd w:id="28"/>
    <w:p>
      <w:pPr>
        <w:spacing w:after="0"/>
        <w:ind w:left="0"/>
        <w:jc w:val="both"/>
      </w:pPr>
      <w:r>
        <w:drawing>
          <wp:inline distT="0" distB="0" distL="0" distR="0">
            <wp:extent cx="59055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05500" cy="1363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2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1) Мемлекеттік корпорациясы арқылы мемлекеттік қызмет көрсету кезінде</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69596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134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72517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p>
      <w:pPr>
        <w:spacing w:after="0"/>
        <w:ind w:left="0"/>
        <w:jc w:val="left"/>
      </w:pPr>
      <w:r>
        <w:rPr>
          <w:rFonts w:ascii="Times New Roman"/>
          <w:b/>
          <w:i w:val="false"/>
          <w:color w:val="000000"/>
        </w:rPr>
        <w:t xml:space="preserve"> Шартты белгілер мен қысқартулар: </w:t>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Шығыс Қазақстан облысы </w:t>
            </w:r>
            <w:r>
              <w:br/>
            </w:r>
            <w:r>
              <w:rPr>
                <w:rFonts w:ascii="Times New Roman"/>
                <w:b/>
                <w:i w:val="false"/>
                <w:color w:val="000000"/>
                <w:sz w:val="20"/>
              </w:rPr>
              <w:t>әкімдігінің</w:t>
            </w:r>
            <w:r>
              <w:rPr>
                <w:rFonts w:ascii="Times New Roman"/>
                <w:b w:val="false"/>
                <w:i w:val="false"/>
                <w:color w:val="000000"/>
                <w:sz w:val="20"/>
              </w:rPr>
              <w:t xml:space="preserve"> </w:t>
            </w:r>
            <w:r>
              <w:rPr>
                <w:rFonts w:ascii="Times New Roman"/>
                <w:b/>
                <w:i w:val="false"/>
                <w:color w:val="000000"/>
                <w:sz w:val="20"/>
              </w:rPr>
              <w:t xml:space="preserve">2015 жылғы </w:t>
            </w:r>
            <w:r>
              <w:br/>
            </w:r>
            <w:r>
              <w:rPr>
                <w:rFonts w:ascii="Times New Roman"/>
                <w:b/>
                <w:i w:val="false"/>
                <w:color w:val="000000"/>
                <w:sz w:val="20"/>
              </w:rPr>
              <w:t>"</w:t>
            </w:r>
            <w:r>
              <w:rPr>
                <w:rFonts w:ascii="Times New Roman"/>
                <w:b/>
                <w:i w:val="false"/>
                <w:color w:val="000000"/>
                <w:sz w:val="20"/>
              </w:rPr>
              <w:t>10</w:t>
            </w:r>
            <w:r>
              <w:rPr>
                <w:rFonts w:ascii="Times New Roman"/>
                <w:b/>
                <w:i w:val="false"/>
                <w:color w:val="000000"/>
                <w:sz w:val="20"/>
              </w:rPr>
              <w:t xml:space="preserve">" </w:t>
            </w:r>
            <w:r>
              <w:rPr>
                <w:rFonts w:ascii="Times New Roman"/>
                <w:b/>
                <w:i w:val="false"/>
                <w:color w:val="000000"/>
                <w:sz w:val="20"/>
              </w:rPr>
              <w:t>желтоқсандағы</w:t>
            </w:r>
            <w:r>
              <w:rPr>
                <w:rFonts w:ascii="Times New Roman"/>
                <w:b w:val="false"/>
                <w:i w:val="false"/>
                <w:color w:val="000000"/>
                <w:sz w:val="20"/>
              </w:rPr>
              <w:t xml:space="preserve"> </w:t>
            </w:r>
            <w:r>
              <w:rPr>
                <w:rFonts w:ascii="Times New Roman"/>
                <w:b/>
                <w:i w:val="false"/>
                <w:color w:val="000000"/>
                <w:sz w:val="20"/>
              </w:rPr>
              <w:t xml:space="preserve">№ </w:t>
            </w:r>
            <w:r>
              <w:rPr>
                <w:rFonts w:ascii="Times New Roman"/>
                <w:b/>
                <w:i w:val="false"/>
                <w:color w:val="000000"/>
                <w:sz w:val="20"/>
              </w:rPr>
              <w:t>338</w:t>
            </w:r>
            <w:r>
              <w:rPr>
                <w:rFonts w:ascii="Times New Roman"/>
                <w:b w:val="false"/>
                <w:i w:val="false"/>
                <w:color w:val="000000"/>
                <w:sz w:val="20"/>
              </w:rPr>
              <w:t xml:space="preserve"> </w:t>
            </w:r>
            <w:r>
              <w:br/>
            </w:r>
            <w:r>
              <w:rPr>
                <w:rFonts w:ascii="Times New Roman"/>
                <w:b/>
                <w:i w:val="false"/>
                <w:color w:val="000000"/>
                <w:sz w:val="20"/>
              </w:rPr>
              <w:t>қаулысымен бекітілген</w:t>
            </w:r>
          </w:p>
        </w:tc>
      </w:tr>
    </w:tbl>
    <w:bookmarkStart w:name="z227" w:id="29"/>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 </w:t>
      </w:r>
    </w:p>
    <w:bookmarkEnd w:id="29"/>
    <w:p>
      <w:pPr>
        <w:spacing w:after="0"/>
        <w:ind w:left="0"/>
        <w:jc w:val="both"/>
      </w:pPr>
      <w:r>
        <w:rPr>
          <w:rFonts w:ascii="Times New Roman"/>
          <w:b w:val="false"/>
          <w:i w:val="false"/>
          <w:color w:val="ff0000"/>
          <w:sz w:val="28"/>
        </w:rPr>
        <w:t xml:space="preserve">
      Ескерту. Регламент жаңа редакцияда - Шығыс Қазақстан облысы әкімдігінің 02.08.2016 </w:t>
      </w:r>
      <w:r>
        <w:rPr>
          <w:rFonts w:ascii="Times New Roman"/>
          <w:b w:val="false"/>
          <w:i w:val="false"/>
          <w:color w:val="ff0000"/>
          <w:sz w:val="28"/>
        </w:rPr>
        <w:t>№ 242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28" w:id="30"/>
    <w:p>
      <w:pPr>
        <w:spacing w:after="0"/>
        <w:ind w:left="0"/>
        <w:jc w:val="left"/>
      </w:pPr>
      <w:r>
        <w:rPr>
          <w:rFonts w:ascii="Times New Roman"/>
          <w:b/>
          <w:i w:val="false"/>
          <w:color w:val="000000"/>
        </w:rPr>
        <w:t xml:space="preserve"> 1. Жалпы ережелер</w:t>
      </w:r>
    </w:p>
    <w:bookmarkEnd w:id="30"/>
    <w:bookmarkStart w:name="z247" w:id="31"/>
    <w:p>
      <w:pPr>
        <w:spacing w:after="0"/>
        <w:ind w:left="0"/>
        <w:jc w:val="both"/>
      </w:pPr>
      <w:r>
        <w:rPr>
          <w:rFonts w:ascii="Times New Roman"/>
          <w:b w:val="false"/>
          <w:i w:val="false"/>
          <w:color w:val="000000"/>
          <w:sz w:val="28"/>
        </w:rPr>
        <w:t>
      1. "Құрылыс-монтаждау жұмыстарына лицензия беру" мемлекеттік көрсетілетін қызметін (бұдан әрі – мемлекеттік көрсетілетін қызмет) мемлекеттік сәулет-құрылыс бақылауды жүзеге асыратын облыстың жергілікті атқарушы органы (бұдан әрі – көрсетілетін қызметті беруші)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құрылыс-монтаждау жұмыстарына лицензия беру, лицензияны қайта ресімдеу және лицензияның телнұсқасын беру, немесе Қазақстан Республикасы Ұлттық экономика министрінің міндетін атқарушының 2015 жылғы 27 наурыздағы № 276 бұйрығымен бекітілген "Құрылыс-монтаждау жұмыстарына лицензия беру" мемлекеттік көрсетілетін қызмет стандартының (бұдан әрі – Стандарт) </w:t>
      </w:r>
      <w:r>
        <w:rPr>
          <w:rFonts w:ascii="Times New Roman"/>
          <w:b w:val="false"/>
          <w:i w:val="false"/>
          <w:color w:val="000000"/>
          <w:sz w:val="28"/>
        </w:rPr>
        <w:t xml:space="preserve">10 тармағында </w:t>
      </w:r>
      <w:r>
        <w:rPr>
          <w:rFonts w:ascii="Times New Roman"/>
          <w:b w:val="false"/>
          <w:i w:val="false"/>
          <w:color w:val="000000"/>
          <w:sz w:val="28"/>
        </w:rPr>
        <w:t xml:space="preserve"> көзделген жағдайларда және негіздер бойынша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портал арқылы жүгінген жағдайда мемлекеттік көрсетілетін қызметтің нәтижесі көрсетілетін қызметті берушінің уәкілетті тұлғасының электрондық цифрлық қолтаңбасымен (бұдан әрі – ЭЦҚ) расталған электрондық құжат нысанында көрсетілетін қызмет алушының "жеке кабинетіне" жолданады.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құжат түрінде ресімделеді, басып шығарылады.</w:t>
      </w:r>
    </w:p>
    <w:bookmarkEnd w:id="31"/>
    <w:bookmarkStart w:name="z256" w:id="3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2"/>
    <w:bookmarkStart w:name="z257" w:id="3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(немесе уәкілетті өкілінің: өкілдігін растайтын құжат бойынша заңды тұлғаның; нотариалдық расталған сенімхат бойынша жеке тұлғаның)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Мемлекеттік корпорация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өтінішті "Е-лицензиялау" МДБ АЖ-ға тіркеу және көрсетілетін қызметті алушы ұсынған құжаттардың толықтығын тексеру.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тарапынан "Е-лицензиялау" МДБ АЖ-да көрсетілетін қызметті алушының біліктілік талаптарына және лицензия беру негіздеріне сәйкестігін тексеру.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"Е-лицензиялау" МДБ АЖ-да электрондық лицензияны қалыптастыру.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"Е-лицензиялау" МДБ АЖ-да қалыптастырылған электрондық лицензияға қол қою.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құрылыс-монтаждау жұмыстарына лицензияны, қайта ресімделген лицензияны, лицензияның телнұсқасын Мемлекеттік корпорацияға жолдау.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мерзімі құжаттар пакетін немесе порталға тапсырған күннен бастап: </w:t>
      </w:r>
      <w:r>
        <w:br/>
      </w:r>
      <w:r>
        <w:rPr>
          <w:rFonts w:ascii="Times New Roman"/>
          <w:b w:val="false"/>
          <w:i w:val="false"/>
          <w:color w:val="000000"/>
          <w:sz w:val="28"/>
        </w:rPr>
        <w:t xml:space="preserve">
      </w:t>
      </w:r>
      <w:r>
        <w:rPr>
          <w:rFonts w:ascii="Times New Roman"/>
          <w:b w:val="false"/>
          <w:i w:val="false"/>
          <w:color w:val="000000"/>
          <w:sz w:val="28"/>
        </w:rPr>
        <w:t>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15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үшін – 2 жұмыс күні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3 жұмыс күнін құрайды (өтінішті және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бойынша рәсімнің (іс-қимылдың)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беруі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ұсынылған құжаттардың толықтығын тексеру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көрсетілетін қызметті алушының біліктілік талаптарына сәйкестігі туралы мәліметтер: көрсетілетін қызметті алушының біліктілік талаптарына сәйкес еместігі 5-іс-қимылды бастау үшін негіз болып табылады; көрсетілетін қызметті алушының біліктілік талаптарына сәйкестігі 6-іс-қимылды бастау үшін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көрсетілетін қызметті алушыға беру үшін Мемлекеттік корпорацияға мемлекеттік көрсетілетін қызметті ұсынудан бас тарту туралы дәлелді жауапты жолдау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7-іс-қимылды бастау үшін негіз болып табылатын қалыптастырылған лицензия болып 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7-іс-қимылдың нәтижесі 8-іс-қимылды бастау үшін негіз болып табылатын қол қойылған лицензия болып</w:t>
      </w:r>
      <w:r>
        <w:br/>
      </w:r>
      <w:r>
        <w:rPr>
          <w:rFonts w:ascii="Times New Roman"/>
          <w:b w:val="false"/>
          <w:i w:val="false"/>
          <w:color w:val="000000"/>
          <w:sz w:val="28"/>
        </w:rPr>
        <w:t xml:space="preserve">
      </w:t>
      </w:r>
      <w:r>
        <w:rPr>
          <w:rFonts w:ascii="Times New Roman"/>
          <w:b w:val="false"/>
          <w:i w:val="false"/>
          <w:color w:val="000000"/>
          <w:sz w:val="28"/>
        </w:rPr>
        <w:t xml:space="preserve">табылады. </w:t>
      </w:r>
      <w:r>
        <w:br/>
      </w:r>
      <w:r>
        <w:rPr>
          <w:rFonts w:ascii="Times New Roman"/>
          <w:b w:val="false"/>
          <w:i w:val="false"/>
          <w:color w:val="000000"/>
          <w:sz w:val="28"/>
        </w:rPr>
        <w:t xml:space="preserve">
      </w:t>
      </w:r>
      <w:r>
        <w:rPr>
          <w:rFonts w:ascii="Times New Roman"/>
          <w:b w:val="false"/>
          <w:i w:val="false"/>
          <w:color w:val="000000"/>
          <w:sz w:val="28"/>
        </w:rPr>
        <w:t>Осы Регламенттің 5-тармағында көрсетілген 8-іс-қимылдың нәтижесі мемлекеттік қызмет көрсету нәтижесін (лицензияны, қайта ресімделген лицензияны, лицензияның телнұсқасын) Мемлекеттік корпорацияға жолдау болып табылады.</w:t>
      </w:r>
    </w:p>
    <w:bookmarkEnd w:id="33"/>
    <w:bookmarkStart w:name="z280" w:id="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 </w:t>
      </w:r>
    </w:p>
    <w:bookmarkEnd w:id="34"/>
    <w:bookmarkStart w:name="z281" w:id="3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8. Мемлекеттік қызметті көрсету үшін қажетті рәсімдердің (іс-қимылдардың)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көрсетілетін қызметті алушының Мемлекеттік корпорациясы арқылы келіп түскен өтінішін және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орындаушысының өтінішті "Е-лицензиялау" МДБ АЖ-ға тіркеуі және көрсетілетін қызметті алушы ұсынған құжаттардың толықтығын тексеруі. Орындалу ұзақтығы – 2 (екі)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"Е-лицензиялау" МДБ АЖ-да көрсетілетін қызметті алушының біліктілік талаптарына және лицензия беру негіздеріне сәйкестігін тексеруі. Орындалу ұзақтығы – 10 (он) жұмыс күні;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 орындаушысының көрсетілетін қызметті алушының деректеріндегі бұзылушылықтарға байланысты "Е-лицензиялау" МДБ АЖ-да сұратылып отырған қызметтен бас тарту туралы хабарламаны қалыптастыруы.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 орындаушысының "Е-лицензиялау" МДБ АЖ-да электрондық лицензияны қалыптастыруы. Электрондық құжат көрсетілетін қызметті берушінің уәкілетті тұлғасының ЭЦҚ пайдалана отырып қалыптастырылады. Орындалу ұзақтығы – заңды тұлға-лицензиат бөліну және бөлініп шығу нысанында қайта құрылғанда лицензияны беру, қайта ресімдеу кезінде және санаттың берілуімен лицензияны қайта ресімдеу үшін – 2 (екі) жұмыс күні; лицензияның телнұсқасын беру үшін – 1 (бір) жұмыс күні; жеке кәсіпкер-лицензиаттың қайта тіркелуіне, атауының немесе заңды мекенжайының өзгеруіне байланысты лицензияны қайта ресімдеу, заңды тұлға-лицензиаттың атауы және (немесе) орналасқан жері өзгергенде лицензияны қайта ресімдеу, жеке тұлға-лицензиаттың тегі, аты, әкесінің аты (болған кезде) өзгеруіне байланысты лицензияны қайта ресімдеу үшін – 2 (екі) жұмыс күні;</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 басшысының "Е-лицензиялау" МДБ АЖ-да қалыптастырылған электрондық лицензияға қол қоюы. Электрондық құжат көрсетілетін қызметті берушінің уәкілетті тұлғасының ЭЦҚ пайдалана отырып қалыптастырылады. Орындалу ұзақтығы – 15 (он бес) минут;</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 орындаушысының құрылыс-монтаждау жұмыстарына лицензияны, қайта ресімделген лицензияны, лицензияның телнұсқасын Мемлекеттік корпорацияға жолдауы. Орындалу ұзақтығы – 15 (он бес) минут.</w:t>
      </w:r>
    </w:p>
    <w:bookmarkEnd w:id="35"/>
    <w:bookmarkStart w:name="z294" w:id="3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bookmarkEnd w:id="36"/>
    <w:bookmarkStart w:name="z295" w:id="37"/>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алушылар (немесе уәкілетті өкілдері: өкілдігін растайтын құжат бойынша заңды тұлғаның; нотариалдық расталған сенімхат бойынша жеке тұлғаның) Мемлекеттік корпорацияға жүгінеді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берушіге сұратуды дайындау және жолдау тәртібі:</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2)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корпорацияның ықпалдастырылған ақпараттық жүйесі (бұдан әрі – Мемлекеттік корпорация ЫАЖ) арқылы Мемлекеттік корпорацияға жолдауы;</w:t>
      </w:r>
      <w:r>
        <w:br/>
      </w:r>
      <w:r>
        <w:rPr>
          <w:rFonts w:ascii="Times New Roman"/>
          <w:b w:val="false"/>
          <w:i w:val="false"/>
          <w:color w:val="000000"/>
          <w:sz w:val="28"/>
        </w:rPr>
        <w:t xml:space="preserve">
      </w:t>
      </w:r>
      <w:r>
        <w:rPr>
          <w:rFonts w:ascii="Times New Roman"/>
          <w:b w:val="false"/>
          <w:i w:val="false"/>
          <w:color w:val="000000"/>
          <w:sz w:val="28"/>
        </w:rPr>
        <w:t>3) алынған құжаттар пакеті жинақтау секторы арқылы көрсетілетін қызметті берушіге беріледі.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берушіге сұратуды жолдауға уәкілетті құрылымдық бөлімшелер мен лауазымды тұлғалар:</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операторы.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корпорациямен және (немесе) өзге көрсетілетін қызметті берушілермен өзара іс-қимылдың реттілігі мен мерзімдері, оның ішінде мемлекеттік қызмет көрсету мәселелері бойынша көрсетілетін қызметті берушілердің сұратуларын қалыптастыру және жолдау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1) 1-процесс – қызмет көрсету үшін Мемлекеттік корпорация операторының Мемлекеттік корпорация ЫАЖ-ға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2) 2-процесс – Мемлекеттік корпорация операторының осы регламентте көрсетілген қызметті таңдауы, қызметті көрсету үшін сұрату нысанын экранға шығаруы және Мемлекеттік корпорация операторының көрсетілетін қызметті алушының деректерін енгізуі;</w:t>
      </w:r>
      <w:r>
        <w:br/>
      </w:r>
      <w:r>
        <w:rPr>
          <w:rFonts w:ascii="Times New Roman"/>
          <w:b w:val="false"/>
          <w:i w:val="false"/>
          <w:color w:val="000000"/>
          <w:sz w:val="28"/>
        </w:rPr>
        <w:t xml:space="preserve">
      </w:t>
      </w:r>
      <w:r>
        <w:rPr>
          <w:rFonts w:ascii="Times New Roman"/>
          <w:b w:val="false"/>
          <w:i w:val="false"/>
          <w:color w:val="000000"/>
          <w:sz w:val="28"/>
        </w:rPr>
        <w:t>3) 3-процесс – ЭҮШ арқылы ЖТ МДБ/ЗТ МДБ-ға көрсетілетін қызметті алушының деректері туралы сұратуды жолдау;</w:t>
      </w:r>
      <w:r>
        <w:br/>
      </w:r>
      <w:r>
        <w:rPr>
          <w:rFonts w:ascii="Times New Roman"/>
          <w:b w:val="false"/>
          <w:i w:val="false"/>
          <w:color w:val="000000"/>
          <w:sz w:val="28"/>
        </w:rPr>
        <w:t xml:space="preserve">
      </w:t>
      </w:r>
      <w:r>
        <w:rPr>
          <w:rFonts w:ascii="Times New Roman"/>
          <w:b w:val="false"/>
          <w:i w:val="false"/>
          <w:color w:val="000000"/>
          <w:sz w:val="28"/>
        </w:rPr>
        <w:t>4) 1-шарт – ЖТ МДБ/ЗТ МДБ-да – көрсетілетін қызметті алушы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5) 4-процесс – ЖТ МДБ/ЗТ МДБ-да – көрсетілетін қызметті алушы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6) 5-процесс –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құжаттарды сканерлеуі, оларды сұрату нысанына бекітуі және қызмет көрсетуге толтырылған сұрату нысанын (енгізілген деректерді) ЭЦҚ арқылы куәландыруы;</w:t>
      </w:r>
      <w:r>
        <w:br/>
      </w:r>
      <w:r>
        <w:rPr>
          <w:rFonts w:ascii="Times New Roman"/>
          <w:b w:val="false"/>
          <w:i w:val="false"/>
          <w:color w:val="000000"/>
          <w:sz w:val="28"/>
        </w:rPr>
        <w:t xml:space="preserve">
      </w:t>
      </w:r>
      <w:r>
        <w:rPr>
          <w:rFonts w:ascii="Times New Roman"/>
          <w:b w:val="false"/>
          <w:i w:val="false"/>
          <w:color w:val="000000"/>
          <w:sz w:val="28"/>
        </w:rPr>
        <w:t xml:space="preserve">7) 2-шарт – көрсетілетін қызметті берушінің көрсетілетін қызметті алушының қызмет көрсету үшін негіз болып табылатын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қоса берілген құжаттарының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 xml:space="preserve">8) 6-процесс – көрсетілетін қызметті алушы Стандарттың 9 тармағында көзделген тізімге сәйкес құжаттардың толық емес пакетін ұсынса, Мемлекеттік корпорацияның қызметкері Стандарттың </w:t>
      </w:r>
      <w:r>
        <w:rPr>
          <w:rFonts w:ascii="Times New Roman"/>
          <w:b w:val="false"/>
          <w:i w:val="false"/>
          <w:color w:val="000000"/>
          <w:sz w:val="28"/>
        </w:rPr>
        <w:t>8 қосымшасына</w:t>
      </w:r>
      <w:r>
        <w:rPr>
          <w:rFonts w:ascii="Times New Roman"/>
          <w:b w:val="false"/>
          <w:i w:val="false"/>
          <w:color w:val="000000"/>
          <w:sz w:val="28"/>
        </w:rPr>
        <w:t xml:space="preserve"> сәйкес үлгі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9) 7-процесс – Мемлекеттік корпорация операторының ЭЦҚ арқылы куәландырылған (қол қойылған) электрондық құжатты (көрсетілетін қызметті алушының сұратуын) Мемлекеттік корпорация ЫАЖ арқылы жолдау;</w:t>
      </w:r>
      <w:r>
        <w:br/>
      </w:r>
      <w:r>
        <w:rPr>
          <w:rFonts w:ascii="Times New Roman"/>
          <w:b w:val="false"/>
          <w:i w:val="false"/>
          <w:color w:val="000000"/>
          <w:sz w:val="28"/>
        </w:rPr>
        <w:t xml:space="preserve">
      </w:t>
      </w:r>
      <w:r>
        <w:rPr>
          <w:rFonts w:ascii="Times New Roman"/>
          <w:b w:val="false"/>
          <w:i w:val="false"/>
          <w:color w:val="000000"/>
          <w:sz w:val="28"/>
        </w:rPr>
        <w:t>10) 8-процесс – Мемлекеттік корпорация операторының Мемлекеттік корпорация ЫАЖ-да мемлекеттік қызметтің дайын болуы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11) 9-процесс – көрсетілетін қызметті алушының Мемлекеттік корпорация операторы арқылы мемлекеттік қызметтің нәтижесін алуы. </w:t>
      </w:r>
      <w:r>
        <w:br/>
      </w:r>
      <w:r>
        <w:rPr>
          <w:rFonts w:ascii="Times New Roman"/>
          <w:b w:val="false"/>
          <w:i w:val="false"/>
          <w:color w:val="000000"/>
          <w:sz w:val="28"/>
        </w:rPr>
        <w:t xml:space="preserve">
      </w:t>
      </w:r>
      <w:r>
        <w:rPr>
          <w:rFonts w:ascii="Times New Roman"/>
          <w:b w:val="false"/>
          <w:i w:val="false"/>
          <w:color w:val="000000"/>
          <w:sz w:val="28"/>
        </w:rPr>
        <w:t xml:space="preserve">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(ЖСН/БСН)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–ЭҮТШ-те қызметке ақы төлеу, бұдан кейін бұл ақпарат "Е-лицензиялау" МДБ АЖ-ға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"Е-лицензиялау" МДБ АЖ-да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"Е-лицензиялау" МДБ АЖ-да қызмет көрсету үшін ақының болмауына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ЖСН/БСН және ЭЦҚ тіркеу куәлігінде көрсетілген ЖСН/БСН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МДБ АЖ-да электрондық құжатты (көрсетілетін қызметті алушының сұратуын) тіркеу және "Е-лицензиялау"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14) 4-шарт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"Е-лицензиялау"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16) 11-процесс – көрсетілетін қызметті алушының порталмен қалыптастырған мемлекеттік қызметтің нәтижесін (электрондық лицензияны) алуы.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көрсетiлетiн қызметтi берушiлермен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қызмет берушінің интернет-ресурсында орналастырылады.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Аббревиатуралардың толық жазылуы:</w:t>
      </w:r>
      <w:r>
        <w:br/>
      </w:r>
      <w:r>
        <w:rPr>
          <w:rFonts w:ascii="Times New Roman"/>
          <w:b w:val="false"/>
          <w:i w:val="false"/>
          <w:color w:val="000000"/>
          <w:sz w:val="28"/>
        </w:rPr>
        <w:t xml:space="preserve">
      "Е-лицензиялау" МДБ АЖ - "Е-лицензиялау" мемлекеттік деректер базасының ақпараттық жүйесі </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ЖТ МДБ - "Жеке тұлғалар" мемлекеттік деректер базасы</w:t>
      </w:r>
      <w:r>
        <w:br/>
      </w:r>
      <w:r>
        <w:rPr>
          <w:rFonts w:ascii="Times New Roman"/>
          <w:b w:val="false"/>
          <w:i w:val="false"/>
          <w:color w:val="000000"/>
          <w:sz w:val="28"/>
        </w:rPr>
        <w:t>
      ЗТ МДБ – "Заңды тұлғалар" мемлекеттік деректер базасы</w:t>
      </w:r>
      <w:r>
        <w:br/>
      </w:r>
      <w:r>
        <w:rPr>
          <w:rFonts w:ascii="Times New Roman"/>
          <w:b w:val="false"/>
          <w:i w:val="false"/>
          <w:color w:val="000000"/>
          <w:sz w:val="28"/>
        </w:rPr>
        <w:t>
      ЖСН – жеке сәйкестендіру нөмірі</w:t>
      </w:r>
      <w:r>
        <w:br/>
      </w:r>
      <w:r>
        <w:rPr>
          <w:rFonts w:ascii="Times New Roman"/>
          <w:b w:val="false"/>
          <w:i w:val="false"/>
          <w:color w:val="000000"/>
          <w:sz w:val="28"/>
        </w:rPr>
        <w:t>
      БСН – бизнес-сәйкестендіру нөмірі</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 </w:t>
      </w:r>
    </w:p>
    <w:p>
      <w:pPr>
        <w:spacing w:after="0"/>
        <w:ind w:left="0"/>
        <w:jc w:val="both"/>
      </w:pPr>
      <w:r>
        <w:drawing>
          <wp:inline distT="0" distB="0" distL="0" distR="0">
            <wp:extent cx="5803900" cy="137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03900" cy="13792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1) Мемлекеттік корпорация арқылы мемлекеттік қызмет көрсету кезінде</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6934200" cy="134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134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портал арқылы мемлекеттік қызмет көрсету кезінде</w:t>
      </w:r>
      <w:r>
        <w:br/>
      </w:r>
      <w:r>
        <w:rPr>
          <w:rFonts w:ascii="Times New Roman"/>
          <w:b w:val="false"/>
          <w:i w:val="false"/>
          <w:color w:val="000000"/>
          <w:sz w:val="28"/>
        </w:rPr>
        <w:t>
</w:t>
      </w:r>
    </w:p>
    <w:p>
      <w:pPr>
        <w:spacing w:after="0"/>
        <w:ind w:left="0"/>
        <w:jc w:val="left"/>
      </w:pPr>
      <w:r>
        <w:br/>
      </w:r>
    </w:p>
    <w:p>
      <w:pPr>
        <w:spacing w:after="0"/>
        <w:ind w:left="0"/>
        <w:jc w:val="both"/>
      </w:pPr>
      <w:r>
        <w:drawing>
          <wp:inline distT="0" distB="0" distL="0" distR="0">
            <wp:extent cx="7239000" cy="138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39000" cy="1381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алушыға порталмен қалыптастырылған мемлекеттік көрсетілетін қызмет нәтижесін (электрондық лицензия) беру</w:t>
      </w:r>
    </w:p>
    <w:p>
      <w:pPr>
        <w:spacing w:after="0"/>
        <w:ind w:left="0"/>
        <w:jc w:val="left"/>
      </w:pPr>
      <w:r>
        <w:rPr>
          <w:rFonts w:ascii="Times New Roman"/>
          <w:b/>
          <w:i w:val="false"/>
          <w:color w:val="000000"/>
        </w:rPr>
        <w:t xml:space="preserve"> Шартты белгілер мен қысқартулар: </w:t>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48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Шығыс Қазақстан облысы </w:t>
            </w:r>
            <w:r>
              <w:br/>
            </w:r>
            <w:r>
              <w:rPr>
                <w:rFonts w:ascii="Times New Roman"/>
                <w:b/>
                <w:i w:val="false"/>
                <w:color w:val="000000"/>
                <w:sz w:val="20"/>
              </w:rPr>
              <w:t>әкімдігінің</w:t>
            </w:r>
            <w:r>
              <w:rPr>
                <w:rFonts w:ascii="Times New Roman"/>
                <w:b w:val="false"/>
                <w:i w:val="false"/>
                <w:color w:val="000000"/>
                <w:sz w:val="20"/>
              </w:rPr>
              <w:t xml:space="preserve"> </w:t>
            </w:r>
            <w:r>
              <w:rPr>
                <w:rFonts w:ascii="Times New Roman"/>
                <w:b/>
                <w:i w:val="false"/>
                <w:color w:val="000000"/>
                <w:sz w:val="20"/>
              </w:rPr>
              <w:t xml:space="preserve">2015 жылғы </w:t>
            </w:r>
            <w:r>
              <w:br/>
            </w:r>
            <w:r>
              <w:rPr>
                <w:rFonts w:ascii="Times New Roman"/>
                <w:b/>
                <w:i w:val="false"/>
                <w:color w:val="000000"/>
                <w:sz w:val="20"/>
              </w:rPr>
              <w:t>"</w:t>
            </w:r>
            <w:r>
              <w:rPr>
                <w:rFonts w:ascii="Times New Roman"/>
                <w:b/>
                <w:i w:val="false"/>
                <w:color w:val="000000"/>
                <w:sz w:val="20"/>
              </w:rPr>
              <w:t>10</w:t>
            </w:r>
            <w:r>
              <w:rPr>
                <w:rFonts w:ascii="Times New Roman"/>
                <w:b/>
                <w:i w:val="false"/>
                <w:color w:val="000000"/>
                <w:sz w:val="20"/>
              </w:rPr>
              <w:t xml:space="preserve">" </w:t>
            </w:r>
            <w:r>
              <w:rPr>
                <w:rFonts w:ascii="Times New Roman"/>
                <w:b/>
                <w:i w:val="false"/>
                <w:color w:val="000000"/>
                <w:sz w:val="20"/>
              </w:rPr>
              <w:t>желтоқсандағы</w:t>
            </w:r>
            <w:r>
              <w:rPr>
                <w:rFonts w:ascii="Times New Roman"/>
                <w:b/>
                <w:i w:val="false"/>
                <w:color w:val="000000"/>
                <w:sz w:val="20"/>
              </w:rPr>
              <w:t xml:space="preserve"> № </w:t>
            </w:r>
            <w:r>
              <w:rPr>
                <w:rFonts w:ascii="Times New Roman"/>
                <w:b/>
                <w:i w:val="false"/>
                <w:color w:val="000000"/>
                <w:sz w:val="20"/>
              </w:rPr>
              <w:t>338</w:t>
            </w:r>
            <w:r>
              <w:rPr>
                <w:rFonts w:ascii="Times New Roman"/>
                <w:b w:val="false"/>
                <w:i w:val="false"/>
                <w:color w:val="000000"/>
                <w:sz w:val="20"/>
              </w:rPr>
              <w:t xml:space="preserve"> </w:t>
            </w:r>
            <w:r>
              <w:br/>
            </w:r>
            <w:r>
              <w:rPr>
                <w:rFonts w:ascii="Times New Roman"/>
                <w:b/>
                <w:i w:val="false"/>
                <w:color w:val="000000"/>
                <w:sz w:val="20"/>
              </w:rPr>
              <w:t>қаулысымен бекітілген</w:t>
            </w:r>
          </w:p>
        </w:tc>
      </w:tr>
    </w:tbl>
    <w:bookmarkStart w:name="z334" w:id="38"/>
    <w:p>
      <w:pPr>
        <w:spacing w:after="0"/>
        <w:ind w:left="0"/>
        <w:jc w:val="left"/>
      </w:pPr>
      <w:r>
        <w:rPr>
          <w:rFonts w:ascii="Times New Roman"/>
          <w:b/>
          <w:i w:val="false"/>
          <w:color w:val="000000"/>
        </w:rPr>
        <w:t xml:space="preserve"> "Үлескерлердің ақшасын тарту есебінен тұрғын үй ғимараттарын салуды ұйымдастыру жөніндегі қызметке лицензия беру" мемлекеттік көрсетілетін қызмет регламенті </w:t>
      </w:r>
    </w:p>
    <w:bookmarkEnd w:id="38"/>
    <w:bookmarkStart w:name="z440" w:id="39"/>
    <w:p>
      <w:pPr>
        <w:spacing w:after="0"/>
        <w:ind w:left="0"/>
        <w:jc w:val="both"/>
      </w:pPr>
      <w:r>
        <w:rPr>
          <w:rFonts w:ascii="Times New Roman"/>
          <w:b w:val="false"/>
          <w:i w:val="false"/>
          <w:color w:val="ff0000"/>
          <w:sz w:val="28"/>
        </w:rPr>
        <w:t xml:space="preserve">
      Ескерту. Регламент алынып тасталды - Шығыс Қазақстан облысы әкімдігінің 10.06.2019 </w:t>
      </w:r>
      <w:r>
        <w:rPr>
          <w:rFonts w:ascii="Times New Roman"/>
          <w:b w:val="false"/>
          <w:i w:val="false"/>
          <w:color w:val="ff0000"/>
          <w:sz w:val="28"/>
        </w:rPr>
        <w:t>№ 192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Шығыс Қазақстан облысы </w:t>
            </w:r>
            <w:r>
              <w:br/>
            </w:r>
            <w:r>
              <w:rPr>
                <w:rFonts w:ascii="Times New Roman"/>
                <w:b/>
                <w:i w:val="false"/>
                <w:color w:val="000000"/>
                <w:sz w:val="20"/>
              </w:rPr>
              <w:t>әкімдігінің</w:t>
            </w:r>
            <w:r>
              <w:rPr>
                <w:rFonts w:ascii="Times New Roman"/>
                <w:b w:val="false"/>
                <w:i w:val="false"/>
                <w:color w:val="000000"/>
                <w:sz w:val="20"/>
              </w:rPr>
              <w:t xml:space="preserve"> </w:t>
            </w:r>
            <w:r>
              <w:rPr>
                <w:rFonts w:ascii="Times New Roman"/>
                <w:b/>
                <w:i w:val="false"/>
                <w:color w:val="000000"/>
                <w:sz w:val="20"/>
              </w:rPr>
              <w:t>2015 жылғы "</w:t>
            </w:r>
            <w:r>
              <w:rPr>
                <w:rFonts w:ascii="Times New Roman"/>
                <w:b/>
                <w:i w:val="false"/>
                <w:color w:val="000000"/>
                <w:sz w:val="20"/>
              </w:rPr>
              <w:t>10</w:t>
            </w:r>
            <w:r>
              <w:rPr>
                <w:rFonts w:ascii="Times New Roman"/>
                <w:b/>
                <w:i w:val="false"/>
                <w:color w:val="000000"/>
                <w:sz w:val="20"/>
              </w:rPr>
              <w:t xml:space="preserve">" </w:t>
            </w:r>
            <w:r>
              <w:br/>
            </w:r>
            <w:r>
              <w:rPr>
                <w:rFonts w:ascii="Times New Roman"/>
                <w:b/>
                <w:i w:val="false"/>
                <w:color w:val="000000"/>
                <w:sz w:val="20"/>
              </w:rPr>
              <w:t>желтоқсандағы</w:t>
            </w:r>
            <w:r>
              <w:rPr>
                <w:rFonts w:ascii="Times New Roman"/>
                <w:b w:val="false"/>
                <w:i w:val="false"/>
                <w:color w:val="000000"/>
                <w:sz w:val="20"/>
              </w:rPr>
              <w:t xml:space="preserve"> </w:t>
            </w:r>
            <w:r>
              <w:rPr>
                <w:rFonts w:ascii="Times New Roman"/>
                <w:b/>
                <w:i w:val="false"/>
                <w:color w:val="000000"/>
                <w:sz w:val="20"/>
              </w:rPr>
              <w:t xml:space="preserve">№ </w:t>
            </w:r>
            <w:r>
              <w:rPr>
                <w:rFonts w:ascii="Times New Roman"/>
                <w:b/>
                <w:i w:val="false"/>
                <w:color w:val="000000"/>
                <w:sz w:val="20"/>
              </w:rPr>
              <w:t>338</w:t>
            </w:r>
            <w:r>
              <w:rPr>
                <w:rFonts w:ascii="Times New Roman"/>
                <w:b w:val="false"/>
                <w:i w:val="false"/>
                <w:color w:val="000000"/>
                <w:sz w:val="20"/>
              </w:rPr>
              <w:t xml:space="preserve"> </w:t>
            </w:r>
            <w:r>
              <w:br/>
            </w:r>
            <w:r>
              <w:rPr>
                <w:rFonts w:ascii="Times New Roman"/>
                <w:b/>
                <w:i w:val="false"/>
                <w:color w:val="000000"/>
                <w:sz w:val="20"/>
              </w:rPr>
              <w:t>қаулысымен бекітілген</w:t>
            </w:r>
          </w:p>
        </w:tc>
      </w:tr>
    </w:tbl>
    <w:bookmarkStart w:name="z441" w:id="40"/>
    <w:p>
      <w:pPr>
        <w:spacing w:after="0"/>
        <w:ind w:left="0"/>
        <w:jc w:val="left"/>
      </w:pPr>
      <w:r>
        <w:rPr>
          <w:rFonts w:ascii="Times New Roman"/>
          <w:b/>
          <w:i w:val="false"/>
          <w:color w:val="000000"/>
        </w:rPr>
        <w:t xml:space="preserve">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регламенті </w:t>
      </w:r>
    </w:p>
    <w:bookmarkEnd w:id="40"/>
    <w:bookmarkStart w:name="z442" w:id="41"/>
    <w:p>
      <w:pPr>
        <w:spacing w:after="0"/>
        <w:ind w:left="0"/>
        <w:jc w:val="left"/>
      </w:pPr>
      <w:r>
        <w:rPr>
          <w:rFonts w:ascii="Times New Roman"/>
          <w:b/>
          <w:i w:val="false"/>
          <w:color w:val="000000"/>
        </w:rPr>
        <w:t xml:space="preserve"> 1. Жалпы ережелер</w:t>
      </w:r>
    </w:p>
    <w:bookmarkEnd w:id="41"/>
    <w:bookmarkStart w:name="z443" w:id="42"/>
    <w:p>
      <w:pPr>
        <w:spacing w:after="0"/>
        <w:ind w:left="0"/>
        <w:jc w:val="both"/>
      </w:pPr>
      <w:r>
        <w:rPr>
          <w:rFonts w:ascii="Times New Roman"/>
          <w:b w:val="false"/>
          <w:i w:val="false"/>
          <w:color w:val="000000"/>
          <w:sz w:val="28"/>
        </w:rPr>
        <w:t xml:space="preserve">
      1.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қызметін (бұдан әрі – мемлекеттік көрсетілетін қызмет) мемлекеттік сәулет-құрылыс бақылауын жүзеге асыратын облыстың жергілікті атқарушы органы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қызметті көрсетудің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 xml:space="preserve">2) "электрондық үкімет" www.egov.kz веб-порталы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 Қазақстан Республикасы Ұлттық экономика министрінің міндетін атқарушының 2015 жылғы 27 наурыздағы № 276 бұйрығымен бекітілген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стандартының (бұдан әрі – Стандарт)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сәулет, қала құрылысы және құрылыс қызметі саласында сараптамалық жұмыстар мен инжинирингтік көрсетілетін қызметтерді жүзеге асыратын сарапшыларға аттестат (бұдан әрі – аттестат) беру,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мемлекеттік қызмет көрсету нәтижесін қағаз түрінде алу үшін жүгінген жағдайда, мемлекеттік қызмет көрсету нәтижесі электрондық түрде ресімделеді, басып шығарылады және көрсетілетін қызметті берушінің мөрімен және уәкілетті тұлғасының қолымен расталады. </w:t>
      </w:r>
    </w:p>
    <w:bookmarkEnd w:id="42"/>
    <w:bookmarkStart w:name="z451" w:id="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 </w:t>
      </w:r>
    </w:p>
    <w:bookmarkEnd w:id="43"/>
    <w:bookmarkStart w:name="z452" w:id="4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 өтінішінің және Стандарттың 9 тармағына сәйкес құжаттарының болуы негіз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рәсімдердің (іс-қимылдардың) мазмұны: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алушының өтінішін және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құжаттарын қабылдау, кіріс құжаттама журналына тіркеу.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2) орындаушыны белгілеу.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3) өтінішті "Е-рұқсат" МДБ АЖ-да тіркеу және көрсетілетін қызметті берушінің көрсетілетін қызметті алушының аттестат беру үшін біліктілік талаптарына және негіздерге сәйкестігін "Е-рұқсат" МДБ АЖ-да тексеруі. Орындалу ұзақтығы – 12 (он екі) жұмыс күні; </w:t>
      </w:r>
      <w:r>
        <w:br/>
      </w:r>
      <w:r>
        <w:rPr>
          <w:rFonts w:ascii="Times New Roman"/>
          <w:b w:val="false"/>
          <w:i w:val="false"/>
          <w:color w:val="000000"/>
          <w:sz w:val="28"/>
        </w:rPr>
        <w:t xml:space="preserve">
      </w:t>
      </w:r>
      <w:r>
        <w:rPr>
          <w:rFonts w:ascii="Times New Roman"/>
          <w:b w:val="false"/>
          <w:i w:val="false"/>
          <w:color w:val="000000"/>
          <w:sz w:val="28"/>
        </w:rPr>
        <w:t xml:space="preserve">4) "Е-рұқсат" МДБ АЖ-да электрондық аттестатты, не Стандарттың 10 тармағында көзделген жағдайларда және негіздер бойынша мемлекеттік көрсетілетін қызметті ұсынудан бас тарту туралы дәлелді жауапты қалыптастыру. Электрондық құжат көрсетілетін қызметті берушінің уәкілетті тұлғасының электрондық цифрлық қолтаңбасы (бұдан әрі – ЭЦҚ) пайдалана отырып қалыптастырылады. Орындалу ұзақтығы – 5 (бес) жұмыс күні; </w:t>
      </w:r>
      <w:r>
        <w:br/>
      </w:r>
      <w:r>
        <w:rPr>
          <w:rFonts w:ascii="Times New Roman"/>
          <w:b w:val="false"/>
          <w:i w:val="false"/>
          <w:color w:val="000000"/>
          <w:sz w:val="28"/>
        </w:rPr>
        <w:t xml:space="preserve">
      </w:t>
      </w:r>
      <w:r>
        <w:rPr>
          <w:rFonts w:ascii="Times New Roman"/>
          <w:b w:val="false"/>
          <w:i w:val="false"/>
          <w:color w:val="000000"/>
          <w:sz w:val="28"/>
        </w:rPr>
        <w:t>5) "Е-рұқсат" МДБ АЖ-да қалыптастырылған электрондық аттестатқа, не мемлекеттік көрсетілетін қызметті ұсынудан бас тарту туралы дәлелді жауапқа қол қою. Электрондық құжат көрсетілетін қызметті берушінің уәкілетті тұлғасының ЭЦҚ пайдалана отырып қалыптастырылады. Орындалу ұзақтығы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алушыға көрсетілетін қызметті берушінің уәкілетті тұлғасының ЭЦҚ-мен куәландырылған электрондық құжат түріндегі аттестат, не мемлекеттік көрсетілетін қызметті ұсынудан бас тарту туралы дәлелді жауап беру. Орындалу ұзақтығы – 1 (бір) жұмыс күні. </w:t>
      </w:r>
    </w:p>
    <w:bookmarkEnd w:id="44"/>
    <w:bookmarkStart w:name="z460" w:id="45"/>
    <w:p>
      <w:pPr>
        <w:spacing w:after="0"/>
        <w:ind w:left="0"/>
        <w:jc w:val="both"/>
      </w:pPr>
      <w:r>
        <w:rPr>
          <w:rFonts w:ascii="Times New Roman"/>
          <w:b w:val="false"/>
          <w:i w:val="false"/>
          <w:color w:val="000000"/>
          <w:sz w:val="28"/>
        </w:rPr>
        <w:t>
      Мемлекеттік қызмет көрсету мерзімі:</w:t>
      </w:r>
    </w:p>
    <w:bookmarkEnd w:id="45"/>
    <w:p>
      <w:pPr>
        <w:spacing w:after="0"/>
        <w:ind w:left="0"/>
        <w:jc w:val="both"/>
      </w:pPr>
      <w:r>
        <w:rPr>
          <w:rFonts w:ascii="Times New Roman"/>
          <w:b w:val="false"/>
          <w:i w:val="false"/>
          <w:color w:val="000000"/>
          <w:sz w:val="28"/>
        </w:rPr>
        <w:t>
      құжаттар пакетін көрсетілетін қызметті берушіге немесе порталға тапсырған күннен бастап - 30 (отыз) жұмыс күн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Шығыс Қазақстан облысы </w:t>
      </w:r>
      <w:r>
        <w:rPr>
          <w:rFonts w:ascii="Times New Roman"/>
          <w:b w:val="false"/>
          <w:i w:val="false"/>
          <w:color w:val="ff0000"/>
          <w:sz w:val="28"/>
        </w:rPr>
        <w:t xml:space="preserve">әкімдігінің 28.04.2017 </w:t>
      </w:r>
      <w:r>
        <w:rPr>
          <w:rFonts w:ascii="Times New Roman"/>
          <w:b w:val="false"/>
          <w:i w:val="false"/>
          <w:color w:val="000000"/>
          <w:sz w:val="28"/>
        </w:rPr>
        <w:t>№ 117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Осы Регламенттің 5-тармағында көрсетілген 1-іс-қимыл бойынша мемлекеттік қызмет көрсету рәсімінің (іс-қимылының) нәтижесі 2-іс-қимылды бастау үшін негіз болып табылатын тиісті құжаттарды қабылдағаны туралы көрсетілетін қызметті алушыға қолхат беру болып табылады. </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2-іс-қимылдың нәтижесі 3-іс-қимылды бастау үшін негіз болып табылатын көрсетілетін қызметті беруші басшысының бұрыштамасы және құжаттарды көрсетілетін қызметті берушінің орындаушысына беру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3-іс-қимылдың нәтижесі 4-іс-қимылды бастау үшін негіз болып табылатын тіркелген өтініш және көрсетілетін қызметті алушының біліктілік талаптарына сәйкестігі туралы мәліметтер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4-іс-қимылдың нәтижесі 5-іс-қимылды бастау үшін негіз болып табылатын қалыптастырылған аттестат, немесе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5-іс-қимылдың нәтижесі 6-іс-қимылды бастау үшін негіз болып табылатын қол қойылған аттестат, немесе мемлекеттік көрсетілетін қызметті ұсынудан бас тарту туралы дәлелді жауап болып табылады. </w:t>
      </w:r>
      <w:r>
        <w:br/>
      </w:r>
      <w:r>
        <w:rPr>
          <w:rFonts w:ascii="Times New Roman"/>
          <w:b w:val="false"/>
          <w:i w:val="false"/>
          <w:color w:val="000000"/>
          <w:sz w:val="28"/>
        </w:rPr>
        <w:t xml:space="preserve">
      </w:t>
      </w:r>
      <w:r>
        <w:rPr>
          <w:rFonts w:ascii="Times New Roman"/>
          <w:b w:val="false"/>
          <w:i w:val="false"/>
          <w:color w:val="000000"/>
          <w:sz w:val="28"/>
        </w:rPr>
        <w:t xml:space="preserve">Осы Регламенттің 5-тармағында көрсетілген 6-іс-қимылдың нәтижесі көрсетілетін қызметті алушыға аттестат немесе мемлекеттік көрсетілетін қызметті ұсынудан бас тарту туралы дәлелді жауап беру болып табылады. </w:t>
      </w:r>
      <w:r>
        <w:br/>
      </w:r>
      <w:r>
        <w:rPr>
          <w:rFonts w:ascii="Times New Roman"/>
          <w:b w:val="false"/>
          <w:i w:val="false"/>
          <w:color w:val="000000"/>
          <w:sz w:val="28"/>
        </w:rPr>
        <w:t>
</w:t>
      </w:r>
    </w:p>
    <w:bookmarkStart w:name="z467" w:id="4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 </w:t>
      </w:r>
    </w:p>
    <w:bookmarkEnd w:id="46"/>
    <w:bookmarkStart w:name="z468" w:id="47"/>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кеңсесі;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қызметті көрсету үшін қажетті рәсімдердің (іс-қимылдардың) сипаттамасы: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көрсетілетін қызметті алушының өтінішін және құжаттарын қабылдауы, кіріс құжаттама журналына тіркеуі.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орындаушыны белгілеуі. Орындалу ұзақтығы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орындаушысының өтінішті "Е-рұқсат" МДБ АЖ-да тіркеуі және көрсетілетін қызметті алушының аттестат беру үшін біліктілік талаптарына және негіздерге сәйкестігін "Е-рұқсат" МДБ АЖ-да тексеруі. Орындалу ұзақтығы – 12 (он екі) жұмыс күні;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орындаушысының "Е-рұқсат" МДБ АЖ-да электрондық аттестатты, не мемлекеттік көрсетілетін қызметті ұсынудан бас тарту туралы дәлелді жауапты қалыптастыруы. Электрондық құжат көрсетілетін қызметті берушінің уәкілетті тұлғасының ЭЦҚ пайдалана отырып қалыптастырылады. Орындалу ұзақтығы – 5 (бес) жұмыс күні;</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 басшысының "Е-рұқсат" МДБ АЖ-да қалыптастырылған электрондық аттестатқа, не мемлекеттік көрсетілетін қызметті ұсынудан бас тарту туралы дәлелді жауапқа қол қоюы. Электрондық құжат көрсетілетін қызметті берушінің уәкілетті тұлғасының ЭЦҚ пайдалана отырып қалыптастырылады. Орындалу ұзақтығы – 20 (жиырма) минут; </w:t>
      </w:r>
      <w:r>
        <w:br/>
      </w:r>
      <w:r>
        <w:rPr>
          <w:rFonts w:ascii="Times New Roman"/>
          <w:b w:val="false"/>
          <w:i w:val="false"/>
          <w:color w:val="000000"/>
          <w:sz w:val="28"/>
        </w:rPr>
        <w:t xml:space="preserve">
      </w:t>
      </w:r>
      <w:r>
        <w:rPr>
          <w:rFonts w:ascii="Times New Roman"/>
          <w:b w:val="false"/>
          <w:i w:val="false"/>
          <w:color w:val="000000"/>
          <w:sz w:val="28"/>
        </w:rPr>
        <w:t xml:space="preserve">6) көрсетілетін қызметті беруші кеңсесінің көрсетілетін қызметті алушыға көрсетілетін қызметті берушінің уәкілетті тұлғасының ЭЦҚ-мен куәландырылған электрондық құжат түрінде аттестат, не мемлекеттік көрсетілетін қызметті ұсынудан бас тарту туралы дәлелді жауап беруі. Орындалу ұзақтығы – 1 (бір) жұмыс күні. </w:t>
      </w:r>
    </w:p>
    <w:bookmarkEnd w:id="47"/>
    <w:bookmarkStart w:name="z479" w:id="4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48"/>
    <w:bookmarkStart w:name="z480" w:id="49"/>
    <w:p>
      <w:pPr>
        <w:spacing w:after="0"/>
        <w:ind w:left="0"/>
        <w:jc w:val="both"/>
      </w:pPr>
      <w:r>
        <w:rPr>
          <w:rFonts w:ascii="Times New Roman"/>
          <w:b w:val="false"/>
          <w:i w:val="false"/>
          <w:color w:val="000000"/>
          <w:sz w:val="28"/>
        </w:rPr>
        <w:t>
      9.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тіркелуді көрсетілетін қызметті алушы компьютерінің интернет-браузерінде сақталатын өзінің ЭЦҚ тіркеу куәлігінің көмегімен жүзеге асырады (порталда тіркелмеген көрсетілетін қызметті алушылар үшін жүзеге асырылады);</w:t>
      </w:r>
      <w:r>
        <w:br/>
      </w:r>
      <w:r>
        <w:rPr>
          <w:rFonts w:ascii="Times New Roman"/>
          <w:b w:val="false"/>
          <w:i w:val="false"/>
          <w:color w:val="000000"/>
          <w:sz w:val="28"/>
        </w:rPr>
        <w:t xml:space="preserve">
      </w:t>
      </w:r>
      <w:r>
        <w:rPr>
          <w:rFonts w:ascii="Times New Roman"/>
          <w:b w:val="false"/>
          <w:i w:val="false"/>
          <w:color w:val="000000"/>
          <w:sz w:val="28"/>
        </w:rPr>
        <w:t>2) 1-процесс – ЭЦҚ тіркеу куәлігін көрсетілетін қызметті алушы компьютерінің интернет-браузерінде бекіту, мемлекеттік қызметті алу үшін көрсетілетін қызметті алушының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логин (ЖСН) және пароль арқылы тіркелген көрсетілетін қызметті алушы туралы деректердің түпнұсқалығын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 – көрсетілетін қызметті алушының деректерінде бұзушылықтардың болуына байланысты авторландырудан бас тарту туралы хабарламаны порталдың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осы Регламентте көрсетілген қызметті таңдауы,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қажетті құжаттарды электрондық түрде бекітуі; </w:t>
      </w:r>
      <w:r>
        <w:br/>
      </w:r>
      <w:r>
        <w:rPr>
          <w:rFonts w:ascii="Times New Roman"/>
          <w:b w:val="false"/>
          <w:i w:val="false"/>
          <w:color w:val="000000"/>
          <w:sz w:val="28"/>
        </w:rPr>
        <w:t xml:space="preserve">
      </w:t>
      </w:r>
      <w:r>
        <w:rPr>
          <w:rFonts w:ascii="Times New Roman"/>
          <w:b w:val="false"/>
          <w:i w:val="false"/>
          <w:color w:val="000000"/>
          <w:sz w:val="28"/>
        </w:rPr>
        <w:t>6) 4-процесс – сұратуды куәландыру (қол қою) үшін көрсетілетін қызметті алушының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3-шарт –порталда ЭЦҚ тіркеу куәлігінің қолданылу мерзімін және қайтарып алынған (күші жойылған) тіркеу куәліктерінің тізімінде болмауын, сондай-ақ сұратуда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сұратудың толтырылған нысанын (енгізілген деректерді) көрсетілетін қызметті алушының ЭЦҚ арқылы куәландыру (қол қою);</w:t>
      </w:r>
      <w:r>
        <w:br/>
      </w:r>
      <w:r>
        <w:rPr>
          <w:rFonts w:ascii="Times New Roman"/>
          <w:b w:val="false"/>
          <w:i w:val="false"/>
          <w:color w:val="000000"/>
          <w:sz w:val="28"/>
        </w:rPr>
        <w:t xml:space="preserve">
      </w:t>
      </w:r>
      <w:r>
        <w:rPr>
          <w:rFonts w:ascii="Times New Roman"/>
          <w:b w:val="false"/>
          <w:i w:val="false"/>
          <w:color w:val="000000"/>
          <w:sz w:val="28"/>
        </w:rPr>
        <w:t>10) 7-процесс – "Е-рұқсат" МДБ АЖ-да электрондық құжатты (көрсетілетін қызметті алушының сұратуын) тіркеу және Е-рұқсат" МДБ АЖ-да сұратуды өңдеу;</w:t>
      </w:r>
      <w:r>
        <w:br/>
      </w:r>
      <w:r>
        <w:rPr>
          <w:rFonts w:ascii="Times New Roman"/>
          <w:b w:val="false"/>
          <w:i w:val="false"/>
          <w:color w:val="000000"/>
          <w:sz w:val="28"/>
        </w:rPr>
        <w:t xml:space="preserve">
      </w:t>
      </w:r>
      <w:r>
        <w:rPr>
          <w:rFonts w:ascii="Times New Roman"/>
          <w:b w:val="false"/>
          <w:i w:val="false"/>
          <w:color w:val="000000"/>
          <w:sz w:val="28"/>
        </w:rPr>
        <w:t xml:space="preserve">11) 4-шарт – көрсетілетін қызметті берушінің мемлекеттік қызмет көрсету үшін көрсетілетін қызметті алушының біліктілік талаптарына және негіздерге сәйкестігін тексеруі; </w:t>
      </w:r>
      <w:r>
        <w:br/>
      </w:r>
      <w:r>
        <w:rPr>
          <w:rFonts w:ascii="Times New Roman"/>
          <w:b w:val="false"/>
          <w:i w:val="false"/>
          <w:color w:val="000000"/>
          <w:sz w:val="28"/>
        </w:rPr>
        <w:t xml:space="preserve">
      </w:t>
      </w:r>
      <w:r>
        <w:rPr>
          <w:rFonts w:ascii="Times New Roman"/>
          <w:b w:val="false"/>
          <w:i w:val="false"/>
          <w:color w:val="000000"/>
          <w:sz w:val="28"/>
        </w:rPr>
        <w:t>12) 8-процесс – "Е-рұқсат" МДБ АЖ-да көрсетілетін қызметті алушының деректерінде бұзушылықтардың болуына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13) 9-процесс – көрсетілетін қызметті алушының порталмен қалыптастырылған мемлекеттік қызмет көрсету нәтижесін (электрондық аттестатты) алуы. </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қызмет көрсетуге тартылған ақпараттық жүйелердің функционалдық өзара іс-қимыл диаграммасында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сонымен қатар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қызмет берушінің интернет-ресурсында орналастырылған. </w:t>
      </w:r>
      <w:r>
        <w:br/>
      </w:r>
      <w:r>
        <w:rPr>
          <w:rFonts w:ascii="Times New Roman"/>
          <w:b w:val="false"/>
          <w:i w:val="false"/>
          <w:color w:val="000000"/>
          <w:sz w:val="28"/>
        </w:rPr>
        <w:t xml:space="preserve">
      </w:t>
      </w:r>
      <w:r>
        <w:rPr>
          <w:rFonts w:ascii="Times New Roman"/>
          <w:b w:val="false"/>
          <w:i w:val="false"/>
          <w:color w:val="000000"/>
          <w:sz w:val="28"/>
        </w:rPr>
        <w:t>Ескерту.</w:t>
      </w:r>
      <w:r>
        <w:br/>
      </w:r>
      <w:r>
        <w:rPr>
          <w:rFonts w:ascii="Times New Roman"/>
          <w:b w:val="false"/>
          <w:i w:val="false"/>
          <w:color w:val="000000"/>
          <w:sz w:val="28"/>
        </w:rPr>
        <w:t xml:space="preserve">
      </w:t>
      </w:r>
      <w:r>
        <w:rPr>
          <w:rFonts w:ascii="Times New Roman"/>
          <w:b w:val="false"/>
          <w:i w:val="false"/>
          <w:color w:val="000000"/>
          <w:sz w:val="28"/>
        </w:rPr>
        <w:t>Аббревиатуралардың толық жазылуы:</w:t>
      </w:r>
      <w:r>
        <w:br/>
      </w:r>
      <w:r>
        <w:rPr>
          <w:rFonts w:ascii="Times New Roman"/>
          <w:b w:val="false"/>
          <w:i w:val="false"/>
          <w:color w:val="000000"/>
          <w:sz w:val="28"/>
        </w:rPr>
        <w:t xml:space="preserve">
      </w:t>
      </w:r>
      <w:r>
        <w:rPr>
          <w:rFonts w:ascii="Times New Roman"/>
          <w:b w:val="false"/>
          <w:i w:val="false"/>
          <w:color w:val="000000"/>
          <w:sz w:val="28"/>
        </w:rPr>
        <w:t xml:space="preserve">"Е-рұқсат" МДБ АЖ - "Е-рұқсат" мемлекеттік деректер базасының ақпараттық жүйесі </w:t>
      </w:r>
      <w:r>
        <w:br/>
      </w:r>
      <w:r>
        <w:rPr>
          <w:rFonts w:ascii="Times New Roman"/>
          <w:b w:val="false"/>
          <w:i w:val="false"/>
          <w:color w:val="000000"/>
          <w:sz w:val="28"/>
        </w:rPr>
        <w:t xml:space="preserve">
      </w:t>
      </w:r>
      <w:r>
        <w:rPr>
          <w:rFonts w:ascii="Times New Roman"/>
          <w:b w:val="false"/>
          <w:i w:val="false"/>
          <w:color w:val="000000"/>
          <w:sz w:val="28"/>
        </w:rPr>
        <w:t>ЖСН – жеке сәйкестендіру нөмірі</w:t>
      </w:r>
      <w:r>
        <w:br/>
      </w:r>
      <w:r>
        <w:rPr>
          <w:rFonts w:ascii="Times New Roman"/>
          <w:b w:val="false"/>
          <w:i w:val="false"/>
          <w:color w:val="000000"/>
          <w:sz w:val="28"/>
        </w:rPr>
        <w:t xml:space="preserve">
      </w:t>
      </w:r>
      <w:r>
        <w:rPr>
          <w:rFonts w:ascii="Times New Roman"/>
          <w:b w:val="false"/>
          <w:i w:val="false"/>
          <w:color w:val="000000"/>
          <w:sz w:val="28"/>
        </w:rPr>
        <w:t xml:space="preserve">ЭЦҚ - электрондық цифрлық қолтаңба </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"Сәулет, қала құрылысы және </w:t>
            </w:r>
            <w:r>
              <w:br/>
            </w:r>
            <w:r>
              <w:rPr>
                <w:rFonts w:ascii="Times New Roman"/>
                <w:b w:val="false"/>
                <w:i w:val="false"/>
                <w:color w:val="000000"/>
                <w:sz w:val="20"/>
              </w:rPr>
              <w:t xml:space="preserve">құрылыс қызметі саласындағы </w:t>
            </w:r>
            <w:r>
              <w:br/>
            </w:r>
            <w:r>
              <w:rPr>
                <w:rFonts w:ascii="Times New Roman"/>
                <w:b w:val="false"/>
                <w:i w:val="false"/>
                <w:color w:val="000000"/>
                <w:sz w:val="20"/>
              </w:rPr>
              <w:t xml:space="preserve">сарапшылық жұмыстарды және </w:t>
            </w:r>
            <w:r>
              <w:br/>
            </w:r>
            <w:r>
              <w:rPr>
                <w:rFonts w:ascii="Times New Roman"/>
                <w:b w:val="false"/>
                <w:i w:val="false"/>
                <w:color w:val="000000"/>
                <w:sz w:val="20"/>
              </w:rPr>
              <w:t xml:space="preserve">инжинирингтік көрсетілетін </w:t>
            </w:r>
            <w:r>
              <w:br/>
            </w:r>
            <w:r>
              <w:rPr>
                <w:rFonts w:ascii="Times New Roman"/>
                <w:b w:val="false"/>
                <w:i w:val="false"/>
                <w:color w:val="000000"/>
                <w:sz w:val="20"/>
              </w:rPr>
              <w:t xml:space="preserve">қызметтерді жүзеге асыратын </w:t>
            </w:r>
            <w:r>
              <w:br/>
            </w:r>
            <w:r>
              <w:rPr>
                <w:rFonts w:ascii="Times New Roman"/>
                <w:b w:val="false"/>
                <w:i w:val="false"/>
                <w:color w:val="000000"/>
                <w:sz w:val="20"/>
              </w:rPr>
              <w:t xml:space="preserve">сарапшыларды аттестаттау"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502" w:id="50"/>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50"/>
    <w:bookmarkStart w:name="z503" w:id="51"/>
    <w:p>
      <w:pPr>
        <w:spacing w:after="0"/>
        <w:ind w:left="0"/>
        <w:jc w:val="left"/>
      </w:pPr>
    </w:p>
    <w:bookmarkEnd w:id="51"/>
    <w:p>
      <w:pPr>
        <w:spacing w:after="0"/>
        <w:ind w:left="0"/>
        <w:jc w:val="both"/>
      </w:pPr>
      <w:r>
        <w:drawing>
          <wp:inline distT="0" distB="0" distL="0" distR="0">
            <wp:extent cx="5359400" cy="128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59400" cy="12865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"Сәулет, қала құрылысы және </w:t>
            </w:r>
            <w:r>
              <w:br/>
            </w:r>
            <w:r>
              <w:rPr>
                <w:rFonts w:ascii="Times New Roman"/>
                <w:b w:val="false"/>
                <w:i w:val="false"/>
                <w:color w:val="000000"/>
                <w:sz w:val="20"/>
              </w:rPr>
              <w:t xml:space="preserve">құрылыс қызметі саласында </w:t>
            </w:r>
            <w:r>
              <w:br/>
            </w:r>
            <w:r>
              <w:rPr>
                <w:rFonts w:ascii="Times New Roman"/>
                <w:b w:val="false"/>
                <w:i w:val="false"/>
                <w:color w:val="000000"/>
                <w:sz w:val="20"/>
              </w:rPr>
              <w:t xml:space="preserve">"Сәулет, қала құрылысы және </w:t>
            </w:r>
            <w:r>
              <w:br/>
            </w:r>
            <w:r>
              <w:rPr>
                <w:rFonts w:ascii="Times New Roman"/>
                <w:b w:val="false"/>
                <w:i w:val="false"/>
                <w:color w:val="000000"/>
                <w:sz w:val="20"/>
              </w:rPr>
              <w:t xml:space="preserve">құрылыс қызметі саласындағы </w:t>
            </w:r>
            <w:r>
              <w:br/>
            </w:r>
            <w:r>
              <w:rPr>
                <w:rFonts w:ascii="Times New Roman"/>
                <w:b w:val="false"/>
                <w:i w:val="false"/>
                <w:color w:val="000000"/>
                <w:sz w:val="20"/>
              </w:rPr>
              <w:t xml:space="preserve">сарапшылық жұмыстарды және </w:t>
            </w:r>
            <w:r>
              <w:br/>
            </w:r>
            <w:r>
              <w:rPr>
                <w:rFonts w:ascii="Times New Roman"/>
                <w:b w:val="false"/>
                <w:i w:val="false"/>
                <w:color w:val="000000"/>
                <w:sz w:val="20"/>
              </w:rPr>
              <w:t xml:space="preserve">инжинирингтік көрсетілетін </w:t>
            </w:r>
            <w:r>
              <w:br/>
            </w:r>
            <w:r>
              <w:rPr>
                <w:rFonts w:ascii="Times New Roman"/>
                <w:b w:val="false"/>
                <w:i w:val="false"/>
                <w:color w:val="000000"/>
                <w:sz w:val="20"/>
              </w:rPr>
              <w:t xml:space="preserve">қызметтерді жүзеге асыратын </w:t>
            </w:r>
            <w:r>
              <w:br/>
            </w:r>
            <w:r>
              <w:rPr>
                <w:rFonts w:ascii="Times New Roman"/>
                <w:b w:val="false"/>
                <w:i w:val="false"/>
                <w:color w:val="000000"/>
                <w:sz w:val="20"/>
              </w:rPr>
              <w:t xml:space="preserve">сарапшыларды аттестаттау"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506" w:id="5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52"/>
    <w:bookmarkStart w:name="z507" w:id="53"/>
    <w:p>
      <w:pPr>
        <w:spacing w:after="0"/>
        <w:ind w:left="0"/>
        <w:jc w:val="left"/>
      </w:pPr>
      <w:r>
        <w:rPr>
          <w:rFonts w:ascii="Times New Roman"/>
          <w:b/>
          <w:i w:val="false"/>
          <w:color w:val="000000"/>
        </w:rPr>
        <w:t xml:space="preserve"> 1) көрсетілетін қызметті беруші арқылы мемлекеттік қызмет көрсету кезінде </w:t>
      </w:r>
    </w:p>
    <w:bookmarkEnd w:id="53"/>
    <w:bookmarkStart w:name="z508" w:id="54"/>
    <w:p>
      <w:pPr>
        <w:spacing w:after="0"/>
        <w:ind w:left="0"/>
        <w:jc w:val="left"/>
      </w:pPr>
    </w:p>
    <w:bookmarkEnd w:id="54"/>
    <w:p>
      <w:pPr>
        <w:spacing w:after="0"/>
        <w:ind w:left="0"/>
        <w:jc w:val="both"/>
      </w:pPr>
      <w:r>
        <w:drawing>
          <wp:inline distT="0" distB="0" distL="0" distR="0">
            <wp:extent cx="5664200" cy="1236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664200" cy="12369800"/>
                    </a:xfrm>
                    <a:prstGeom prst="rect">
                      <a:avLst/>
                    </a:prstGeom>
                  </pic:spPr>
                </pic:pic>
              </a:graphicData>
            </a:graphic>
          </wp:inline>
        </w:drawing>
      </w:r>
    </w:p>
    <w:p>
      <w:pPr>
        <w:spacing w:after="0"/>
        <w:ind w:left="0"/>
        <w:jc w:val="left"/>
      </w:pPr>
      <w:r>
        <w:br/>
      </w:r>
    </w:p>
    <w:bookmarkStart w:name="z509" w:id="55"/>
    <w:p>
      <w:pPr>
        <w:spacing w:after="0"/>
        <w:ind w:left="0"/>
        <w:jc w:val="left"/>
      </w:pPr>
      <w:r>
        <w:rPr>
          <w:rFonts w:ascii="Times New Roman"/>
          <w:b/>
          <w:i w:val="false"/>
          <w:color w:val="000000"/>
        </w:rPr>
        <w:t xml:space="preserve"> 2) портал арқылы мемлекеттік қызмет көрсету кезінде</w:t>
      </w:r>
    </w:p>
    <w:bookmarkEnd w:id="55"/>
    <w:bookmarkStart w:name="z510" w:id="56"/>
    <w:p>
      <w:pPr>
        <w:spacing w:after="0"/>
        <w:ind w:left="0"/>
        <w:jc w:val="left"/>
      </w:pPr>
    </w:p>
    <w:bookmarkEnd w:id="56"/>
    <w:p>
      <w:pPr>
        <w:spacing w:after="0"/>
        <w:ind w:left="0"/>
        <w:jc w:val="both"/>
      </w:pPr>
      <w:r>
        <w:drawing>
          <wp:inline distT="0" distB="0" distL="0" distR="0">
            <wp:extent cx="7442200" cy="1276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42200" cy="12763500"/>
                    </a:xfrm>
                    <a:prstGeom prst="rect">
                      <a:avLst/>
                    </a:prstGeom>
                  </pic:spPr>
                </pic:pic>
              </a:graphicData>
            </a:graphic>
          </wp:inline>
        </w:drawing>
      </w:r>
    </w:p>
    <w:p>
      <w:pPr>
        <w:spacing w:after="0"/>
        <w:ind w:left="0"/>
        <w:jc w:val="left"/>
      </w:pPr>
      <w:r>
        <w:br/>
      </w:r>
    </w:p>
    <w:bookmarkStart w:name="z511" w:id="57"/>
    <w:p>
      <w:pPr>
        <w:spacing w:after="0"/>
        <w:ind w:left="0"/>
        <w:jc w:val="left"/>
      </w:pPr>
      <w:r>
        <w:rPr>
          <w:rFonts w:ascii="Times New Roman"/>
          <w:b/>
          <w:i w:val="false"/>
          <w:color w:val="000000"/>
        </w:rPr>
        <w:t xml:space="preserve"> Шартты белгілер мен қысқартулар:</w:t>
      </w:r>
    </w:p>
    <w:bookmarkEnd w:id="57"/>
    <w:bookmarkStart w:name="z512" w:id="58"/>
    <w:p>
      <w:pPr>
        <w:spacing w:after="0"/>
        <w:ind w:left="0"/>
        <w:jc w:val="left"/>
      </w:pPr>
    </w:p>
    <w:bookmarkEnd w:id="58"/>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91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