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f327" w14:textId="e54f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Созақ ауданының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2015 жылғы 1 сәуірдегі № 114 қаулысы. Оңтүстік Қазақстан облысының Әділет департаментінде 2015 жылғы 28 сәуірде № 3160 болып тіркелді. Күші жойылды - Оңтүстік Қазақстан облысы Созақ ауданы әкімдігінің 2016 жылғы 21 қаңтардағы № 69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Созақ ауданы әкімдігінің 21.01.2016 № 69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Созақ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Созақ ауданының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Қ.Оразовқа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А.Аймұрзаев</w:t>
      </w:r>
    </w:p>
    <w:bookmarkStart w:name="z5" w:id="1"/>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2015 жылғы 1 сәуірдегі</w:t>
      </w:r>
      <w:r>
        <w:br/>
      </w:r>
      <w:r>
        <w:rPr>
          <w:rFonts w:ascii="Times New Roman"/>
          <w:b w:val="false"/>
          <w:i w:val="false"/>
          <w:color w:val="000000"/>
          <w:sz w:val="28"/>
        </w:rPr>
        <w:t>
№ 114 қаулысымен бекітілген</w:t>
      </w:r>
    </w:p>
    <w:bookmarkEnd w:id="1"/>
    <w:bookmarkStart w:name="z6" w:id="2"/>
    <w:p>
      <w:pPr>
        <w:spacing w:after="0"/>
        <w:ind w:left="0"/>
        <w:jc w:val="left"/>
      </w:pPr>
      <w:r>
        <w:rPr>
          <w:rFonts w:ascii="Times New Roman"/>
          <w:b/>
          <w:i w:val="false"/>
          <w:color w:val="000000"/>
        </w:rPr>
        <w:t xml:space="preserve"> 
«Б» корпусындағы Созақ ауданының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жыл сайынғы бағалаудың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 корпусындағы Созақ ауданының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Созақ ауданының бюджеттен қаржыландырылатын жергілікті атқарушы органдары мен Созақ ауданы (бұдан әрі-аудан) әкімі аппараты мемлекеттік әкімшілік қызметшілерінің (бұдан әрі-қызметшілер)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
      2. Қызметшілердің қызметін жыл сайынғы бағалау (бұдан әрі – бағалау) олардың жұмыс тиімділігі мен сапасын айқындау үшін жүргізіледі. </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ауылдық округтер мен кенттері әкімдері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 xml:space="preserve">
      9. Комиссия кемінде үш мүшеден, соның ішінде төрағадан тұрады. </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Комиссия хатшысы аудан әкімі аппаратының персоналды басқару қызметі бөлімінің (бұдан әрі – персоналды басқару қызметі бөлімі)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11. Персоналды басқару қызметі бөлімі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бөлімі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персоналды басқару қызметі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 бөлімінің қызметкерi және тікелей басшы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 бөліміне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18. Персоналды басқару қызметі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20. Персоналды басқару қызметі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 бөлімінiң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 бөлімінде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Созақ ауданының</w:t>
      </w:r>
      <w:r>
        <w:br/>
      </w:r>
      <w:r>
        <w:rPr>
          <w:rFonts w:ascii="Times New Roman"/>
          <w:b w:val="false"/>
          <w:i w:val="false"/>
          <w:color w:val="000000"/>
          <w:sz w:val="28"/>
        </w:rPr>
        <w:t>
бюджеттен қаржыландырылатын жергілікті</w:t>
      </w:r>
      <w:r>
        <w:br/>
      </w:r>
      <w:r>
        <w:rPr>
          <w:rFonts w:ascii="Times New Roman"/>
          <w:b w:val="false"/>
          <w:i w:val="false"/>
          <w:color w:val="000000"/>
          <w:sz w:val="28"/>
        </w:rPr>
        <w:t>
атқарушы органдары мен аудан әкімі аппараты</w:t>
      </w:r>
      <w:r>
        <w:br/>
      </w:r>
      <w:r>
        <w:rPr>
          <w:rFonts w:ascii="Times New Roman"/>
          <w:b w:val="false"/>
          <w:i w:val="false"/>
          <w:color w:val="000000"/>
          <w:sz w:val="28"/>
        </w:rPr>
        <w:t>
мемлекеттік әкімшілік қызметшілерінің қызметін</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1-қосымша</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w:t>
      </w:r>
      <w:r>
        <w:br/>
      </w:r>
      <w:r>
        <w:rPr>
          <w:rFonts w:ascii="Times New Roman"/>
          <w:b w:val="false"/>
          <w:i w:val="false"/>
          <w:color w:val="000000"/>
          <w:sz w:val="28"/>
        </w:rPr>
        <w:t xml:space="preserve">
      Бағаланатын қызметшінің лауазымы: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01"/>
        <w:gridCol w:w="820"/>
        <w:gridCol w:w="31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w:t>
            </w:r>
            <w:r>
              <w:br/>
            </w:r>
            <w:r>
              <w:rPr>
                <w:rFonts w:ascii="Times New Roman"/>
                <w:b w:val="false"/>
                <w:i w:val="false"/>
                <w:color w:val="000000"/>
                <w:sz w:val="20"/>
              </w:rPr>
              <w:t>
күні_______________</w:t>
            </w:r>
            <w:r>
              <w:br/>
            </w:r>
            <w:r>
              <w:rPr>
                <w:rFonts w:ascii="Times New Roman"/>
                <w:b w:val="false"/>
                <w:i w:val="false"/>
                <w:color w:val="000000"/>
                <w:sz w:val="20"/>
              </w:rPr>
              <w:t>
қолы_______________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(бар болған жағдайда) 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bookmarkStart w:name="z41" w:id="18"/>
    <w:p>
      <w:pPr>
        <w:spacing w:after="0"/>
        <w:ind w:left="0"/>
        <w:jc w:val="both"/>
      </w:pPr>
      <w:r>
        <w:rPr>
          <w:rFonts w:ascii="Times New Roman"/>
          <w:b w:val="false"/>
          <w:i w:val="false"/>
          <w:color w:val="000000"/>
          <w:sz w:val="28"/>
        </w:rPr>
        <w:t>
«Б» корпусындағы Созақ ауданының</w:t>
      </w:r>
      <w:r>
        <w:br/>
      </w:r>
      <w:r>
        <w:rPr>
          <w:rFonts w:ascii="Times New Roman"/>
          <w:b w:val="false"/>
          <w:i w:val="false"/>
          <w:color w:val="000000"/>
          <w:sz w:val="28"/>
        </w:rPr>
        <w:t>
бюджеттен қаржыландырылатын жергілікті</w:t>
      </w:r>
      <w:r>
        <w:br/>
      </w:r>
      <w:r>
        <w:rPr>
          <w:rFonts w:ascii="Times New Roman"/>
          <w:b w:val="false"/>
          <w:i w:val="false"/>
          <w:color w:val="000000"/>
          <w:sz w:val="28"/>
        </w:rPr>
        <w:t>
атқарушы органдары мен аудан әкімі аппараты</w:t>
      </w:r>
      <w:r>
        <w:br/>
      </w:r>
      <w:r>
        <w:rPr>
          <w:rFonts w:ascii="Times New Roman"/>
          <w:b w:val="false"/>
          <w:i w:val="false"/>
          <w:color w:val="000000"/>
          <w:sz w:val="28"/>
        </w:rPr>
        <w:t>
мемлекеттік әкімшілік қызметшілерінің қызметін</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2-қосымша</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w:t>
      </w:r>
      <w:r>
        <w:br/>
      </w:r>
      <w:r>
        <w:rPr>
          <w:rFonts w:ascii="Times New Roman"/>
          <w:b w:val="false"/>
          <w:i w:val="false"/>
          <w:color w:val="000000"/>
          <w:sz w:val="28"/>
        </w:rPr>
        <w:t xml:space="preserve">
      Бағаланатын қызметшінің лауазымы:_____________________________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6710"/>
        <w:gridCol w:w="2994"/>
        <w:gridCol w:w="136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«Б» корпусындағы Созақ ауданының</w:t>
      </w:r>
      <w:r>
        <w:br/>
      </w:r>
      <w:r>
        <w:rPr>
          <w:rFonts w:ascii="Times New Roman"/>
          <w:b w:val="false"/>
          <w:i w:val="false"/>
          <w:color w:val="000000"/>
          <w:sz w:val="28"/>
        </w:rPr>
        <w:t>
бюджеттен қаржыландырылатын жергілікті</w:t>
      </w:r>
      <w:r>
        <w:br/>
      </w:r>
      <w:r>
        <w:rPr>
          <w:rFonts w:ascii="Times New Roman"/>
          <w:b w:val="false"/>
          <w:i w:val="false"/>
          <w:color w:val="000000"/>
          <w:sz w:val="28"/>
        </w:rPr>
        <w:t>
атқарушы органдары мен аудан әкімі аппараты</w:t>
      </w:r>
      <w:r>
        <w:br/>
      </w:r>
      <w:r>
        <w:rPr>
          <w:rFonts w:ascii="Times New Roman"/>
          <w:b w:val="false"/>
          <w:i w:val="false"/>
          <w:color w:val="000000"/>
          <w:sz w:val="28"/>
        </w:rPr>
        <w:t>
мемлекеттік әкімшілік қызметшілерінің қызметін</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3-қосымша</w:t>
      </w:r>
    </w:p>
    <w:bookmarkEnd w:id="19"/>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xml:space="preserve">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661"/>
        <w:gridCol w:w="3960"/>
        <w:gridCol w:w="1957"/>
        <w:gridCol w:w="266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 Күні: ____________________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төрағасы: _______________ Күні: ___________________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мүшесі: _________________ Күні: ___________________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