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d914" w14:textId="294d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15 мамырдағы № 140 қаулысы. Оңтүстік Қазақстан облысының Әділет департаментінде 2015 жылғы 16 маусымда № 3210 болып тіркелді. Күші жойылды - Оңтүстік Қазақстан облыстық әкімдігінің 2016 жылғы 5 ақпандағы № 30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05.02.2016 № 30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қолданысқа енгізіледі).</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 корпусындағы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 аппаратының басшысы Б.Жылқышиевқа жүктелсін.</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Б.Оспанов</w:t>
      </w:r>
    </w:p>
    <w:p>
      <w:pPr>
        <w:spacing w:after="0"/>
        <w:ind w:left="0"/>
        <w:jc w:val="both"/>
      </w:pPr>
      <w:r>
        <w:rPr>
          <w:rFonts w:ascii="Times New Roman"/>
          <w:b w:val="false"/>
          <w:i/>
          <w:color w:val="000000"/>
          <w:sz w:val="28"/>
        </w:rPr>
        <w:t>      Б.Оспанов</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Е.Айтаханов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Р.Исаева</w:t>
      </w:r>
    </w:p>
    <w:bookmarkStart w:name="z6"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2015 жылғы «15» мамырдағы</w:t>
      </w:r>
      <w:r>
        <w:br/>
      </w:r>
      <w:r>
        <w:rPr>
          <w:rFonts w:ascii="Times New Roman"/>
          <w:b w:val="false"/>
          <w:i w:val="false"/>
          <w:color w:val="000000"/>
          <w:sz w:val="28"/>
        </w:rPr>
        <w:t>
№ 140 қаулысына қосымша</w:t>
      </w:r>
    </w:p>
    <w:bookmarkEnd w:id="1"/>
    <w:bookmarkStart w:name="z7" w:id="2"/>
    <w:p>
      <w:pPr>
        <w:spacing w:after="0"/>
        <w:ind w:left="0"/>
        <w:jc w:val="left"/>
      </w:pPr>
      <w:r>
        <w:rPr>
          <w:rFonts w:ascii="Times New Roman"/>
          <w:b/>
          <w:i w:val="false"/>
          <w:color w:val="000000"/>
        </w:rPr>
        <w:t xml:space="preserve"> 
«Б» корпусындағы облыстық бюджеттен қаржыландырылатын жергілікті атқарушы органдар басшылары мен Оңтүстік Қазақстан облысы әкімі аппараты мемлекеттік әкімшілік қызметшілерінің қызметін жыл сайынғы бағалау әдістемесі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облыстық бюджеттен қаржыландырылатын жергілікті атқарушы органдар басшылары мен Оңтүстік Қазақстан облысы (бұдан әрі - облыс) әкімі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D-О-1 санаттарындағы қызметшілері үшін бағалау облыс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облыс әкімі аппаратының басшысы болып табылады.</w:t>
      </w:r>
      <w:r>
        <w:br/>
      </w:r>
      <w:r>
        <w:rPr>
          <w:rFonts w:ascii="Times New Roman"/>
          <w:b w:val="false"/>
          <w:i w:val="false"/>
          <w:color w:val="000000"/>
          <w:sz w:val="28"/>
        </w:rPr>
        <w:t>
      Комиссия хатшысы облыс әкімі аппаратының персоналды басқару жөніндегі бөлімнің (бұдан әрі - персоналды басқару жөніндегі бөлім)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11. Персоналды басқару жөніндегі бөлімі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жөніндегі бөлімі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жөніндегі бөлімнен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жөніндегі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жөніндегі бөлімнің қызметкерi және тікелей басшы танысудан бас тарту туралы еркін нұсқада акт жасайды.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жөніндегі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жөніндегі бөліміне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жөніндегі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 жасырын түрде жүргізіледі.</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18. Персоналды басқару жөніндегі бөлімі қызметшінің қорытынды бағасын мына формула бойынша Комиссия отырысына дейін бес жұмыс күнінен кешіктірмей есептейді:</w:t>
      </w:r>
    </w:p>
    <w:bookmarkEnd w:id="12"/>
    <w:bookmarkStart w:name="z31" w:id="13"/>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3"/>
    <w:bookmarkStart w:name="z32"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3" w:id="15"/>
    <w:p>
      <w:pPr>
        <w:spacing w:after="0"/>
        <w:ind w:left="0"/>
        <w:jc w:val="both"/>
      </w:pPr>
      <w:r>
        <w:rPr>
          <w:rFonts w:ascii="Times New Roman"/>
          <w:b w:val="false"/>
          <w:i w:val="false"/>
          <w:color w:val="000000"/>
          <w:sz w:val="28"/>
        </w:rPr>
        <w:t>
      20. Персоналды басқару жөніндегі бөлім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жөніндегі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бағаны түзетеді. </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жөніндегі бөлім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жөніндегі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жөніндегі бөлімінің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жөніндегі бөлімінде сақталады.</w:t>
      </w:r>
    </w:p>
    <w:bookmarkEnd w:id="15"/>
    <w:bookmarkStart w:name="z37" w:id="16"/>
    <w:p>
      <w:pPr>
        <w:spacing w:after="0"/>
        <w:ind w:left="0"/>
        <w:jc w:val="left"/>
      </w:pPr>
      <w:r>
        <w:rPr>
          <w:rFonts w:ascii="Times New Roman"/>
          <w:b/>
          <w:i w:val="false"/>
          <w:color w:val="000000"/>
        </w:rPr>
        <w:t xml:space="preserve"> 
7. Бағалау нәтижелеріне шағымдану</w:t>
      </w:r>
    </w:p>
    <w:bookmarkEnd w:id="16"/>
    <w:bookmarkStart w:name="z38" w:id="17"/>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7"/>
    <w:bookmarkStart w:name="z41" w:id="18"/>
    <w:p>
      <w:pPr>
        <w:spacing w:after="0"/>
        <w:ind w:left="0"/>
        <w:jc w:val="both"/>
      </w:pPr>
      <w:r>
        <w:rPr>
          <w:rFonts w:ascii="Times New Roman"/>
          <w:b w:val="false"/>
          <w:i w:val="false"/>
          <w:color w:val="000000"/>
          <w:sz w:val="28"/>
        </w:rPr>
        <w:t>
«Б» копусындағы облыстық бюджеттен</w:t>
      </w:r>
      <w:r>
        <w:br/>
      </w:r>
      <w:r>
        <w:rPr>
          <w:rFonts w:ascii="Times New Roman"/>
          <w:b w:val="false"/>
          <w:i w:val="false"/>
          <w:color w:val="000000"/>
          <w:sz w:val="28"/>
        </w:rPr>
        <w:t>
қаржыландырылатын жергілікті атқарушы</w:t>
      </w:r>
      <w:r>
        <w:br/>
      </w:r>
      <w:r>
        <w:rPr>
          <w:rFonts w:ascii="Times New Roman"/>
          <w:b w:val="false"/>
          <w:i w:val="false"/>
          <w:color w:val="000000"/>
          <w:sz w:val="28"/>
        </w:rPr>
        <w:t>
органдар басшылары мен Оңтүстік Қазақстан</w:t>
      </w:r>
      <w:r>
        <w:br/>
      </w:r>
      <w:r>
        <w:rPr>
          <w:rFonts w:ascii="Times New Roman"/>
          <w:b w:val="false"/>
          <w:i w:val="false"/>
          <w:color w:val="000000"/>
          <w:sz w:val="28"/>
        </w:rPr>
        <w:t>
облысы әкімі аппаратының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1-қосымша</w:t>
      </w:r>
    </w:p>
    <w:bookmarkEnd w:id="18"/>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 xml:space="preserve"> (бар болған жағдайда)</w:t>
      </w:r>
      <w:r>
        <w:rPr>
          <w:rFonts w:ascii="Times New Roman"/>
          <w:b w:val="false"/>
          <w:i w:val="false"/>
          <w:color w:val="000000"/>
          <w:sz w:val="28"/>
        </w:rPr>
        <w:t>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601"/>
        <w:gridCol w:w="820"/>
        <w:gridCol w:w="3173"/>
        <w:gridCol w:w="15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(Т.А.Ә.) </w:t>
            </w:r>
            <w:r>
              <w:rPr>
                <w:rFonts w:ascii="Times New Roman"/>
                <w:b w:val="false"/>
                <w:i/>
                <w:color w:val="000000"/>
                <w:sz w:val="20"/>
              </w:rPr>
              <w:t>(бар болған жағдайда)</w:t>
            </w:r>
            <w:r>
              <w:rPr>
                <w:rFonts w:ascii="Times New Roman"/>
                <w:b w:val="false"/>
                <w:i w:val="false"/>
                <w:color w:val="000000"/>
                <w:sz w:val="20"/>
              </w:rPr>
              <w:t xml:space="preserve"> _________</w:t>
            </w:r>
            <w:r>
              <w:br/>
            </w:r>
            <w:r>
              <w:rPr>
                <w:rFonts w:ascii="Times New Roman"/>
                <w:b w:val="false"/>
                <w:i w:val="false"/>
                <w:color w:val="000000"/>
                <w:sz w:val="20"/>
              </w:rPr>
              <w:t>
күні_______________</w:t>
            </w:r>
            <w:r>
              <w:br/>
            </w:r>
            <w:r>
              <w:rPr>
                <w:rFonts w:ascii="Times New Roman"/>
                <w:b w:val="false"/>
                <w:i w:val="false"/>
                <w:color w:val="000000"/>
                <w:sz w:val="20"/>
              </w:rPr>
              <w:t>
қолы_______________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(бар болған жағдайда)</w:t>
            </w:r>
            <w:r>
              <w:rPr>
                <w:rFonts w:ascii="Times New Roman"/>
                <w:b w:val="false"/>
                <w:i w:val="false"/>
                <w:color w:val="000000"/>
                <w:sz w:val="20"/>
              </w:rPr>
              <w:t>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_________________________________</w:t>
            </w:r>
          </w:p>
        </w:tc>
      </w:tr>
    </w:tbl>
    <w:bookmarkStart w:name="z42" w:id="19"/>
    <w:p>
      <w:pPr>
        <w:spacing w:after="0"/>
        <w:ind w:left="0"/>
        <w:jc w:val="both"/>
      </w:pPr>
      <w:r>
        <w:rPr>
          <w:rFonts w:ascii="Times New Roman"/>
          <w:b w:val="false"/>
          <w:i w:val="false"/>
          <w:color w:val="000000"/>
          <w:sz w:val="28"/>
        </w:rPr>
        <w:t>
«Б» копусындағы облыстық бюджеттен</w:t>
      </w:r>
      <w:r>
        <w:br/>
      </w:r>
      <w:r>
        <w:rPr>
          <w:rFonts w:ascii="Times New Roman"/>
          <w:b w:val="false"/>
          <w:i w:val="false"/>
          <w:color w:val="000000"/>
          <w:sz w:val="28"/>
        </w:rPr>
        <w:t>
қаржыландырылатын жергілікті атқарушы</w:t>
      </w:r>
      <w:r>
        <w:br/>
      </w:r>
      <w:r>
        <w:rPr>
          <w:rFonts w:ascii="Times New Roman"/>
          <w:b w:val="false"/>
          <w:i w:val="false"/>
          <w:color w:val="000000"/>
          <w:sz w:val="28"/>
        </w:rPr>
        <w:t>
органдар басшылары мен Оңтүстік Қазақстан</w:t>
      </w:r>
      <w:r>
        <w:br/>
      </w:r>
      <w:r>
        <w:rPr>
          <w:rFonts w:ascii="Times New Roman"/>
          <w:b w:val="false"/>
          <w:i w:val="false"/>
          <w:color w:val="000000"/>
          <w:sz w:val="28"/>
        </w:rPr>
        <w:t>
облысы әкімі аппаратының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2-қосымша</w:t>
      </w:r>
    </w:p>
    <w:bookmarkEnd w:id="19"/>
    <w:p>
      <w:pPr>
        <w:spacing w:after="0"/>
        <w:ind w:left="0"/>
        <w:jc w:val="left"/>
      </w:pPr>
      <w:r>
        <w:rPr>
          <w:rFonts w:ascii="Times New Roman"/>
          <w:b/>
          <w:i w:val="false"/>
          <w:color w:val="000000"/>
        </w:rPr>
        <w:t xml:space="preserve"> Айналмалы бағалау парағы </w:t>
      </w:r>
    </w:p>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 xml:space="preserve"> (бар болған жағдайда)</w:t>
      </w:r>
      <w:r>
        <w:rPr>
          <w:rFonts w:ascii="Times New Roman"/>
          <w:b w:val="false"/>
          <w:i w:val="false"/>
          <w:color w:val="000000"/>
          <w:sz w:val="28"/>
        </w:rPr>
        <w:t>__________</w:t>
      </w:r>
      <w:r>
        <w:br/>
      </w:r>
      <w:r>
        <w:rPr>
          <w:rFonts w:ascii="Times New Roman"/>
          <w:b w:val="false"/>
          <w:i w:val="false"/>
          <w:color w:val="000000"/>
          <w:sz w:val="28"/>
        </w:rPr>
        <w:t>
      Бағаланатын қызметшінің лауазымы:_____________________________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712"/>
        <w:gridCol w:w="2993"/>
        <w:gridCol w:w="1365"/>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rPr>
                <w:rFonts w:ascii="Times New Roman"/>
                <w:b w:val="false"/>
                <w:i/>
                <w:color w:val="000000"/>
                <w:sz w:val="20"/>
              </w:rPr>
              <w:t>(барлық бағалардың бағасы):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0"/>
    <w:p>
      <w:pPr>
        <w:spacing w:after="0"/>
        <w:ind w:left="0"/>
        <w:jc w:val="both"/>
      </w:pPr>
      <w:r>
        <w:rPr>
          <w:rFonts w:ascii="Times New Roman"/>
          <w:b w:val="false"/>
          <w:i w:val="false"/>
          <w:color w:val="000000"/>
          <w:sz w:val="28"/>
        </w:rPr>
        <w:t>
«Б» копусындағы облыстық бюджеттен</w:t>
      </w:r>
      <w:r>
        <w:br/>
      </w:r>
      <w:r>
        <w:rPr>
          <w:rFonts w:ascii="Times New Roman"/>
          <w:b w:val="false"/>
          <w:i w:val="false"/>
          <w:color w:val="000000"/>
          <w:sz w:val="28"/>
        </w:rPr>
        <w:t>
қаржыландырылатын жергілікті атқарушы</w:t>
      </w:r>
      <w:r>
        <w:br/>
      </w:r>
      <w:r>
        <w:rPr>
          <w:rFonts w:ascii="Times New Roman"/>
          <w:b w:val="false"/>
          <w:i w:val="false"/>
          <w:color w:val="000000"/>
          <w:sz w:val="28"/>
        </w:rPr>
        <w:t>
органдар басшылары мен Оңтүстік Қазақстан</w:t>
      </w:r>
      <w:r>
        <w:br/>
      </w:r>
      <w:r>
        <w:rPr>
          <w:rFonts w:ascii="Times New Roman"/>
          <w:b w:val="false"/>
          <w:i w:val="false"/>
          <w:color w:val="000000"/>
          <w:sz w:val="28"/>
        </w:rPr>
        <w:t>
облысы әкімі аппаратының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3-қосымша</w:t>
      </w:r>
    </w:p>
    <w:bookmarkEnd w:id="20"/>
    <w:p>
      <w:pPr>
        <w:spacing w:after="0"/>
        <w:ind w:left="0"/>
        <w:jc w:val="left"/>
      </w:pPr>
      <w:r>
        <w:rPr>
          <w:rFonts w:ascii="Times New Roman"/>
          <w:b/>
          <w:i w:val="false"/>
          <w:color w:val="000000"/>
        </w:rPr>
        <w:t xml:space="preserve"> Бағалау жөніндегі Комиссия отырысының хаттамасы_____________________________________________________</w:t>
      </w:r>
      <w:r>
        <w:br/>
      </w:r>
      <w:r>
        <w:rPr>
          <w:rFonts w:ascii="Times New Roman"/>
          <w:b/>
          <w:i w:val="false"/>
          <w:color w:val="000000"/>
        </w:rPr>
        <w:t>
(мемлекеттік орган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661"/>
        <w:gridCol w:w="3960"/>
        <w:gridCol w:w="1957"/>
        <w:gridCol w:w="2660"/>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Қызметшінің Т.А.Ә. </w:t>
            </w:r>
            <w:r>
              <w:rPr>
                <w:rFonts w:ascii="Times New Roman"/>
                <w:b w:val="false"/>
                <w:i/>
                <w:color w:val="000000"/>
                <w:sz w:val="20"/>
              </w:rPr>
              <w:t>(бар болған жағдайда)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_______________ Күні: __________________</w:t>
      </w:r>
      <w:r>
        <w:br/>
      </w:r>
      <w:r>
        <w:rPr>
          <w:rFonts w:ascii="Times New Roman"/>
          <w:b w:val="false"/>
          <w:i w:val="false"/>
          <w:color w:val="000000"/>
          <w:sz w:val="28"/>
        </w:rPr>
        <w:t xml:space="preserve">
                   (Т.А.Ә. </w:t>
      </w:r>
      <w:r>
        <w:rPr>
          <w:rFonts w:ascii="Times New Roman"/>
          <w:b w:val="false"/>
          <w:i/>
          <w:color w:val="000000"/>
          <w:sz w:val="28"/>
        </w:rPr>
        <w:t>(бар болған жағдайда)</w:t>
      </w:r>
      <w:r>
        <w:rPr>
          <w:rFonts w:ascii="Times New Roman"/>
          <w:b w:val="false"/>
          <w:i w:val="false"/>
          <w:color w:val="000000"/>
          <w:sz w:val="28"/>
        </w:rPr>
        <w:t xml:space="preserve">, </w:t>
      </w:r>
      <w:r>
        <w:rPr>
          <w:rFonts w:ascii="Times New Roman"/>
          <w:b w:val="false"/>
          <w:i/>
          <w:color w:val="000000"/>
          <w:sz w:val="28"/>
        </w:rPr>
        <w:t>қолы)</w:t>
      </w:r>
    </w:p>
    <w:p>
      <w:pPr>
        <w:spacing w:after="0"/>
        <w:ind w:left="0"/>
        <w:jc w:val="both"/>
      </w:pPr>
      <w:r>
        <w:rPr>
          <w:rFonts w:ascii="Times New Roman"/>
          <w:b w:val="false"/>
          <w:i w:val="false"/>
          <w:color w:val="000000"/>
          <w:sz w:val="28"/>
        </w:rPr>
        <w:t>Комиссия төрағасы:_______________  Күні: _________________</w:t>
      </w:r>
      <w:r>
        <w:br/>
      </w:r>
      <w:r>
        <w:rPr>
          <w:rFonts w:ascii="Times New Roman"/>
          <w:b w:val="false"/>
          <w:i w:val="false"/>
          <w:color w:val="000000"/>
          <w:sz w:val="28"/>
        </w:rPr>
        <w:t xml:space="preserve">
                   (Т.А.Ә. </w:t>
      </w:r>
      <w:r>
        <w:rPr>
          <w:rFonts w:ascii="Times New Roman"/>
          <w:b w:val="false"/>
          <w:i/>
          <w:color w:val="000000"/>
          <w:sz w:val="28"/>
        </w:rPr>
        <w:t>(бар болған жағдайда)</w:t>
      </w:r>
      <w:r>
        <w:rPr>
          <w:rFonts w:ascii="Times New Roman"/>
          <w:b w:val="false"/>
          <w:i w:val="false"/>
          <w:color w:val="000000"/>
          <w:sz w:val="28"/>
        </w:rPr>
        <w:t xml:space="preserve">, </w:t>
      </w:r>
      <w:r>
        <w:rPr>
          <w:rFonts w:ascii="Times New Roman"/>
          <w:b w:val="false"/>
          <w:i/>
          <w:color w:val="000000"/>
          <w:sz w:val="28"/>
        </w:rPr>
        <w:t>қолы)</w:t>
      </w:r>
    </w:p>
    <w:p>
      <w:pPr>
        <w:spacing w:after="0"/>
        <w:ind w:left="0"/>
        <w:jc w:val="both"/>
      </w:pPr>
      <w:r>
        <w:rPr>
          <w:rFonts w:ascii="Times New Roman"/>
          <w:b w:val="false"/>
          <w:i w:val="false"/>
          <w:color w:val="000000"/>
          <w:sz w:val="28"/>
        </w:rPr>
        <w:t>Комиссия мүшесі: ________________ Күні: __________________</w:t>
      </w:r>
      <w:r>
        <w:br/>
      </w:r>
      <w:r>
        <w:rPr>
          <w:rFonts w:ascii="Times New Roman"/>
          <w:b w:val="false"/>
          <w:i w:val="false"/>
          <w:color w:val="000000"/>
          <w:sz w:val="28"/>
        </w:rPr>
        <w:t xml:space="preserve">
                  </w:t>
      </w:r>
      <w:r>
        <w:rPr>
          <w:rFonts w:ascii="Times New Roman"/>
          <w:b w:val="false"/>
          <w:i/>
          <w:color w:val="000000"/>
          <w:sz w:val="28"/>
        </w:rPr>
        <w:t>(Т.А.Ә. (бар болған жағдайда)</w:t>
      </w:r>
      <w:r>
        <w:rPr>
          <w:rFonts w:ascii="Times New Roman"/>
          <w:b w:val="false"/>
          <w:i w:val="false"/>
          <w:color w:val="000000"/>
          <w:sz w:val="28"/>
        </w:rPr>
        <w:t xml:space="preserve">, </w:t>
      </w:r>
      <w:r>
        <w:rPr>
          <w:rFonts w:ascii="Times New Roman"/>
          <w:b w:val="false"/>
          <w:i/>
          <w:color w:val="000000"/>
          <w:sz w:val="28"/>
        </w:rPr>
        <w:t>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