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dbde" w14:textId="f25d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2015 жылғы 08 қыркүйектегі № 185 қаулысы. Атырау облысының Әділет департаментінде 2015 жылғы 17 қыркүйекте № 3292 болып тіркелді. Күші жойылды - Мақат ауданы әкімдігінің 2016 жылғы 06 қаңтардағы № 2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Мақат ауданы әкімдігінің 06.01.2016 № </w:t>
      </w:r>
      <w:r>
        <w:rPr>
          <w:rFonts w:ascii="Times New Roman"/>
          <w:b w:val="false"/>
          <w:i w:val="false"/>
          <w:color w:val="000000"/>
          <w:sz w:val="28"/>
        </w:rPr>
        <w:t>2</w:t>
      </w:r>
      <w:r>
        <w:rPr>
          <w:rFonts w:ascii="Times New Roman"/>
          <w:b w:val="false"/>
          <w:i/>
          <w:color w:val="000000"/>
          <w:sz w:val="28"/>
        </w:rPr>
        <w:t xml:space="preserve"> қаулысымен (қол қойылған күннен бастап қолданысқа енгізіледі).</w:t>
      </w:r>
      <w:r>
        <w:br/>
      </w:r>
      <w:r>
        <w:rPr>
          <w:rFonts w:ascii="Times New Roman"/>
          <w:b w:val="false"/>
          <w:i w:val="false"/>
          <w:color w:val="000000"/>
          <w:sz w:val="28"/>
        </w:rPr>
        <w:t xml:space="preserve">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Мақат ауданының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"Мақат ауданы әкімдігінің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бақылауды "Мақат ауданы әкімінің аппараты" мемлекеттік мекемесінің басшысы Ж.Қ. Бұхарбаевқа жүктелсін. </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Сәрсенғалиев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rPr>
                <w:rFonts w:ascii="Times New Roman"/>
                <w:b w:val="false"/>
                <w:i w:val="false"/>
                <w:color w:val="000000"/>
                <w:sz w:val="20"/>
              </w:rPr>
              <w:t xml:space="preserve"> 2015 жылғы "08" қыркүйектегі </w:t>
            </w:r>
            <w:r>
              <w:rPr>
                <w:rFonts w:ascii="Times New Roman"/>
                <w:b w:val="false"/>
                <w:i w:val="false"/>
                <w:color w:val="000000"/>
                <w:sz w:val="20"/>
              </w:rPr>
              <w:t>№ 185 қаулысымен бекітілген</w:t>
            </w:r>
          </w:p>
        </w:tc>
      </w:tr>
    </w:tbl>
    <w:bookmarkStart w:name="z9" w:id="0"/>
    <w:p>
      <w:pPr>
        <w:spacing w:after="0"/>
        <w:ind w:left="0"/>
        <w:jc w:val="left"/>
      </w:pPr>
      <w:r>
        <w:rPr>
          <w:rFonts w:ascii="Times New Roman"/>
          <w:b/>
          <w:i w:val="false"/>
          <w:color w:val="000000"/>
        </w:rPr>
        <w:t xml:space="preserve"> Мақат ауданы әкімдігінің "Б" корпусы мемлекеттік әкімшілік қызметшілерінің қызметін жыл сайынғы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"Мақат ауданы әкімдігінің "Б" корпусы мемлекеттік әкімшілік қызметшілерінің қызметін жыл сайынғы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Мақат ауданының әкімі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Мақат ауданы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"Мақат ауданы әкімі аппараты" мемлекеттік мекемесінің персоналды басқару (кадр қызметі) бөлімінің (бұдан әрі – Персоналды басқару бөлімі)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бөлімі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Персоналды басқару бөлімі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Тікелей басшы осы Әдістеменің 1-қосымшасына сәйкес нысан бойынша тікелей басшысының бағалау парағын персоналды басқару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бөліміне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бөлімінің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2-қосымшасына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 13-тармағында көрсетілген тұлғалармен толтырылған бағалау парағы оларды алған күннен екі жұмыс күні ішінде персоналды басқару бөліміне жіберіледі.</w:t>
      </w:r>
      <w:r>
        <w:br/>
      </w:r>
      <w:r>
        <w:rPr>
          <w:rFonts w:ascii="Times New Roman"/>
          <w:b w:val="false"/>
          <w:i w:val="false"/>
          <w:color w:val="000000"/>
          <w:sz w:val="28"/>
        </w:rPr>
        <w:t>
      </w:t>
      </w:r>
      <w:r>
        <w:rPr>
          <w:rFonts w:ascii="Times New Roman"/>
          <w:b w:val="false"/>
          <w:i w:val="false"/>
          <w:color w:val="000000"/>
          <w:sz w:val="28"/>
        </w:rPr>
        <w:t>16. Персоналды басқару бөлімі осы Әдістеменің 13-тармағында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17. Осы Әдістеменің 13-тармағында көрсетілген тұлғалармен бағалау жасырын түрде жүргізіледі.</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b - тікелей басшының бағасы,</w:t>
      </w:r>
      <w:r>
        <w:br/>
      </w:r>
      <w:r>
        <w:rPr>
          <w:rFonts w:ascii="Times New Roman"/>
          <w:b w:val="false"/>
          <w:i w:val="false"/>
          <w:color w:val="000000"/>
          <w:sz w:val="28"/>
        </w:rPr>
        <w:t>с - осы Әдістеменің 13-тармағында көрсетілген тұлғалардың орта бағасы.</w:t>
      </w:r>
      <w:r>
        <w:br/>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xml:space="preserve">       Персоналды басқару бөлімі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 Персоналды басқару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Қызметшінің танысудан бас тартуы бағалау нәтижелерін оның қызметтік тізіміне енгізуге кедергі бола алмайды. Бұл жағдайда персоналды басқару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сақталады.</w:t>
      </w:r>
      <w:r>
        <w:br/>
      </w:r>
      <w:r>
        <w:rPr>
          <w:rFonts w:ascii="Times New Roman"/>
          <w:b w:val="false"/>
          <w:i w:val="false"/>
          <w:color w:val="000000"/>
          <w:sz w:val="28"/>
        </w:rPr>
        <w:t>
</w:t>
      </w:r>
    </w:p>
    <w:bookmarkStart w:name="z61"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1065"/>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Мақат ауданы әкімдігінің "Б" корпусы мемлекеттік әкімшілік қызметшілерінің қызметін жыл сайынғы бағалаудың әдістемесіне </w:t>
            </w:r>
            <w:r>
              <w:br/>
            </w:r>
            <w:r>
              <w:rPr>
                <w:rFonts w:ascii="Times New Roman"/>
                <w:b w:val="false"/>
                <w:i w:val="false"/>
                <w:color w:val="000000"/>
                <w:sz w:val="20"/>
              </w:rPr>
              <w:t>
1-қосымша</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w:t>
            </w:r>
            <w:r>
              <w:br/>
            </w:r>
            <w:r>
              <w:rPr>
                <w:rFonts w:ascii="Times New Roman"/>
                <w:b w:val="false"/>
                <w:i w:val="false"/>
                <w:color w:val="000000"/>
                <w:sz w:val="20"/>
              </w:rPr>
              <w:t>
</w:t>
            </w:r>
          </w:p>
        </w:tc>
      </w:tr>
    </w:tbl>
    <w:bookmarkStart w:name="z66" w:id="7"/>
    <w:p>
      <w:pPr>
        <w:spacing w:after="0"/>
        <w:ind w:left="0"/>
        <w:jc w:val="left"/>
      </w:pPr>
      <w:r>
        <w:rPr>
          <w:rFonts w:ascii="Times New Roman"/>
          <w:b/>
          <w:i w:val="false"/>
          <w:color w:val="000000"/>
        </w:rPr>
        <w:t xml:space="preserve"> Тікелей басшысының бағалау парағы </w:t>
      </w:r>
    </w:p>
    <w:bookmarkEnd w:id="7"/>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бар болған жағдайда</w:t>
      </w: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879"/>
        <w:gridCol w:w="1901"/>
        <w:gridCol w:w="603"/>
        <w:gridCol w:w="611"/>
        <w:gridCol w:w="611"/>
        <w:gridCol w:w="4555"/>
        <w:gridCol w:w="123"/>
        <w:gridCol w:w="123"/>
        <w:gridCol w:w="1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қосындысы):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Таныстым</w:t>
            </w:r>
            <w:r>
              <w:rPr>
                <w:rFonts w:ascii="Times New Roman"/>
                <w:b w:val="false"/>
                <w:i/>
                <w:color w:val="000000"/>
                <w:sz w:val="20"/>
              </w:rPr>
              <w:t>:</w:t>
            </w:r>
            <w:r>
              <w:br/>
            </w:r>
            <w:r>
              <w:rPr>
                <w:rFonts w:ascii="Times New Roman"/>
                <w:b w:val="false"/>
                <w:i w:val="false"/>
                <w:color w:val="000000"/>
                <w:sz w:val="20"/>
              </w:rPr>
              <w:t>
Қызметші (Т.А.Ә.) (</w:t>
            </w:r>
            <w:r>
              <w:rPr>
                <w:rFonts w:ascii="Times New Roman"/>
                <w:b w:val="false"/>
                <w:i/>
                <w:color w:val="000000"/>
                <w:sz w:val="20"/>
              </w:rPr>
              <w:t>бар болған жағдайда</w:t>
            </w:r>
            <w:r>
              <w:rPr>
                <w:rFonts w:ascii="Times New Roman"/>
                <w:b w:val="false"/>
                <w:i w:val="false"/>
                <w:color w:val="000000"/>
                <w:sz w:val="20"/>
              </w:rPr>
              <w:t>)</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
қолы </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күні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w:t>
            </w:r>
            <w:r>
              <w:rPr>
                <w:rFonts w:ascii="Times New Roman"/>
                <w:b w:val="false"/>
                <w:i/>
                <w:color w:val="000000"/>
                <w:sz w:val="20"/>
              </w:rPr>
              <w:t>бар болған жағдайда</w:t>
            </w:r>
            <w:r>
              <w:rPr>
                <w:rFonts w:ascii="Times New Roman"/>
                <w:b w:val="false"/>
                <w:i w:val="false"/>
                <w:color w:val="000000"/>
                <w:sz w:val="20"/>
              </w:rPr>
              <w:t>)</w:t>
            </w:r>
            <w:r>
              <w:br/>
            </w:r>
            <w:r>
              <w:rPr>
                <w:rFonts w:ascii="Times New Roman"/>
                <w:b w:val="false"/>
                <w:i w:val="false"/>
                <w:color w:val="000000"/>
                <w:sz w:val="20"/>
              </w:rPr>
              <w:t>
______________________________________</w:t>
            </w:r>
            <w:r>
              <w:br/>
            </w:r>
            <w:r>
              <w:rPr>
                <w:rFonts w:ascii="Times New Roman"/>
                <w:b w:val="false"/>
                <w:i w:val="false"/>
                <w:color w:val="000000"/>
                <w:sz w:val="20"/>
              </w:rPr>
              <w:t xml:space="preserve">
қолы </w:t>
            </w:r>
            <w:r>
              <w:br/>
            </w:r>
            <w:r>
              <w:rPr>
                <w:rFonts w:ascii="Times New Roman"/>
                <w:b w:val="false"/>
                <w:i w:val="false"/>
                <w:color w:val="000000"/>
                <w:sz w:val="20"/>
              </w:rPr>
              <w:t>
 _____________________</w:t>
            </w:r>
            <w:r>
              <w:br/>
            </w:r>
            <w:r>
              <w:rPr>
                <w:rFonts w:ascii="Times New Roman"/>
                <w:b w:val="false"/>
                <w:i w:val="false"/>
                <w:color w:val="000000"/>
                <w:sz w:val="20"/>
              </w:rPr>
              <w:t>
күні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Мақат ауданы әкімдігінің "Б" корпусы мемлекеттік әкімшілік қызметшілерінің қызметін жыл сайынғы бағалаудың әдістемесіне </w:t>
            </w:r>
            <w:r>
              <w:br/>
            </w:r>
            <w:r>
              <w:rPr>
                <w:rFonts w:ascii="Times New Roman"/>
                <w:b w:val="false"/>
                <w:i w:val="false"/>
                <w:color w:val="000000"/>
                <w:sz w:val="20"/>
              </w:rPr>
              <w:t>
2-қосымша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w:t>
            </w:r>
            <w:r>
              <w:br/>
            </w:r>
            <w:r>
              <w:rPr>
                <w:rFonts w:ascii="Times New Roman"/>
                <w:b w:val="false"/>
                <w:i w:val="false"/>
                <w:color w:val="000000"/>
                <w:sz w:val="20"/>
              </w:rPr>
              <w:t>
</w:t>
            </w:r>
          </w:p>
        </w:tc>
      </w:tr>
    </w:tbl>
    <w:bookmarkStart w:name="z86"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бар болған жағдайда</w:t>
      </w:r>
      <w:r>
        <w:rPr>
          <w:rFonts w:ascii="Times New Roman"/>
          <w:b w:val="false"/>
          <w:i w:val="false"/>
          <w:color w:val="000000"/>
          <w:sz w:val="28"/>
        </w:rPr>
        <w:t>):________________________</w:t>
      </w:r>
      <w:r>
        <w:br/>
      </w:r>
      <w:r>
        <w:rPr>
          <w:rFonts w:ascii="Times New Roman"/>
          <w:b w:val="false"/>
          <w:i w:val="false"/>
          <w:color w:val="000000"/>
          <w:sz w:val="28"/>
        </w:rPr>
        <w:t>
      Бағаланатын қызметшінің лауазымы: 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56"/>
        <w:gridCol w:w="1663"/>
        <w:gridCol w:w="1766"/>
        <w:gridCol w:w="5047"/>
        <w:gridCol w:w="1175"/>
        <w:gridCol w:w="11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Барлығы (барлық бағалардың қосындысы)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қосындысы)</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Мақат ауданы әкімдігінің "Б" корпусы мемлекеттік әкімшілік қызметшілерінің қызметін жыл сайынғы бағалаудың әдістемесіне </w:t>
            </w:r>
            <w:r>
              <w:br/>
            </w:r>
            <w:r>
              <w:rPr>
                <w:rFonts w:ascii="Times New Roman"/>
                <w:b w:val="false"/>
                <w:i w:val="false"/>
                <w:color w:val="000000"/>
                <w:sz w:val="20"/>
              </w:rPr>
              <w:t>
3-қосымша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i w:val="false"/>
          <w:color w:val="000000"/>
          <w:sz w:val="28"/>
        </w:rPr>
        <w:t>______________________________________________________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950"/>
        <w:gridCol w:w="1589"/>
        <w:gridCol w:w="1020"/>
        <w:gridCol w:w="1021"/>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w:t>
            </w:r>
            <w:r>
              <w:rPr>
                <w:rFonts w:ascii="Times New Roman"/>
                <w:b w:val="false"/>
                <w:i/>
                <w:color w:val="000000"/>
                <w:sz w:val="20"/>
              </w:rPr>
              <w:t>бар болған жағдайда</w:t>
            </w:r>
            <w:r>
              <w:rPr>
                <w:rFonts w:ascii="Times New Roman"/>
                <w:b w:val="false"/>
                <w:i w:val="false"/>
                <w:color w:val="000000"/>
                <w:sz w:val="20"/>
              </w:rPr>
              <w:t>)</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b w:val="false"/>
          <w:i/>
          <w:color w:val="000000"/>
          <w:sz w:val="28"/>
        </w:rPr>
        <w:t>_______________</w:t>
      </w:r>
      <w:r>
        <w:rPr>
          <w:rFonts w:ascii="Times New Roman"/>
          <w:b w:val="false"/>
          <w:i/>
          <w:color w:val="000000"/>
          <w:sz w:val="28"/>
        </w:rPr>
        <w:t>_</w:t>
      </w:r>
      <w:r>
        <w:rPr>
          <w:rFonts w:ascii="Times New Roman"/>
          <w:b w:val="false"/>
          <w:i/>
          <w:color w:val="000000"/>
          <w:sz w:val="28"/>
        </w:rPr>
        <w:t>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 Күні: ______________________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 Күні: ______________________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мүшелері: ________________________ Күні: ______________________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