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23a5" w14:textId="da22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28 сәуірдегі N 2/272 қаулысы. Алматы қаласы Әділет департаментінде 2015 жылғы 18 мамырда N 1164 болып тіркелді. Күші жойылды - Алматы қаласы әкімдігінің 2016 жылғы 25 акпандағы № 1/61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25.02.2016 № 1/61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бұйрығының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әкімінің аппараты осы қаулыны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 аппаратының басшысы Б. Қарымсақовқа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2015 жылғы 28 сәуірдегі</w:t>
      </w:r>
      <w:r>
        <w:br/>
      </w:r>
      <w:r>
        <w:rPr>
          <w:rFonts w:ascii="Times New Roman"/>
          <w:b w:val="false"/>
          <w:i w:val="false"/>
          <w:color w:val="000000"/>
          <w:sz w:val="28"/>
        </w:rPr>
        <w:t>
№ 2/272 қаулысымен</w:t>
      </w:r>
      <w:r>
        <w:br/>
      </w:r>
      <w:r>
        <w:rPr>
          <w:rFonts w:ascii="Times New Roman"/>
          <w:b w:val="false"/>
          <w:i w:val="false"/>
          <w:color w:val="000000"/>
          <w:sz w:val="28"/>
        </w:rPr>
        <w:t>
бекітілді</w:t>
      </w:r>
    </w:p>
    <w:bookmarkStart w:name="z6" w:id="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
қызметшілерінің қызметін жыл сайынғы бағалау</w:t>
      </w:r>
      <w:r>
        <w:br/>
      </w:r>
      <w:r>
        <w:rPr>
          <w:rFonts w:ascii="Times New Roman"/>
          <w:b/>
          <w:i w:val="false"/>
          <w:color w:val="000000"/>
        </w:rPr>
        <w:t>
Әдістемесі</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Алматы қаласы әкімдігі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оның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атқарушы органдардың басшылары үшін бағалауды Алматы қаласының әкімі немесе оның уәкілеттік беруімен оның орынбасарларының бірі өткізуі мүмкін.</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қызмет бабы бойынша ілгерілету және тағылымдамадан өткізу жөнінде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лауазымдарға алғаш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лауазымынан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Алматы қаласы әкімінің аппаратында аппарат басшысы Комиссия төрағасы болып табылады.</w:t>
      </w:r>
      <w:r>
        <w:br/>
      </w:r>
      <w:r>
        <w:rPr>
          <w:rFonts w:ascii="Times New Roman"/>
          <w:b w:val="false"/>
          <w:i w:val="false"/>
          <w:color w:val="000000"/>
          <w:sz w:val="28"/>
        </w:rPr>
        <w:t>
      Жергілікті бюджеттен қаржыландырылатын атқарушы органдарда сол мемлекеттік органның басшысы немесе оны алмастыратын тұлға Комиссия төрағасы болып табылады.</w:t>
      </w:r>
      <w:r>
        <w:br/>
      </w:r>
      <w:r>
        <w:rPr>
          <w:rFonts w:ascii="Times New Roman"/>
          <w:b w:val="false"/>
          <w:i w:val="false"/>
          <w:color w:val="000000"/>
          <w:sz w:val="28"/>
        </w:rPr>
        <w:t>
      Алматы қаласы әкімі аппаратының персоналды басқару қызметінің (кадр қызметінің) қызметкері, сәйкесінше жергілікті бюджеттен қаржыландырылатын атқарушы органдардың персоналды басқару қызметінің қызметкері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Алматы қаласы әкімдігінің 20.10.2015 № 4/595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3"/>
    <w:bookmarkStart w:name="z24" w:id="4"/>
    <w:p>
      <w:pPr>
        <w:spacing w:after="0"/>
        <w:ind w:left="0"/>
        <w:jc w:val="left"/>
      </w:pPr>
      <w:r>
        <w:rPr>
          <w:rFonts w:ascii="Times New Roman"/>
          <w:b/>
          <w:i w:val="false"/>
          <w:color w:val="000000"/>
        </w:rPr>
        <w:t xml:space="preserve"> 
2. Бағалау жүргізуге дайындық</w:t>
      </w:r>
    </w:p>
    <w:bookmarkEnd w:id="4"/>
    <w:bookmarkStart w:name="z25" w:id="5"/>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7" w:id="6"/>
    <w:p>
      <w:pPr>
        <w:spacing w:after="0"/>
        <w:ind w:left="0"/>
        <w:jc w:val="left"/>
      </w:pPr>
      <w:r>
        <w:rPr>
          <w:rFonts w:ascii="Times New Roman"/>
          <w:b/>
          <w:i w:val="false"/>
          <w:color w:val="000000"/>
        </w:rPr>
        <w:t xml:space="preserve"> 
3. Тікелей басшының бағалауы</w:t>
      </w:r>
    </w:p>
    <w:bookmarkEnd w:id="6"/>
    <w:bookmarkStart w:name="z28" w:id="7"/>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31" w:id="8"/>
    <w:p>
      <w:pPr>
        <w:spacing w:after="0"/>
        <w:ind w:left="0"/>
        <w:jc w:val="left"/>
      </w:pPr>
      <w:r>
        <w:rPr>
          <w:rFonts w:ascii="Times New Roman"/>
          <w:b/>
          <w:i w:val="false"/>
          <w:color w:val="000000"/>
        </w:rPr>
        <w:t xml:space="preserve"> 
4. Айналмалы бағалау</w:t>
      </w:r>
    </w:p>
    <w:bookmarkEnd w:id="8"/>
    <w:bookmarkStart w:name="z32" w:id="9"/>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адамдардың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толтырған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9"/>
    <w:bookmarkStart w:name="z38" w:id="10"/>
    <w:p>
      <w:pPr>
        <w:spacing w:after="0"/>
        <w:ind w:left="0"/>
        <w:jc w:val="left"/>
      </w:pPr>
      <w:r>
        <w:rPr>
          <w:rFonts w:ascii="Times New Roman"/>
          <w:b/>
          <w:i w:val="false"/>
          <w:color w:val="000000"/>
        </w:rPr>
        <w:t xml:space="preserve"> 
5. Қызметшінің қорытынды бағасы</w:t>
      </w:r>
    </w:p>
    <w:bookmarkEnd w:id="10"/>
    <w:bookmarkStart w:name="z39" w:id="11"/>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p>
      <w:pPr>
        <w:spacing w:after="0"/>
        <w:ind w:left="0"/>
        <w:jc w:val="both"/>
      </w:pPr>
      <w:r>
        <w:rPr>
          <w:rFonts w:ascii="Times New Roman"/>
          <w:b w:val="false"/>
          <w:i w:val="false"/>
          <w:color w:val="000000"/>
          <w:sz w:val="28"/>
        </w:rPr>
        <w:t>мұнда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Start w:name="z40"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41" w:id="13"/>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51" w:id="14"/>
    <w:p>
      <w:pPr>
        <w:spacing w:after="0"/>
        <w:ind w:left="0"/>
        <w:jc w:val="left"/>
      </w:pPr>
      <w:r>
        <w:rPr>
          <w:rFonts w:ascii="Times New Roman"/>
          <w:b/>
          <w:i w:val="false"/>
          <w:color w:val="000000"/>
        </w:rPr>
        <w:t xml:space="preserve"> 
7. Бағалау нәтижелеріне шағымдану</w:t>
      </w:r>
    </w:p>
    <w:bookmarkEnd w:id="14"/>
    <w:bookmarkStart w:name="z52" w:id="15"/>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агенттігінің Алматы қаласы бойынша департаментіне (бұдан әрі - 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Департамент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мемлекеттік орган екі апта ішінде Департаментке береді.</w:t>
      </w:r>
    </w:p>
    <w:bookmarkEnd w:id="15"/>
    <w:bookmarkStart w:name="z55" w:id="16"/>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1 қосымша</w:t>
      </w:r>
    </w:p>
    <w:bookmarkEnd w:id="16"/>
    <w:p>
      <w:pPr>
        <w:spacing w:after="0"/>
        <w:ind w:left="0"/>
        <w:jc w:val="both"/>
      </w:pPr>
      <w:r>
        <w:rPr>
          <w:rFonts w:ascii="Times New Roman"/>
          <w:b w:val="false"/>
          <w:i w:val="false"/>
          <w:color w:val="000000"/>
          <w:sz w:val="28"/>
        </w:rPr>
        <w:t>нысан</w:t>
      </w:r>
    </w:p>
    <w:bookmarkStart w:name="z56" w:id="17"/>
    <w:p>
      <w:pPr>
        <w:spacing w:after="0"/>
        <w:ind w:left="0"/>
        <w:jc w:val="left"/>
      </w:pPr>
      <w:r>
        <w:rPr>
          <w:rFonts w:ascii="Times New Roman"/>
          <w:b/>
          <w:i w:val="false"/>
          <w:color w:val="000000"/>
        </w:rPr>
        <w:t xml:space="preserve"> 
Тікелей басшысының бағалау парағы</w:t>
      </w:r>
    </w:p>
    <w:bookmarkEnd w:id="17"/>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____________</w:t>
      </w:r>
      <w:r>
        <w:br/>
      </w:r>
      <w:r>
        <w:rPr>
          <w:rFonts w:ascii="Times New Roman"/>
          <w:b w:val="false"/>
          <w:i w:val="false"/>
          <w:color w:val="000000"/>
          <w:sz w:val="28"/>
        </w:rPr>
        <w:t>
Бағаланатын қызметшінің лауазымы: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733"/>
        <w:gridCol w:w="2733"/>
        <w:gridCol w:w="1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920"/>
        <w:gridCol w:w="6440"/>
      </w:tblGrid>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rPr>
                <w:rFonts w:ascii="Times New Roman"/>
                <w:b w:val="false"/>
                <w:i w:val="false"/>
                <w:color w:val="000000"/>
                <w:sz w:val="20"/>
              </w:rPr>
              <w:t>:</w:t>
            </w:r>
            <w:r>
              <w:br/>
            </w: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Т.А.Ә. </w:t>
            </w:r>
            <w:r>
              <w:rPr>
                <w:rFonts w:ascii="Times New Roman"/>
                <w:b w:val="false"/>
                <w:i/>
                <w:color w:val="000000"/>
                <w:sz w:val="20"/>
              </w:rPr>
              <w:t>(бар 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 </w:t>
            </w:r>
          </w:p>
          <w:p>
            <w:pPr>
              <w:spacing w:after="20"/>
              <w:ind w:left="20"/>
              <w:jc w:val="both"/>
            </w:pPr>
            <w:r>
              <w:rPr>
                <w:rFonts w:ascii="Times New Roman"/>
                <w:b w:val="false"/>
                <w:i w:val="false"/>
                <w:color w:val="000000"/>
                <w:sz w:val="20"/>
              </w:rPr>
              <w:t xml:space="preserve">Т.А.Ә. </w:t>
            </w:r>
            <w:r>
              <w:rPr>
                <w:rFonts w:ascii="Times New Roman"/>
                <w:b w:val="false"/>
                <w:i/>
                <w:color w:val="000000"/>
                <w:sz w:val="20"/>
              </w:rPr>
              <w:t>(бар болған жағдайда)</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w:t>
            </w:r>
          </w:p>
        </w:tc>
      </w:tr>
    </w:tbl>
    <w:p>
      <w:pPr>
        <w:spacing w:after="0"/>
        <w:ind w:left="0"/>
        <w:jc w:val="both"/>
      </w:pPr>
      <w:r>
        <w:rPr>
          <w:rFonts w:ascii="Times New Roman"/>
          <w:b w:val="false"/>
          <w:i w:val="false"/>
          <w:color w:val="000000"/>
          <w:sz w:val="28"/>
        </w:rPr>
        <w:t>«Б»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нысан</w:t>
      </w:r>
    </w:p>
    <w:bookmarkStart w:name="z57" w:id="18"/>
    <w:p>
      <w:pPr>
        <w:spacing w:after="0"/>
        <w:ind w:left="0"/>
        <w:jc w:val="left"/>
      </w:pPr>
      <w:r>
        <w:rPr>
          <w:rFonts w:ascii="Times New Roman"/>
          <w:b/>
          <w:i w:val="false"/>
          <w:color w:val="000000"/>
        </w:rPr>
        <w:t xml:space="preserve"> 
Айналмалы бағалау парағы </w:t>
      </w:r>
    </w:p>
    <w:bookmarkEnd w:id="18"/>
    <w:p>
      <w:pPr>
        <w:spacing w:after="0"/>
        <w:ind w:left="0"/>
        <w:jc w:val="both"/>
      </w:pPr>
      <w:r>
        <w:rPr>
          <w:rFonts w:ascii="Times New Roman"/>
          <w:b w:val="false"/>
          <w:i w:val="false"/>
          <w:color w:val="000000"/>
          <w:sz w:val="28"/>
        </w:rPr>
        <w:t>Бағаланатын қызметшінің Т.А.Ә. (бар болған жағдайда): ____________</w:t>
      </w:r>
      <w:r>
        <w:br/>
      </w:r>
      <w:r>
        <w:rPr>
          <w:rFonts w:ascii="Times New Roman"/>
          <w:b w:val="false"/>
          <w:i w:val="false"/>
          <w:color w:val="000000"/>
          <w:sz w:val="28"/>
        </w:rPr>
        <w:t>
Бағаланатын қызметшінің лауазымы: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6593"/>
        <w:gridCol w:w="2480"/>
        <w:gridCol w:w="2122"/>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қабілетіап</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(барлық бағалардың бағасы)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9"/>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3 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493"/>
        <w:gridCol w:w="3133"/>
        <w:gridCol w:w="2313"/>
        <w:gridCol w:w="23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p>
            <w:pPr>
              <w:spacing w:after="20"/>
              <w:ind w:left="20"/>
              <w:jc w:val="both"/>
            </w:pPr>
            <w:r>
              <w:rPr>
                <w:rFonts w:ascii="Times New Roman"/>
                <w:b w:val="false"/>
                <w:i w:val="false"/>
                <w:color w:val="000000"/>
                <w:sz w:val="20"/>
              </w:rPr>
              <w:t>(бар болған жағдайда)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хатшысы:_________________________ Күні: 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both"/>
      </w:pPr>
      <w:r>
        <w:rPr>
          <w:rFonts w:ascii="Times New Roman"/>
          <w:b w:val="false"/>
          <w:i w:val="false"/>
          <w:color w:val="000000"/>
          <w:sz w:val="28"/>
        </w:rPr>
        <w:t>      Комиссия төрағасы:________________________ Күні: 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both"/>
      </w:pPr>
      <w:r>
        <w:rPr>
          <w:rFonts w:ascii="Times New Roman"/>
          <w:b w:val="false"/>
          <w:i w:val="false"/>
          <w:color w:val="000000"/>
          <w:sz w:val="28"/>
        </w:rPr>
        <w:t>      Комиссия мүшесі:___________________________Күні: 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