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55f85" w14:textId="df55f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ауданының шалғайдағы елдi мекендерде тұратын балаларды жалпы бiлiм беретiн мектептерге тасымалдаудың схемасы мен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әкімдігінің 2015 жылғы 17 маусымдағы № 105 қаулысы. Қостанай облысының Әділет департаментінде 2015 жылғы 30 маусымда № 5710 болып тіркелді. Күші жойылды - Қостанай облысы Жангелдин ауданы әкімдігінің 2015 жылғы 29 қыркүйектегі № 146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Жангелдин ауданы әкімдігінің 29.09.2015 </w:t>
      </w:r>
      <w:r>
        <w:rPr>
          <w:rFonts w:ascii="Times New Roman"/>
          <w:b w:val="false"/>
          <w:i w:val="false"/>
          <w:color w:val="ff0000"/>
          <w:sz w:val="28"/>
        </w:rPr>
        <w:t>№ 146</w:t>
      </w:r>
      <w:r>
        <w:rPr>
          <w:rFonts w:ascii="Times New Roman"/>
          <w:b w:val="false"/>
          <w:i w:val="false"/>
          <w:color w:val="ff0000"/>
          <w:sz w:val="28"/>
        </w:rPr>
        <w:t xml:space="preserve">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"Автомобиль көлiгi туралы" 2003 жылғы 4 шілдедегі Қазақстан Республикасы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Жангелдин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схема бекітілсін.</w:t>
      </w:r>
      <w:r>
        <w:br/>
      </w:r>
      <w:r>
        <w:rPr>
          <w:rFonts w:ascii="Times New Roman"/>
          <w:b w:val="false"/>
          <w:i w:val="false"/>
          <w:color w:val="000000"/>
          <w:sz w:val="28"/>
        </w:rPr>
        <w:t>
</w:t>
      </w:r>
      <w:r>
        <w:rPr>
          <w:rFonts w:ascii="Times New Roman"/>
          <w:b w:val="false"/>
          <w:i w:val="false"/>
          <w:color w:val="000000"/>
          <w:sz w:val="28"/>
        </w:rPr>
        <w:t>
      2. Қоса беріліп отырған Жангелдин ауданының шалғайдағы елдi мекендерде тұратын балаларды жалпы бiлiм беретiн мектептерге тасымалдаудың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А. Кенжегарин</w:t>
      </w:r>
    </w:p>
    <w:bookmarkStart w:name="z5"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2015 жылғы 17 маусымдағы  </w:t>
      </w:r>
      <w:r>
        <w:br/>
      </w:r>
      <w:r>
        <w:rPr>
          <w:rFonts w:ascii="Times New Roman"/>
          <w:b w:val="false"/>
          <w:i w:val="false"/>
          <w:color w:val="000000"/>
          <w:sz w:val="28"/>
        </w:rPr>
        <w:t xml:space="preserve">
№ 105 қаулысына қосымша   </w:t>
      </w:r>
    </w:p>
    <w:bookmarkEnd w:id="2"/>
    <w:p>
      <w:pPr>
        <w:spacing w:after="0"/>
        <w:ind w:left="0"/>
        <w:jc w:val="left"/>
      </w:pPr>
      <w:r>
        <w:rPr>
          <w:rFonts w:ascii="Times New Roman"/>
          <w:b/>
          <w:i w:val="false"/>
          <w:color w:val="000000"/>
        </w:rPr>
        <w:t xml:space="preserve"> Схема</w:t>
      </w:r>
    </w:p>
    <w:p>
      <w:pPr>
        <w:spacing w:after="0"/>
        <w:ind w:left="0"/>
        <w:jc w:val="both"/>
      </w:pPr>
      <w:r>
        <w:drawing>
          <wp:inline distT="0" distB="0" distL="0" distR="0">
            <wp:extent cx="63500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50000" cy="4330700"/>
                    </a:xfrm>
                    <a:prstGeom prst="rect">
                      <a:avLst/>
                    </a:prstGeom>
                  </pic:spPr>
                </pic:pic>
              </a:graphicData>
            </a:graphic>
          </wp:inline>
        </w:drawing>
      </w:r>
    </w:p>
    <w:bookmarkStart w:name="z6" w:id="3"/>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2015 жылғы 17 маусымдағы    </w:t>
      </w:r>
      <w:r>
        <w:br/>
      </w:r>
      <w:r>
        <w:rPr>
          <w:rFonts w:ascii="Times New Roman"/>
          <w:b w:val="false"/>
          <w:i w:val="false"/>
          <w:color w:val="000000"/>
          <w:sz w:val="28"/>
        </w:rPr>
        <w:t xml:space="preserve">
№ 105 қаулысымен бекітілген  </w:t>
      </w:r>
    </w:p>
    <w:bookmarkEnd w:id="3"/>
    <w:p>
      <w:pPr>
        <w:spacing w:after="0"/>
        <w:ind w:left="0"/>
        <w:jc w:val="left"/>
      </w:pPr>
      <w:r>
        <w:rPr>
          <w:rFonts w:ascii="Times New Roman"/>
          <w:b/>
          <w:i w:val="false"/>
          <w:color w:val="000000"/>
        </w:rPr>
        <w:t xml:space="preserve"> Жангелдин ауданының шалғайдағы елдi мекендерде тұратын балаларды жалпы бiлiм беретiн мектептерге тасымалдаудың қағидалары</w:t>
      </w:r>
    </w:p>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Осы Жангелдин ауданының шалғайдағы елдi мекендерде тұратын балаларды жалпы бiлiм беретiн мектептерге тасымалдау </w:t>
      </w:r>
      <w:r>
        <w:rPr>
          <w:rFonts w:ascii="Times New Roman"/>
          <w:b w:val="false"/>
          <w:i w:val="false"/>
          <w:color w:val="000000"/>
          <w:sz w:val="28"/>
        </w:rPr>
        <w:t>қағидалары</w:t>
      </w:r>
      <w:r>
        <w:rPr>
          <w:rFonts w:ascii="Times New Roman"/>
          <w:b w:val="false"/>
          <w:i w:val="false"/>
          <w:color w:val="000000"/>
          <w:sz w:val="28"/>
        </w:rPr>
        <w:t xml:space="preserve"> (бұдан әрi – Балаларды жалпы бiлiм беретiн мектептерге тасымалдау қағидалары) "Автомобиль көлігі туралы" Қазақстан Республикасының 2003 жылғы 4 шілдедегі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"Автомобиль көлігімен жолаушылар мен багажды тасымалдау қағидасын бекіту туралы" Қазақстан Республикасы Үкіметінің 2011 жылғы 2 шілдедегі № 767 </w:t>
      </w:r>
      <w:r>
        <w:rPr>
          <w:rFonts w:ascii="Times New Roman"/>
          <w:b w:val="false"/>
          <w:i w:val="false"/>
          <w:color w:val="000000"/>
          <w:sz w:val="28"/>
        </w:rPr>
        <w:t>қаулысына</w:t>
      </w:r>
      <w:r>
        <w:rPr>
          <w:rFonts w:ascii="Times New Roman"/>
          <w:b w:val="false"/>
          <w:i w:val="false"/>
          <w:color w:val="000000"/>
          <w:sz w:val="28"/>
        </w:rPr>
        <w:t xml:space="preserve"> (бұдан әрі – Жолаушылар мен багажды тасымалдау қағидасы) сәйкес әзірленді.</w:t>
      </w:r>
      <w:r>
        <w:br/>
      </w:r>
      <w:r>
        <w:rPr>
          <w:rFonts w:ascii="Times New Roman"/>
          <w:b w:val="false"/>
          <w:i w:val="false"/>
          <w:color w:val="000000"/>
          <w:sz w:val="28"/>
        </w:rPr>
        <w:t>
</w:t>
      </w:r>
      <w:r>
        <w:rPr>
          <w:rFonts w:ascii="Times New Roman"/>
          <w:b w:val="false"/>
          <w:i w:val="false"/>
          <w:color w:val="000000"/>
          <w:sz w:val="28"/>
        </w:rPr>
        <w:t>
      2. Балаларды тасымалдау Жолаушылар мен багажды тасымалдау </w:t>
      </w:r>
      <w:r>
        <w:rPr>
          <w:rFonts w:ascii="Times New Roman"/>
          <w:b w:val="false"/>
          <w:i w:val="false"/>
          <w:color w:val="000000"/>
          <w:sz w:val="28"/>
        </w:rPr>
        <w:t>қағидасына</w:t>
      </w:r>
      <w:r>
        <w:rPr>
          <w:rFonts w:ascii="Times New Roman"/>
          <w:b w:val="false"/>
          <w:i w:val="false"/>
          <w:color w:val="000000"/>
          <w:sz w:val="28"/>
        </w:rPr>
        <w:t xml:space="preserve"> сәйкес жабдықталған автобустармен, шағын автобустармен және әрбiр балаға отыратын жеке орын берiле отырып жүзеге асырылады.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2011 жылғы 11 мамырдағы № 493 </w:t>
      </w:r>
      <w:r>
        <w:rPr>
          <w:rFonts w:ascii="Times New Roman"/>
          <w:b w:val="false"/>
          <w:i w:val="false"/>
          <w:color w:val="000000"/>
          <w:sz w:val="28"/>
        </w:rPr>
        <w:t>қаулысымен</w:t>
      </w:r>
      <w:r>
        <w:rPr>
          <w:rFonts w:ascii="Times New Roman"/>
          <w:b w:val="false"/>
          <w:i w:val="false"/>
          <w:color w:val="000000"/>
          <w:sz w:val="28"/>
        </w:rPr>
        <w:t xml:space="preserve"> бекітілген Жүргiзушiлердiң еңбегi мен тынығуын ұйымдастыру, сондай-ақ тахографтарды қолдану </w:t>
      </w:r>
      <w:r>
        <w:rPr>
          <w:rFonts w:ascii="Times New Roman"/>
          <w:b w:val="false"/>
          <w:i w:val="false"/>
          <w:color w:val="000000"/>
          <w:sz w:val="28"/>
        </w:rPr>
        <w:t>қағидасына</w:t>
      </w:r>
      <w:r>
        <w:rPr>
          <w:rFonts w:ascii="Times New Roman"/>
          <w:b w:val="false"/>
          <w:i w:val="false"/>
          <w:color w:val="000000"/>
          <w:sz w:val="28"/>
        </w:rPr>
        <w:t xml:space="preserve"> сәйкес жүргізушілердің жұмысын балаларды тасымалдауды қамтамасыз ететiн тасымалдаушы ұйымдастырады.</w:t>
      </w:r>
      <w:r>
        <w:br/>
      </w:r>
      <w:r>
        <w:rPr>
          <w:rFonts w:ascii="Times New Roman"/>
          <w:b w:val="false"/>
          <w:i w:val="false"/>
          <w:color w:val="000000"/>
          <w:sz w:val="28"/>
        </w:rPr>
        <w:t>
</w:t>
      </w:r>
      <w:r>
        <w:rPr>
          <w:rFonts w:ascii="Times New Roman"/>
          <w:b w:val="false"/>
          <w:i w:val="false"/>
          <w:color w:val="000000"/>
          <w:sz w:val="28"/>
        </w:rPr>
        <w:t>
      4. Автомобиль көлiгiмен балаларды тасымалдау жолда 4 сағаттан артық болған кезiнде және басқа көлiк түрiмен балаларды жеткiзудi ұйымдастыру мүмкiн болмаған жағдайда ғана жүзеге асырылады.</w:t>
      </w:r>
      <w:r>
        <w:br/>
      </w:r>
      <w:r>
        <w:rPr>
          <w:rFonts w:ascii="Times New Roman"/>
          <w:b w:val="false"/>
          <w:i w:val="false"/>
          <w:color w:val="000000"/>
          <w:sz w:val="28"/>
        </w:rPr>
        <w:t>
      Балалар тасымалдауға арналған автобустар сары түсті шұғылалы шырақшамен жабдықталады. Бұл автобустардың алдына және артына "Балаларды тасымалдау" деген тану белгісі 1.21. жол белгiсiнiң рәмiзiн қара бояумен бедерлеп қызыл түстi жиектi сары түстi квадрат түрiнде (жақтары кемiнде екі жүз елу миллиметр, жиектiң енi - жақтың 1/10) орнатылады.</w:t>
      </w:r>
    </w:p>
    <w:bookmarkEnd w:id="5"/>
    <w:bookmarkStart w:name="z12" w:id="6"/>
    <w:p>
      <w:pPr>
        <w:spacing w:after="0"/>
        <w:ind w:left="0"/>
        <w:jc w:val="left"/>
      </w:pPr>
      <w:r>
        <w:rPr>
          <w:rFonts w:ascii="Times New Roman"/>
          <w:b/>
          <w:i w:val="false"/>
          <w:color w:val="000000"/>
        </w:rPr>
        <w:t xml:space="preserve"> 
2. Балаларды тасымалдауды ұйымдастыру</w:t>
      </w:r>
    </w:p>
    <w:bookmarkEnd w:id="6"/>
    <w:bookmarkStart w:name="z13" w:id="7"/>
    <w:p>
      <w:pPr>
        <w:spacing w:after="0"/>
        <w:ind w:left="0"/>
        <w:jc w:val="both"/>
      </w:pPr>
      <w:r>
        <w:rPr>
          <w:rFonts w:ascii="Times New Roman"/>
          <w:b w:val="false"/>
          <w:i w:val="false"/>
          <w:color w:val="000000"/>
          <w:sz w:val="28"/>
        </w:rPr>
        <w:t>
      5.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r>
        <w:br/>
      </w:r>
      <w:r>
        <w:rPr>
          <w:rFonts w:ascii="Times New Roman"/>
          <w:b w:val="false"/>
          <w:i w:val="false"/>
          <w:color w:val="000000"/>
          <w:sz w:val="28"/>
        </w:rPr>
        <w:t>
</w:t>
      </w:r>
      <w:r>
        <w:rPr>
          <w:rFonts w:ascii="Times New Roman"/>
          <w:b w:val="false"/>
          <w:i w:val="false"/>
          <w:color w:val="000000"/>
          <w:sz w:val="28"/>
        </w:rPr>
        <w:t>
      6. Балаларды тасымалдауға бөлiнген автобустарда орындықтардың орналасуы жол жүрген кезде оларды алып жүретiн ересектерге өздерiнiң орындарынан балалардың мiнез-құлқын бақылауға мүмкiндiк беруi тиiс.</w:t>
      </w:r>
      <w:r>
        <w:br/>
      </w:r>
      <w:r>
        <w:rPr>
          <w:rFonts w:ascii="Times New Roman"/>
          <w:b w:val="false"/>
          <w:i w:val="false"/>
          <w:color w:val="000000"/>
          <w:sz w:val="28"/>
        </w:rPr>
        <w:t>
</w:t>
      </w:r>
      <w:r>
        <w:rPr>
          <w:rFonts w:ascii="Times New Roman"/>
          <w:b w:val="false"/>
          <w:i w:val="false"/>
          <w:color w:val="000000"/>
          <w:sz w:val="28"/>
        </w:rPr>
        <w:t>
      7. Балаларды 22.00-ден бастап 06.00 сағатқа дейiн автобустармен тасымалдау, сондай-ақ көрiнiм жеткiлiксiз жағдайда (тұман, қар басу, жаңбыр, тайғақ, сондай-ақ дауыл және басқа апат жағдайлары кезiнде) жол берілмейді.</w:t>
      </w:r>
      <w:r>
        <w:br/>
      </w:r>
      <w:r>
        <w:rPr>
          <w:rFonts w:ascii="Times New Roman"/>
          <w:b w:val="false"/>
          <w:i w:val="false"/>
          <w:color w:val="000000"/>
          <w:sz w:val="28"/>
        </w:rPr>
        <w:t>
</w:t>
      </w:r>
      <w:r>
        <w:rPr>
          <w:rFonts w:ascii="Times New Roman"/>
          <w:b w:val="false"/>
          <w:i w:val="false"/>
          <w:color w:val="000000"/>
          <w:sz w:val="28"/>
        </w:rPr>
        <w:t>
      8.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
      9. Автобустардың қозғалыс кестесiн тасымалдаушы мен тапсырыс берушi келiседi.</w:t>
      </w:r>
      <w:r>
        <w:br/>
      </w:r>
      <w:r>
        <w:rPr>
          <w:rFonts w:ascii="Times New Roman"/>
          <w:b w:val="false"/>
          <w:i w:val="false"/>
          <w:color w:val="000000"/>
          <w:sz w:val="28"/>
        </w:rPr>
        <w:t>
</w:t>
      </w:r>
      <w:r>
        <w:rPr>
          <w:rFonts w:ascii="Times New Roman"/>
          <w:b w:val="false"/>
          <w:i w:val="false"/>
          <w:color w:val="000000"/>
          <w:sz w:val="28"/>
        </w:rPr>
        <w:t>
      10.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r>
        <w:br/>
      </w:r>
      <w:r>
        <w:rPr>
          <w:rFonts w:ascii="Times New Roman"/>
          <w:b w:val="false"/>
          <w:i w:val="false"/>
          <w:color w:val="000000"/>
          <w:sz w:val="28"/>
        </w:rPr>
        <w:t>
</w:t>
      </w:r>
      <w:r>
        <w:rPr>
          <w:rFonts w:ascii="Times New Roman"/>
          <w:b w:val="false"/>
          <w:i w:val="false"/>
          <w:color w:val="000000"/>
          <w:sz w:val="28"/>
        </w:rPr>
        <w:t>
      11.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r>
        <w:br/>
      </w:r>
      <w:r>
        <w:rPr>
          <w:rFonts w:ascii="Times New Roman"/>
          <w:b w:val="false"/>
          <w:i w:val="false"/>
          <w:color w:val="000000"/>
          <w:sz w:val="28"/>
        </w:rPr>
        <w:t>
</w:t>
      </w:r>
      <w:r>
        <w:rPr>
          <w:rFonts w:ascii="Times New Roman"/>
          <w:b w:val="false"/>
          <w:i w:val="false"/>
          <w:color w:val="000000"/>
          <w:sz w:val="28"/>
        </w:rPr>
        <w:t>
      12. Балаларды тасымалдау үшiн мынадай жүргiзушiлерге рұқсат етiледi:</w:t>
      </w:r>
      <w:r>
        <w:br/>
      </w: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2) автобустың жүргiзушiсi ретiндегi кемiнде соңғы үш жыл үздiксiз жұмыс өтiлi бар;</w:t>
      </w:r>
      <w:r>
        <w:br/>
      </w:r>
      <w:r>
        <w:rPr>
          <w:rFonts w:ascii="Times New Roman"/>
          <w:b w:val="false"/>
          <w:i w:val="false"/>
          <w:color w:val="000000"/>
          <w:sz w:val="28"/>
        </w:rPr>
        <w:t>
      3) соңғы жылдары еңбек тәртібін және Қазақстан Республикасы Үкіметінің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w:t>
      </w:r>
      <w:r>
        <w:rPr>
          <w:rFonts w:ascii="Times New Roman"/>
          <w:b w:val="false"/>
          <w:i w:val="false"/>
          <w:color w:val="000000"/>
          <w:sz w:val="28"/>
        </w:rPr>
        <w:t>Жол жүрісі қағидаларын</w:t>
      </w:r>
      <w:r>
        <w:rPr>
          <w:rFonts w:ascii="Times New Roman"/>
          <w:b w:val="false"/>
          <w:i w:val="false"/>
          <w:color w:val="000000"/>
          <w:sz w:val="28"/>
        </w:rPr>
        <w:t xml:space="preserve"> (бұдан әрі – Жол жүрісі қағидасы) өрескел бұзбаған.</w:t>
      </w:r>
      <w:r>
        <w:br/>
      </w:r>
      <w:r>
        <w:rPr>
          <w:rFonts w:ascii="Times New Roman"/>
          <w:b w:val="false"/>
          <w:i w:val="false"/>
          <w:color w:val="000000"/>
          <w:sz w:val="28"/>
        </w:rPr>
        <w:t>
      Балаларды тасымалдауға жiберген ұйымдағы жүргiзушiнiң жұмыс өтiлi үш жылдан кем болмауы тиiс.</w:t>
      </w:r>
      <w:r>
        <w:br/>
      </w:r>
      <w:r>
        <w:rPr>
          <w:rFonts w:ascii="Times New Roman"/>
          <w:b w:val="false"/>
          <w:i w:val="false"/>
          <w:color w:val="000000"/>
          <w:sz w:val="28"/>
        </w:rPr>
        <w:t>
</w:t>
      </w:r>
      <w:r>
        <w:rPr>
          <w:rFonts w:ascii="Times New Roman"/>
          <w:b w:val="false"/>
          <w:i w:val="false"/>
          <w:color w:val="000000"/>
          <w:sz w:val="28"/>
        </w:rPr>
        <w:t>
      13. Балаларды тасымалдау кезiнде автобустың жүргiзушiсiне мыналарға жол берілмейді:</w:t>
      </w:r>
      <w:r>
        <w:br/>
      </w:r>
      <w:r>
        <w:rPr>
          <w:rFonts w:ascii="Times New Roman"/>
          <w:b w:val="false"/>
          <w:i w:val="false"/>
          <w:color w:val="000000"/>
          <w:sz w:val="28"/>
        </w:rPr>
        <w:t>
      1) сағатына 60 км артық жылдамдықпен жүруге;</w:t>
      </w:r>
      <w:r>
        <w:br/>
      </w:r>
      <w:r>
        <w:rPr>
          <w:rFonts w:ascii="Times New Roman"/>
          <w:b w:val="false"/>
          <w:i w:val="false"/>
          <w:color w:val="000000"/>
          <w:sz w:val="28"/>
        </w:rPr>
        <w:t>
      2) жүру маршрутын өзгертуге;</w:t>
      </w:r>
      <w:r>
        <w:br/>
      </w: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5) автобуспен артқа қарай қозғалысты жүзеге асыруға;</w:t>
      </w:r>
      <w:r>
        <w:br/>
      </w:r>
      <w:r>
        <w:rPr>
          <w:rFonts w:ascii="Times New Roman"/>
          <w:b w:val="false"/>
          <w:i w:val="false"/>
          <w:color w:val="000000"/>
          <w:sz w:val="28"/>
        </w:rPr>
        <w:t>
      6)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r>
        <w:rPr>
          <w:rFonts w:ascii="Times New Roman"/>
          <w:b w:val="false"/>
          <w:i w:val="false"/>
          <w:color w:val="000000"/>
          <w:sz w:val="28"/>
        </w:rPr>
        <w:t>
      14. Ерiп жүрушiлер автобусқа отырғызу және одан түсiру, автобус қозғалысы кезiнде, аялдау уақытында балалар арасында тиiстi тәртiптi қамтамасыз етеді.</w:t>
      </w:r>
      <w:r>
        <w:br/>
      </w:r>
      <w:r>
        <w:rPr>
          <w:rFonts w:ascii="Times New Roman"/>
          <w:b w:val="false"/>
          <w:i w:val="false"/>
          <w:color w:val="000000"/>
          <w:sz w:val="28"/>
        </w:rPr>
        <w:t>
</w:t>
      </w:r>
      <w:r>
        <w:rPr>
          <w:rFonts w:ascii="Times New Roman"/>
          <w:b w:val="false"/>
          <w:i w:val="false"/>
          <w:color w:val="000000"/>
          <w:sz w:val="28"/>
        </w:rPr>
        <w:t>
      15. Автобустың қозғалысы барысында ерiп жүрушiлер автобустың әрбiр есiгiнiң жанында орналасуы тиiс. Егер автобуста бiр ерiп жүрушi болса, ол автобустың алдыңғы есiгiнiң жанында орналасуы тиiс.</w:t>
      </w:r>
      <w:r>
        <w:br/>
      </w:r>
      <w:r>
        <w:rPr>
          <w:rFonts w:ascii="Times New Roman"/>
          <w:b w:val="false"/>
          <w:i w:val="false"/>
          <w:color w:val="000000"/>
          <w:sz w:val="28"/>
        </w:rPr>
        <w:t>
</w:t>
      </w:r>
      <w:r>
        <w:rPr>
          <w:rFonts w:ascii="Times New Roman"/>
          <w:b w:val="false"/>
          <w:i w:val="false"/>
          <w:color w:val="000000"/>
          <w:sz w:val="28"/>
        </w:rPr>
        <w:t>
      16. Тасымалданатын балалардың қалыпты жағдайы мен денсаулығын қамтамасыз етуге байланысты қажеттiлiк болған кезде автобустың жүргiзушiсi ерiп жүрушiнiң нұсқауымен жол жүру барысында жоспарланбаған аялдамалар жасайды.</w:t>
      </w:r>
      <w:r>
        <w:br/>
      </w:r>
      <w:r>
        <w:rPr>
          <w:rFonts w:ascii="Times New Roman"/>
          <w:b w:val="false"/>
          <w:i w:val="false"/>
          <w:color w:val="000000"/>
          <w:sz w:val="28"/>
        </w:rPr>
        <w:t>
      Аялдама және тұрақ орындарын таңдағанда жүргiзушi </w:t>
      </w:r>
      <w:r>
        <w:rPr>
          <w:rFonts w:ascii="Times New Roman"/>
          <w:b w:val="false"/>
          <w:i w:val="false"/>
          <w:color w:val="000000"/>
          <w:sz w:val="28"/>
        </w:rPr>
        <w:t>Жол жүрісі қағидасын</w:t>
      </w:r>
      <w:r>
        <w:rPr>
          <w:rFonts w:ascii="Times New Roman"/>
          <w:b w:val="false"/>
          <w:i w:val="false"/>
          <w:color w:val="000000"/>
          <w:sz w:val="28"/>
        </w:rPr>
        <w:t xml:space="preserve"> басшылыққа алуы тиiс. Автобустың аялдауы (тұрақтауы) кезiнде балаларды отырғызу және түсiру орындары, мүмкiндiгiнше, қарқынды қозғалысы бар жол учаскелерiнде орналаспауы тиiс. Аталған талапты орындау мүмкiн болмаған жағдайда балаларды автобусқа отырғызу және одан түсiру кезiнде авариялық сигнал беру iске қосылады.</w:t>
      </w:r>
      <w:r>
        <w:br/>
      </w:r>
      <w:r>
        <w:rPr>
          <w:rFonts w:ascii="Times New Roman"/>
          <w:b w:val="false"/>
          <w:i w:val="false"/>
          <w:color w:val="000000"/>
          <w:sz w:val="28"/>
        </w:rPr>
        <w:t>
</w:t>
      </w:r>
      <w:r>
        <w:rPr>
          <w:rFonts w:ascii="Times New Roman"/>
          <w:b w:val="false"/>
          <w:i w:val="false"/>
          <w:color w:val="000000"/>
          <w:sz w:val="28"/>
        </w:rPr>
        <w:t>
      17. Ерiп жүрушiлер қауiпсiздiк шараларын сақтау қажеттiгi, топтың артында қалып қоюына жол берiлмейтiндiгi және егер бала қалып қойған жағдайда iс-қимыл тәртiбi туралы балаларға ескерте отырып, әрбiр аялдаманың алдында тұрақтау уақытын хабарлайды.</w:t>
      </w:r>
      <w:r>
        <w:br/>
      </w:r>
      <w:r>
        <w:rPr>
          <w:rFonts w:ascii="Times New Roman"/>
          <w:b w:val="false"/>
          <w:i w:val="false"/>
          <w:color w:val="000000"/>
          <w:sz w:val="28"/>
        </w:rPr>
        <w:t>
</w:t>
      </w:r>
      <w:r>
        <w:rPr>
          <w:rFonts w:ascii="Times New Roman"/>
          <w:b w:val="false"/>
          <w:i w:val="false"/>
          <w:color w:val="000000"/>
          <w:sz w:val="28"/>
        </w:rPr>
        <w:t>
      18. Маршруттың соңғы пунктiне келгенде автобустар тұрақтау үшiн бөлiнген орындарға қойылады, ол жерден түсiру орнына бiр-бiрден келедi.</w:t>
      </w:r>
    </w:p>
    <w:bookmarkEnd w:id="7"/>
    <w:bookmarkStart w:name="z27" w:id="8"/>
    <w:p>
      <w:pPr>
        <w:spacing w:after="0"/>
        <w:ind w:left="0"/>
        <w:jc w:val="left"/>
      </w:pPr>
      <w:r>
        <w:rPr>
          <w:rFonts w:ascii="Times New Roman"/>
          <w:b/>
          <w:i w:val="false"/>
          <w:color w:val="000000"/>
        </w:rPr>
        <w:t xml:space="preserve"> 
3. Қорытынды</w:t>
      </w:r>
    </w:p>
    <w:bookmarkEnd w:id="8"/>
    <w:bookmarkStart w:name="z28" w:id="9"/>
    <w:p>
      <w:pPr>
        <w:spacing w:after="0"/>
        <w:ind w:left="0"/>
        <w:jc w:val="both"/>
      </w:pPr>
      <w:r>
        <w:rPr>
          <w:rFonts w:ascii="Times New Roman"/>
          <w:b w:val="false"/>
          <w:i w:val="false"/>
          <w:color w:val="000000"/>
          <w:sz w:val="28"/>
        </w:rPr>
        <w:t>
      19. Осы Балаларды жалпы бiлiм беретiн мектептерге тасымалдау </w:t>
      </w:r>
      <w:r>
        <w:rPr>
          <w:rFonts w:ascii="Times New Roman"/>
          <w:b w:val="false"/>
          <w:i w:val="false"/>
          <w:color w:val="000000"/>
          <w:sz w:val="28"/>
        </w:rPr>
        <w:t>қағидаларымен</w:t>
      </w:r>
      <w:r>
        <w:rPr>
          <w:rFonts w:ascii="Times New Roman"/>
          <w:b w:val="false"/>
          <w:i w:val="false"/>
          <w:color w:val="000000"/>
          <w:sz w:val="28"/>
        </w:rPr>
        <w:t xml:space="preserve"> реттелмеген қатынастар Қазақстан Республикасының қолданыстағы заңнамаға сәйкес реттеледі.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