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4cf0" w14:textId="7c94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оқшауланған немесе бірлесіп пайдалануға конкурстық негізде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23 қарашадағы № 504 қаулысы. Қостанай облысының Әділет департаментінде 2015 жылғы 21 желтоқсанда № 6073 болып тіркелді. Күші жойылды - Қостанай облысы әкімдігінің 2020 жылғы 13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504 қаулысымен бекітілген</w:t>
            </w:r>
          </w:p>
        </w:tc>
      </w:tr>
    </w:tbl>
    <w:bookmarkStart w:name="z16" w:id="3"/>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08.06.2018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5"/>
    <w:bookmarkStart w:name="z19" w:id="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24.01.2019 </w:t>
      </w:r>
      <w:r>
        <w:rPr>
          <w:rFonts w:ascii="Times New Roman"/>
          <w:b w:val="false"/>
          <w:i w:val="false"/>
          <w:color w:val="000000"/>
          <w:sz w:val="28"/>
        </w:rPr>
        <w:t>№25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21" w:id="8"/>
    <w:p>
      <w:pPr>
        <w:spacing w:after="0"/>
        <w:ind w:left="0"/>
        <w:jc w:val="both"/>
      </w:pPr>
      <w:r>
        <w:rPr>
          <w:rFonts w:ascii="Times New Roman"/>
          <w:b w:val="false"/>
          <w:i w:val="false"/>
          <w:color w:val="000000"/>
          <w:sz w:val="28"/>
        </w:rPr>
        <w:t xml:space="preserve">
      3. Мемлекеттік қызметті көрсету нәтижесі –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жергілікті атқарушы органы мен конкурс жеңімпазы арасындағы су объектілерін оқшауланған немесе бірлесіп пайдалануға беру туралы шарт не болмаса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xml:space="preserve"> "Су қорын пайдалануды реттеу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 11765 болып тіркелген)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8"/>
    <w:bookmarkStart w:name="z22"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9"/>
    <w:bookmarkStart w:name="z23"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
    <w:bookmarkStart w:name="z24" w:id="11"/>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жүзеге асырылмайды.</w:t>
      </w:r>
    </w:p>
    <w:bookmarkEnd w:id="11"/>
    <w:bookmarkStart w:name="z25"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2"/>
    <w:bookmarkStart w:name="z26" w:id="13"/>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жүзеге асырылмайды.</w:t>
      </w:r>
    </w:p>
    <w:bookmarkEnd w:id="13"/>
    <w:bookmarkStart w:name="z27" w:id="1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bookmarkStart w:name="z28" w:id="15"/>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15"/>
    <w:bookmarkStart w:name="z29"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сенімхат бойынша өкілі), оның ішінде жеңілдіктері бар адамдар (бұдан әрі – көрсетілетін қызметті алушы) Мемлекеттік корпорацияға жүгінеді, Мемлекеттік корпорация жұмыскері өтінішті толтырудың дұрыстығын және ұсынған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тексереді (бұдан әрі – құжаттар топтамасы), 3 (үш) минут.</w:t>
      </w:r>
    </w:p>
    <w:bookmarkEnd w:id="16"/>
    <w:bookmarkStart w:name="z30" w:id="1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2 (екі) минут.</w:t>
      </w:r>
    </w:p>
    <w:bookmarkEnd w:id="17"/>
    <w:bookmarkStart w:name="z31" w:id="18"/>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өтінішті тіркейді және көрсетілетін қызметті алушыға тиісті өтінішті қабылдау туралы қолхат береді, 5 (бес) минут;</w:t>
      </w:r>
    </w:p>
    <w:bookmarkEnd w:id="18"/>
    <w:bookmarkStart w:name="z32" w:id="1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1 (бір) күн.</w:t>
      </w:r>
    </w:p>
    <w:bookmarkEnd w:id="19"/>
    <w:bookmarkStart w:name="z33" w:id="20"/>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0"/>
    <w:bookmarkStart w:name="z34" w:id="21"/>
    <w:p>
      <w:pPr>
        <w:spacing w:after="0"/>
        <w:ind w:left="0"/>
        <w:jc w:val="both"/>
      </w:pPr>
      <w:r>
        <w:rPr>
          <w:rFonts w:ascii="Times New Roman"/>
          <w:b w:val="false"/>
          <w:i w:val="false"/>
          <w:color w:val="000000"/>
          <w:sz w:val="28"/>
        </w:rPr>
        <w:t>
      3) Көрсетілетін қызметті беруші өтінішті қарастырады, мемлекеттік қызмет көрсету нәтижесін дайындайды және Мемлекеттік корпорацияға жібереді, бұл ретте мемлекеттік қызмет көрсету нәтижесі мемлекеттік қызмет көрсету мерзімі аяқталғанға дейін бір күн бұрын кешіктірілмей Мемлекеттік корпорацияға беріледі, 42 (қырық екі) жұмыс күні;</w:t>
      </w:r>
    </w:p>
    <w:bookmarkEnd w:id="21"/>
    <w:bookmarkStart w:name="z35" w:id="22"/>
    <w:p>
      <w:pPr>
        <w:spacing w:after="0"/>
        <w:ind w:left="0"/>
        <w:jc w:val="both"/>
      </w:pPr>
      <w:r>
        <w:rPr>
          <w:rFonts w:ascii="Times New Roman"/>
          <w:b w:val="false"/>
          <w:i w:val="false"/>
          <w:color w:val="000000"/>
          <w:sz w:val="28"/>
        </w:rPr>
        <w:t>
      4) Мемлекеттік корпорация қызметкері азаматтың жеке басын куәландыратын құжат көрсетілген кезде (не оның өкіліне сенімхат бойынша, заңды тұлғаға өкілдігін растайтын құжат бойынша) көрсетілетін қызметті алушыға мемлекеттік қызмет көрсету нәтижесін қолхат негізінде береді, 5 (бес) минут.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әкімдігінің 20.08.2019 </w:t>
      </w:r>
      <w:r>
        <w:rPr>
          <w:rFonts w:ascii="Times New Roman"/>
          <w:b w:val="false"/>
          <w:i w:val="false"/>
          <w:color w:val="000000"/>
          <w:sz w:val="28"/>
        </w:rPr>
        <w:t>№ 348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сипаттау, сондай-ақ мемлекеттік қызмет көрсету процесінде Мемлекеттік корпорациямен өзара іс-қимылын сипаттау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p>
      <w:pPr>
        <w:spacing w:after="0"/>
        <w:ind w:left="0"/>
        <w:jc w:val="both"/>
      </w:pPr>
      <w:r>
        <w:rPr>
          <w:rFonts w:ascii="Times New Roman"/>
          <w:b w:val="false"/>
          <w:i w:val="false"/>
          <w:color w:val="000000"/>
          <w:sz w:val="28"/>
        </w:rPr>
        <w:t>
      8. Мемлекеттік көрсетілетін қызмет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9" w:id="24"/>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24"/>
    <w:bookmarkStart w:name="z40"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010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