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f643b" w14:textId="37f64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ауданының Қасым Аманжолов ауылдық округі әкімі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ауданының әкімдігінің 2015 жылғы 3 ақпандағы № 34 қаулысы. Қарағанды облысының Әділет департаментінде 2015 жылғы 2 наурызда № 3008 болып тіркелді. Күші жойылды - Қарағанды облысы Қарқаралы ауданының әкімдігінің 2016 жылғы 3 мамырдағы № 107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Қарқаралы ауданының әкімдігінің 03.05.2016 № 107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Қарқаралы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"Қарқаралы ауданының Қасым Аманжолов ауылдық округі әкімі аппараты"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Қарқаралы ауданы әкімі аппаратының басшысының міндетін атқарушы Д.Ж. Әзімхановқа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5"/>
        <w:gridCol w:w="7085"/>
      </w:tblGrid>
      <w:tr>
        <w:trPr>
          <w:trHeight w:val="30" w:hRule="atLeast"/>
        </w:trPr>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ауданының әкімі</w:t>
            </w: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 Максутов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ауданының</w:t>
            </w:r>
            <w:r>
              <w:br/>
            </w:r>
            <w:r>
              <w:rPr>
                <w:rFonts w:ascii="Times New Roman"/>
                <w:b w:val="false"/>
                <w:i w:val="false"/>
                <w:color w:val="000000"/>
                <w:sz w:val="20"/>
              </w:rPr>
              <w:t>
әкімдігінің</w:t>
            </w:r>
            <w:r>
              <w:br/>
            </w:r>
            <w:r>
              <w:rPr>
                <w:rFonts w:ascii="Times New Roman"/>
                <w:b w:val="false"/>
                <w:i w:val="false"/>
                <w:color w:val="000000"/>
                <w:sz w:val="20"/>
              </w:rPr>
              <w:t>
2015 жылғы 03 ақпанда</w:t>
            </w:r>
            <w:r>
              <w:br/>
            </w:r>
            <w:r>
              <w:rPr>
                <w:rFonts w:ascii="Times New Roman"/>
                <w:b w:val="false"/>
                <w:i w:val="false"/>
                <w:color w:val="000000"/>
                <w:sz w:val="20"/>
              </w:rPr>
              <w:t>
№ 34 қаулысымен бекітілді</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"Қарқаралы ауданы Қасым Аманжолов ауылдық округі әкімі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"Қарқаралы ауданы Қасым Аманжолов ауылдық округі әкімі аппараты" мемлекеттік мекемесі (бұдан әрі – ауылдық округі әкімі аппараты) мемлекеттік басқару функцияларын жүзеге асыратын және орындайтын Қазақстан Республикасының мемлекеттік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 xml:space="preserve">Ауылдық округі әкімі аппараты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Ауылдық округі әкімі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 xml:space="preserve">Ауылдық округі әкімі аппараты азаматтық-құқықтық қатынастарға өз атынан түседі. </w:t>
      </w:r>
      <w:r>
        <w:br/>
      </w:r>
      <w:r>
        <w:rPr>
          <w:rFonts w:ascii="Times New Roman"/>
          <w:b w:val="false"/>
          <w:i w:val="false"/>
          <w:color w:val="000000"/>
          <w:sz w:val="28"/>
        </w:rPr>
        <w:t xml:space="preserve">
      5. </w:t>
      </w:r>
      <w:r>
        <w:rPr>
          <w:rFonts w:ascii="Times New Roman"/>
          <w:b w:val="false"/>
          <w:i w:val="false"/>
          <w:color w:val="000000"/>
          <w:sz w:val="28"/>
        </w:rPr>
        <w:t>Ауылдық округі әкімі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Ауылдық округі әкімі аппараты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100805, Қарағанды облысы, Қарқаралы ауданы, Қасым Аманжолов ауылдық округі, Талды ауылы, К. Аманжолов көшесі 2.</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"Қарағанды облысы Қарқаралы ауданы Қасым Аманжолов ауылдық округі әкімінің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ауылдық округі әкімі аппаратының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Ауылдық округі әкімі аппараты қызметін қаржыландыру жергілікті бюджеттерінен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Ауылдық округі әкімі аппараты кәсіпкерлік субъектілерімен ауылдық округі әкімі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ауылдық округі әкімі аппаратына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Ауылдық округі әкімі аппаратының миссиясы: мемлекеттік басқару саласында Қазақстан Республикасының қолданыстағы заңнамасына сәйкес мемлекеттік саясатты жүргізу.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әкіміне ақпараттық және талдау сипатындағы құжаттарды дайындау;</w:t>
      </w:r>
      <w:r>
        <w:br/>
      </w:r>
      <w:r>
        <w:rPr>
          <w:rFonts w:ascii="Times New Roman"/>
          <w:b w:val="false"/>
          <w:i w:val="false"/>
          <w:color w:val="000000"/>
          <w:sz w:val="28"/>
        </w:rPr>
        <w:t xml:space="preserve">
      2) </w:t>
      </w:r>
      <w:r>
        <w:rPr>
          <w:rFonts w:ascii="Times New Roman"/>
          <w:b w:val="false"/>
          <w:i w:val="false"/>
          <w:color w:val="000000"/>
          <w:sz w:val="28"/>
        </w:rPr>
        <w:t>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xml:space="preserve">
      4) </w:t>
      </w:r>
      <w:r>
        <w:rPr>
          <w:rFonts w:ascii="Times New Roman"/>
          <w:b w:val="false"/>
          <w:i w:val="false"/>
          <w:color w:val="000000"/>
          <w:sz w:val="28"/>
        </w:rPr>
        <w:t>заңнамамен жүктелген өзге де тапсырмаларды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өтініштерді, хаттарды қарау және заңмен белгіленген тәртіпте жауаптар дайындау;</w:t>
      </w:r>
      <w:r>
        <w:br/>
      </w:r>
      <w:r>
        <w:rPr>
          <w:rFonts w:ascii="Times New Roman"/>
          <w:b w:val="false"/>
          <w:i w:val="false"/>
          <w:color w:val="000000"/>
          <w:sz w:val="28"/>
        </w:rPr>
        <w:t xml:space="preserve">
      2)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3) </w:t>
      </w:r>
      <w:r>
        <w:rPr>
          <w:rFonts w:ascii="Times New Roman"/>
          <w:b w:val="false"/>
          <w:i w:val="false"/>
          <w:color w:val="000000"/>
          <w:sz w:val="28"/>
        </w:rPr>
        <w:t>мемлекеттік мекеменің сұрақтарына қатысты, қызметтік хат алмасуды жүргізу.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халықтың арасында өзекті мәселелер бойынша түсіндіру жұмыстарын ұйымдастырады;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шаралар қабылдайды;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4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Ауылдық округі әкімі аппаратына басшылықты ауылдық округі әкімі аппаратына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 xml:space="preserve">Ауылдық округі әкімі аппаратының бірінші басшысын Қарқаралы ауданының әкімі қызметке тағайындайды және қызметтен босатады. </w:t>
      </w:r>
      <w:r>
        <w:br/>
      </w:r>
      <w:r>
        <w:rPr>
          <w:rFonts w:ascii="Times New Roman"/>
          <w:b w:val="false"/>
          <w:i w:val="false"/>
          <w:color w:val="000000"/>
          <w:sz w:val="28"/>
        </w:rPr>
        <w:t xml:space="preserve">
      19. </w:t>
      </w:r>
      <w:r>
        <w:rPr>
          <w:rFonts w:ascii="Times New Roman"/>
          <w:b w:val="false"/>
          <w:i w:val="false"/>
          <w:color w:val="000000"/>
          <w:sz w:val="28"/>
        </w:rPr>
        <w:t>Ауылдық округі әкімі аппаратының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 xml:space="preserve">ауылдық округі әкімі аппараты жұмыс жоспарларын бекітеді; </w:t>
      </w:r>
      <w:r>
        <w:br/>
      </w:r>
      <w:r>
        <w:rPr>
          <w:rFonts w:ascii="Times New Roman"/>
          <w:b w:val="false"/>
          <w:i w:val="false"/>
          <w:color w:val="000000"/>
          <w:sz w:val="28"/>
        </w:rPr>
        <w:t xml:space="preserve">
      2) </w:t>
      </w:r>
      <w:r>
        <w:rPr>
          <w:rFonts w:ascii="Times New Roman"/>
          <w:b w:val="false"/>
          <w:i w:val="false"/>
          <w:color w:val="000000"/>
          <w:sz w:val="28"/>
        </w:rPr>
        <w:t>ауылдық округі әкімі аппараты атынан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сенімхаттарды береді;</w:t>
      </w:r>
      <w:r>
        <w:br/>
      </w:r>
      <w:r>
        <w:rPr>
          <w:rFonts w:ascii="Times New Roman"/>
          <w:b w:val="false"/>
          <w:i w:val="false"/>
          <w:color w:val="000000"/>
          <w:sz w:val="28"/>
        </w:rPr>
        <w:t xml:space="preserve">
      4) </w:t>
      </w:r>
      <w:r>
        <w:rPr>
          <w:rFonts w:ascii="Times New Roman"/>
          <w:b w:val="false"/>
          <w:i w:val="false"/>
          <w:color w:val="000000"/>
          <w:sz w:val="28"/>
        </w:rPr>
        <w:t xml:space="preserve">заңнамамен белгіленген тәртіпте ауылдық округі әкімі аппараты қызметкерлерін көтермелейді және оларға тәртіптік жаза береді; </w:t>
      </w:r>
      <w:r>
        <w:br/>
      </w:r>
      <w:r>
        <w:rPr>
          <w:rFonts w:ascii="Times New Roman"/>
          <w:b w:val="false"/>
          <w:i w:val="false"/>
          <w:color w:val="000000"/>
          <w:sz w:val="28"/>
        </w:rPr>
        <w:t xml:space="preserve">
      5) </w:t>
      </w:r>
      <w:r>
        <w:rPr>
          <w:rFonts w:ascii="Times New Roman"/>
          <w:b w:val="false"/>
          <w:i w:val="false"/>
          <w:color w:val="000000"/>
          <w:sz w:val="28"/>
        </w:rPr>
        <w:t>өз құзыреті шегінде өкімдер шығарады, қызметтік құжаттамаға қол қояды;</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 аппаратыны4 еңбек тәртібін бекітеді;</w:t>
      </w:r>
      <w:r>
        <w:br/>
      </w:r>
      <w:r>
        <w:rPr>
          <w:rFonts w:ascii="Times New Roman"/>
          <w:b w:val="false"/>
          <w:i w:val="false"/>
          <w:color w:val="000000"/>
          <w:sz w:val="28"/>
        </w:rPr>
        <w:t xml:space="preserve">
      7) </w:t>
      </w:r>
      <w:r>
        <w:rPr>
          <w:rFonts w:ascii="Times New Roman"/>
          <w:b w:val="false"/>
          <w:i w:val="false"/>
          <w:color w:val="000000"/>
          <w:sz w:val="28"/>
        </w:rPr>
        <w:t xml:space="preserve">ауылдық округі әкімі аппараты Қазақстан Республикасының "Мемлекеттік қызмет туралы" </w:t>
      </w:r>
      <w:r>
        <w:rPr>
          <w:rFonts w:ascii="Times New Roman"/>
          <w:b w:val="false"/>
          <w:i w:val="false"/>
          <w:color w:val="000000"/>
          <w:sz w:val="28"/>
        </w:rPr>
        <w:t xml:space="preserve"> 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xml:space="preserve">
      8)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xml:space="preserve">
      10)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11) </w:t>
      </w:r>
      <w:r>
        <w:rPr>
          <w:rFonts w:ascii="Times New Roman"/>
          <w:b w:val="false"/>
          <w:i w:val="false"/>
          <w:color w:val="000000"/>
          <w:sz w:val="28"/>
        </w:rPr>
        <w:t>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Ауылдық округі әкімі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7"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Ауылдық округ әкімі аппаратында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Ауылдық округі әкімі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Ауылдық округ әкімі аппаратында бекiтiлген мүлiк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ауылдық округ әкімі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Ауылдық округ әкімі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