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aa66" w14:textId="c0da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тамыздағыі № 218 қаулысы. Жамбыл облысы Әділет департаментінде 2015 жылғы 2 қазанда № 2788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8"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Жамбыл облысы әкімдігінің 2014 жылғы 27 наурыздағы </w:t>
      </w:r>
      <w:r>
        <w:rPr>
          <w:rFonts w:ascii="Times New Roman"/>
          <w:b w:val="false"/>
          <w:i w:val="false"/>
          <w:color w:val="000000"/>
          <w:sz w:val="28"/>
        </w:rPr>
        <w:t>№ 71</w:t>
      </w:r>
      <w:r>
        <w:rPr>
          <w:rFonts w:ascii="Times New Roman"/>
          <w:b w:val="false"/>
          <w:i w:val="false"/>
          <w:color w:val="000000"/>
          <w:sz w:val="28"/>
        </w:rPr>
        <w:t xml:space="preserve"> қаулысының 1 тармағы 1) тармақшасының (Нормативтік құқықтық актілерді мемлекеттік тіркеу тізілімінде № 2204 болып тіркелген, 2014 жылдың 19 мамырында "Ақ жол" газетінде жарияланған) күші жойылды деп танылсын.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облыс әкімінің орынбасары А.Нұралиевке жүктелсін.</w:t>
      </w:r>
    </w:p>
    <w:bookmarkEnd w:id="7"/>
    <w:bookmarkStart w:name="z11"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218 қаулысымен бекітілген</w:t>
            </w:r>
          </w:p>
        </w:tc>
      </w:tr>
    </w:tbl>
    <w:bookmarkStart w:name="z24" w:id="9"/>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19.09.2019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6" w:id="10"/>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"Жамбыл облысының ауыл шаруашылығы басқармасы" коммуналдық мемлекеттік мекемесімен (бұдан әрі - көрсетілетін қызметті беруші), Қазақстан Республикасы Ауыл шаруашылығы министрінің 2015 жылғы 15 шілдедегі </w:t>
      </w:r>
      <w:r>
        <w:rPr>
          <w:rFonts w:ascii="Times New Roman"/>
          <w:b w:val="false"/>
          <w:i w:val="false"/>
          <w:color w:val="000000"/>
          <w:sz w:val="28"/>
        </w:rPr>
        <w:t>№15-02/655</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w:t>
      </w:r>
      <w:r>
        <w:rPr>
          <w:rFonts w:ascii="Times New Roman"/>
          <w:b w:val="false"/>
          <w:i w:val="false"/>
          <w:color w:val="000000"/>
          <w:sz w:val="28"/>
        </w:rPr>
        <w:t>№ 12091</w:t>
      </w:r>
      <w:r>
        <w:rPr>
          <w:rFonts w:ascii="Times New Roman"/>
          <w:b w:val="false"/>
          <w:i w:val="false"/>
          <w:color w:val="000000"/>
          <w:sz w:val="28"/>
        </w:rPr>
        <w:t xml:space="preserve">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(бұдан әрі – Стандарт) сәйкес көрсетіледі.</w:t>
      </w:r>
    </w:p>
    <w:bookmarkEnd w:id="10"/>
    <w:bookmarkStart w:name="z2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11"/>
    <w:bookmarkStart w:name="z28" w:id="12"/>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2"/>
    <w:bookmarkStart w:name="z29" w:id="13"/>
    <w:p>
      <w:pPr>
        <w:spacing w:after="0"/>
        <w:ind w:left="0"/>
        <w:jc w:val="both"/>
      </w:pPr>
      <w:r>
        <w:rPr>
          <w:rFonts w:ascii="Times New Roman"/>
          <w:b w:val="false"/>
          <w:i w:val="false"/>
          <w:color w:val="000000"/>
          <w:sz w:val="28"/>
        </w:rPr>
        <w:t xml:space="preserve">
      3. Мемлекеттiк қызмет жеке және заңды тұлғаларға (бұдан әрі - көрсетілетін қызметті алушы) ақылы негізде көрсетіледі. </w:t>
      </w:r>
    </w:p>
    <w:bookmarkEnd w:id="13"/>
    <w:bookmarkStart w:name="z30" w:id="1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4"/>
    <w:bookmarkStart w:name="z31" w:id="15"/>
    <w:p>
      <w:pPr>
        <w:spacing w:after="0"/>
        <w:ind w:left="0"/>
        <w:jc w:val="both"/>
      </w:pPr>
      <w:r>
        <w:rPr>
          <w:rFonts w:ascii="Times New Roman"/>
          <w:b w:val="false"/>
          <w:i w:val="false"/>
          <w:color w:val="000000"/>
          <w:sz w:val="28"/>
        </w:rPr>
        <w:t xml:space="preserve">
      1) лицензия бергені үшін – 10 айлық есептік көрсеткіш; </w:t>
      </w:r>
    </w:p>
    <w:bookmarkEnd w:id="15"/>
    <w:bookmarkStart w:name="z32" w:id="16"/>
    <w:p>
      <w:pPr>
        <w:spacing w:after="0"/>
        <w:ind w:left="0"/>
        <w:jc w:val="both"/>
      </w:pPr>
      <w:r>
        <w:rPr>
          <w:rFonts w:ascii="Times New Roman"/>
          <w:b w:val="false"/>
          <w:i w:val="false"/>
          <w:color w:val="000000"/>
          <w:sz w:val="28"/>
        </w:rPr>
        <w:t xml:space="preserve">
      2) лицензияларды қайта ресімдегені үшін – лицензия беру кезіндегі мөлшерлеменің 10 пайызы; </w:t>
      </w:r>
    </w:p>
    <w:bookmarkEnd w:id="16"/>
    <w:bookmarkStart w:name="z33" w:id="17"/>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7"/>
    <w:bookmarkStart w:name="z34" w:id="18"/>
    <w:p>
      <w:pPr>
        <w:spacing w:after="0"/>
        <w:ind w:left="0"/>
        <w:jc w:val="both"/>
      </w:pPr>
      <w:r>
        <w:rPr>
          <w:rFonts w:ascii="Times New Roman"/>
          <w:b w:val="false"/>
          <w:i w:val="false"/>
          <w:color w:val="000000"/>
          <w:sz w:val="28"/>
        </w:rPr>
        <w:t>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10-тармағында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8"/>
    <w:bookmarkStart w:name="z35" w:id="19"/>
    <w:p>
      <w:pPr>
        <w:spacing w:after="0"/>
        <w:ind w:left="0"/>
        <w:jc w:val="both"/>
      </w:pPr>
      <w:r>
        <w:rPr>
          <w:rFonts w:ascii="Times New Roman"/>
          <w:b w:val="false"/>
          <w:i w:val="false"/>
          <w:color w:val="000000"/>
          <w:sz w:val="28"/>
        </w:rPr>
        <w:t xml:space="preserve">
      Мемлекеттiк қызметтi көрсету нәтижесін беру нысаны – электрондық. </w:t>
      </w:r>
    </w:p>
    <w:bookmarkEnd w:id="19"/>
    <w:bookmarkStart w:name="z36" w:id="20"/>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20"/>
    <w:bookmarkStart w:name="z37"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8"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2"/>
    <w:bookmarkStart w:name="z39" w:id="23"/>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3"/>
    <w:bookmarkStart w:name="z40" w:id="2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24"/>
    <w:bookmarkStart w:name="z41" w:id="25"/>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25"/>
    <w:bookmarkStart w:name="z42" w:id="2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6"/>
    <w:bookmarkStart w:name="z43" w:id="27"/>
    <w:p>
      <w:pPr>
        <w:spacing w:after="0"/>
        <w:ind w:left="0"/>
        <w:jc w:val="both"/>
      </w:pPr>
      <w:r>
        <w:rPr>
          <w:rFonts w:ascii="Times New Roman"/>
          <w:b w:val="false"/>
          <w:i w:val="false"/>
          <w:color w:val="000000"/>
          <w:sz w:val="28"/>
        </w:rPr>
        <w:t>
      4) 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27"/>
    <w:bookmarkStart w:name="z44" w:id="28"/>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28"/>
    <w:bookmarkStart w:name="z45" w:id="29"/>
    <w:p>
      <w:pPr>
        <w:spacing w:after="0"/>
        <w:ind w:left="0"/>
        <w:jc w:val="both"/>
      </w:pPr>
      <w:r>
        <w:rPr>
          <w:rFonts w:ascii="Times New Roman"/>
          <w:b w:val="false"/>
          <w:i w:val="false"/>
          <w:color w:val="000000"/>
          <w:sz w:val="28"/>
        </w:rPr>
        <w:t>
      6) 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29"/>
    <w:bookmarkStart w:name="z46" w:id="30"/>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0"/>
    <w:bookmarkStart w:name="z47" w:id="3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1"/>
    <w:bookmarkStart w:name="z48" w:id="32"/>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2"/>
    <w:bookmarkStart w:name="z49" w:id="33"/>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33"/>
    <w:bookmarkStart w:name="z50" w:id="34"/>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34"/>
    <w:bookmarkStart w:name="z51" w:id="35"/>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35"/>
    <w:bookmarkStart w:name="z52" w:id="3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6"/>
    <w:bookmarkStart w:name="z53" w:id="37"/>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7"/>
    <w:bookmarkStart w:name="z54" w:id="3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38"/>
    <w:bookmarkStart w:name="z55" w:id="39"/>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39"/>
    <w:bookmarkStart w:name="z56" w:id="4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ресімінің (іс-қимылдың) нәтижесі:</w:t>
      </w:r>
    </w:p>
    <w:bookmarkEnd w:id="40"/>
    <w:bookmarkStart w:name="z57" w:id="41"/>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41"/>
    <w:bookmarkStart w:name="z58" w:id="42"/>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42"/>
    <w:bookmarkStart w:name="z59" w:id="43"/>
    <w:p>
      <w:pPr>
        <w:spacing w:after="0"/>
        <w:ind w:left="0"/>
        <w:jc w:val="both"/>
      </w:pPr>
      <w:r>
        <w:rPr>
          <w:rFonts w:ascii="Times New Roman"/>
          <w:b w:val="false"/>
          <w:i w:val="false"/>
          <w:color w:val="000000"/>
          <w:sz w:val="28"/>
        </w:rPr>
        <w:t>
      2) Құжаттарды көрсетілетін қызметті берушінің жауапты орындаушысына мемлекеттік қызметті көрсету үшін жолдау;</w:t>
      </w:r>
    </w:p>
    <w:bookmarkEnd w:id="43"/>
    <w:bookmarkStart w:name="z60" w:id="44"/>
    <w:p>
      <w:pPr>
        <w:spacing w:after="0"/>
        <w:ind w:left="0"/>
        <w:jc w:val="both"/>
      </w:pPr>
      <w:r>
        <w:rPr>
          <w:rFonts w:ascii="Times New Roman"/>
          <w:b w:val="false"/>
          <w:i w:val="false"/>
          <w:color w:val="000000"/>
          <w:sz w:val="28"/>
        </w:rPr>
        <w:t>
      3)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44"/>
    <w:bookmarkStart w:name="z61" w:id="45"/>
    <w:p>
      <w:pPr>
        <w:spacing w:after="0"/>
        <w:ind w:left="0"/>
        <w:jc w:val="both"/>
      </w:pPr>
      <w:r>
        <w:rPr>
          <w:rFonts w:ascii="Times New Roman"/>
          <w:b w:val="false"/>
          <w:i w:val="false"/>
          <w:color w:val="000000"/>
          <w:sz w:val="28"/>
        </w:rPr>
        <w:t>
      4) Мемлекеттік қызметті көрсету үшін көрсетілетін қызметті берушінің жауапты орындаушысына қорытындыны ұсыну;</w:t>
      </w:r>
    </w:p>
    <w:bookmarkEnd w:id="45"/>
    <w:bookmarkStart w:name="z62" w:id="46"/>
    <w:p>
      <w:pPr>
        <w:spacing w:after="0"/>
        <w:ind w:left="0"/>
        <w:jc w:val="both"/>
      </w:pPr>
      <w:r>
        <w:rPr>
          <w:rFonts w:ascii="Times New Roman"/>
          <w:b w:val="false"/>
          <w:i w:val="false"/>
          <w:color w:val="000000"/>
          <w:sz w:val="28"/>
        </w:rPr>
        <w:t xml:space="preserve">
      5) Көрсетілетін қызметті берушінің басшысына лицензияны және (немесе) лицензияға қосымшаны немесе бас тарту туралы дәлелді жауапты қол қою үшін жолдау. </w:t>
      </w:r>
    </w:p>
    <w:bookmarkEnd w:id="46"/>
    <w:bookmarkStart w:name="z63" w:id="47"/>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47"/>
    <w:bookmarkStart w:name="z64" w:id="48"/>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48"/>
    <w:bookmarkStart w:name="z65" w:id="49"/>
    <w:p>
      <w:pPr>
        <w:spacing w:after="0"/>
        <w:ind w:left="0"/>
        <w:jc w:val="both"/>
      </w:pPr>
      <w:r>
        <w:rPr>
          <w:rFonts w:ascii="Times New Roman"/>
          <w:b w:val="false"/>
          <w:i w:val="false"/>
          <w:color w:val="000000"/>
          <w:sz w:val="28"/>
        </w:rPr>
        <w:t>
      2) Мемлекеттік қызметті көрсету үшін құжаттарды көрсетілетін қызметті берушінің жауапты орындаушысына жолдау;</w:t>
      </w:r>
    </w:p>
    <w:bookmarkEnd w:id="49"/>
    <w:bookmarkStart w:name="z66" w:id="50"/>
    <w:p>
      <w:pPr>
        <w:spacing w:after="0"/>
        <w:ind w:left="0"/>
        <w:jc w:val="both"/>
      </w:pPr>
      <w:r>
        <w:rPr>
          <w:rFonts w:ascii="Times New Roman"/>
          <w:b w:val="false"/>
          <w:i w:val="false"/>
          <w:color w:val="000000"/>
          <w:sz w:val="28"/>
        </w:rPr>
        <w:t>
      3)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50"/>
    <w:bookmarkStart w:name="z67" w:id="51"/>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51"/>
    <w:bookmarkStart w:name="z68" w:id="52"/>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52"/>
    <w:bookmarkStart w:name="z69" w:id="53"/>
    <w:p>
      <w:pPr>
        <w:spacing w:after="0"/>
        <w:ind w:left="0"/>
        <w:jc w:val="both"/>
      </w:pPr>
      <w:r>
        <w:rPr>
          <w:rFonts w:ascii="Times New Roman"/>
          <w:b w:val="false"/>
          <w:i w:val="false"/>
          <w:color w:val="000000"/>
          <w:sz w:val="28"/>
        </w:rPr>
        <w:t>
      2) Мемлекеттік қызметті көрсету үшін құжаттарды көрсетілетін қызметті берушінің жауапты орындаушысына жолдау;</w:t>
      </w:r>
    </w:p>
    <w:bookmarkEnd w:id="53"/>
    <w:bookmarkStart w:name="z70" w:id="54"/>
    <w:p>
      <w:pPr>
        <w:spacing w:after="0"/>
        <w:ind w:left="0"/>
        <w:jc w:val="both"/>
      </w:pPr>
      <w:r>
        <w:rPr>
          <w:rFonts w:ascii="Times New Roman"/>
          <w:b w:val="false"/>
          <w:i w:val="false"/>
          <w:color w:val="000000"/>
          <w:sz w:val="28"/>
        </w:rPr>
        <w:t>
      3)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54"/>
    <w:bookmarkStart w:name="z71"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72" w:id="56"/>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56"/>
    <w:bookmarkStart w:name="z73" w:id="57"/>
    <w:p>
      <w:pPr>
        <w:spacing w:after="0"/>
        <w:ind w:left="0"/>
        <w:jc w:val="both"/>
      </w:pPr>
      <w:r>
        <w:rPr>
          <w:rFonts w:ascii="Times New Roman"/>
          <w:b w:val="false"/>
          <w:i w:val="false"/>
          <w:color w:val="000000"/>
          <w:sz w:val="28"/>
        </w:rPr>
        <w:t>
      1) көрсетілетін қызметті берушінің кеңсе қызметкері;</w:t>
      </w:r>
    </w:p>
    <w:bookmarkEnd w:id="57"/>
    <w:bookmarkStart w:name="z74"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75" w:id="5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9"/>
    <w:bookmarkStart w:name="z76" w:id="60"/>
    <w:p>
      <w:pPr>
        <w:spacing w:after="0"/>
        <w:ind w:left="0"/>
        <w:jc w:val="both"/>
      </w:pPr>
      <w:r>
        <w:rPr>
          <w:rFonts w:ascii="Times New Roman"/>
          <w:b w:val="false"/>
          <w:i w:val="false"/>
          <w:color w:val="000000"/>
          <w:sz w:val="28"/>
        </w:rPr>
        <w:t>
      4) келісуші орган.</w:t>
      </w:r>
    </w:p>
    <w:bookmarkEnd w:id="60"/>
    <w:bookmarkStart w:name="z77" w:id="61"/>
    <w:p>
      <w:pPr>
        <w:spacing w:after="0"/>
        <w:ind w:left="0"/>
        <w:jc w:val="both"/>
      </w:pPr>
      <w:r>
        <w:rPr>
          <w:rFonts w:ascii="Times New Roman"/>
          <w:b w:val="false"/>
          <w:i w:val="false"/>
          <w:color w:val="000000"/>
          <w:sz w:val="28"/>
        </w:rPr>
        <w:t>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1-қосымшасына сәйкес мемлекеттік көрсетілетін қызметті көрсетудің бизнес-процестерінің анықтамалығында көрсетіледі.</w:t>
      </w:r>
    </w:p>
    <w:bookmarkEnd w:id="61"/>
    <w:bookmarkStart w:name="z78" w:id="6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2"/>
    <w:bookmarkStart w:name="z79" w:id="63"/>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63"/>
    <w:bookmarkStart w:name="z80" w:id="64"/>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64"/>
    <w:bookmarkStart w:name="z81" w:id="65"/>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65"/>
    <w:bookmarkStart w:name="z82" w:id="66"/>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66"/>
    <w:bookmarkStart w:name="z83" w:id="67"/>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7"/>
    <w:bookmarkStart w:name="z84" w:id="68"/>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68"/>
    <w:bookmarkStart w:name="z85" w:id="69"/>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69"/>
    <w:bookmarkStart w:name="z86" w:id="70"/>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70"/>
    <w:bookmarkStart w:name="z87" w:id="71"/>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71"/>
    <w:bookmarkStart w:name="z88" w:id="72"/>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72"/>
    <w:bookmarkStart w:name="z89" w:id="73"/>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73"/>
    <w:bookmarkStart w:name="z90" w:id="74"/>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74"/>
    <w:bookmarkStart w:name="z91" w:id="75"/>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75"/>
    <w:bookmarkStart w:name="z92" w:id="76"/>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76"/>
    <w:bookmarkStart w:name="z93" w:id="77"/>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77"/>
    <w:bookmarkStart w:name="z94" w:id="78"/>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78"/>
    <w:bookmarkStart w:name="z95" w:id="79"/>
    <w:p>
      <w:pPr>
        <w:spacing w:after="0"/>
        <w:ind w:left="0"/>
        <w:jc w:val="both"/>
      </w:pPr>
      <w:r>
        <w:rPr>
          <w:rFonts w:ascii="Times New Roman"/>
          <w:b w:val="false"/>
          <w:i w:val="false"/>
          <w:color w:val="000000"/>
          <w:sz w:val="28"/>
        </w:rPr>
        <w:t xml:space="preserve">
      16) 11-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79"/>
    <w:bookmarkStart w:name="z96" w:id="80"/>
    <w:p>
      <w:pPr>
        <w:spacing w:after="0"/>
        <w:ind w:left="0"/>
        <w:jc w:val="both"/>
      </w:pPr>
      <w:r>
        <w:rPr>
          <w:rFonts w:ascii="Times New Roman"/>
          <w:b w:val="false"/>
          <w:i w:val="false"/>
          <w:color w:val="000000"/>
          <w:sz w:val="28"/>
        </w:rPr>
        <w:t>
      Портал арқылы мемлекеттiк қызмет көрсету процесiнде ақпараттық жүйелердi пайдалану тәртiбiнің толық сипаттамасы осы регламенттің 2-қосымшасында берілген.</w:t>
      </w:r>
    </w:p>
    <w:bookmarkEnd w:id="80"/>
    <w:bookmarkStart w:name="z97" w:id="81"/>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3-тарауына сәйкес жүзеге асырылады.</w:t>
      </w:r>
    </w:p>
    <w:bookmarkEnd w:id="81"/>
    <w:bookmarkStart w:name="z98" w:id="82"/>
    <w:p>
      <w:pPr>
        <w:spacing w:after="0"/>
        <w:ind w:left="0"/>
        <w:jc w:val="both"/>
      </w:pPr>
      <w:r>
        <w:rPr>
          <w:rFonts w:ascii="Times New Roman"/>
          <w:b w:val="false"/>
          <w:i w:val="false"/>
          <w:color w:val="000000"/>
          <w:sz w:val="28"/>
        </w:rPr>
        <w:t>
      11. Электрондық нысанда көрсетілетін мемлекеттік қызметті көрсету ерекшеліктері ескеріле отырып қойылатын өзге талаптар Стандарттың 4-тарауында көрсетілген.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00" w:id="83"/>
    <w:p>
      <w:pPr>
        <w:spacing w:after="0"/>
        <w:ind w:left="0"/>
        <w:jc w:val="left"/>
      </w:pPr>
      <w:r>
        <w:rPr>
          <w:rFonts w:ascii="Times New Roman"/>
          <w:b/>
          <w:i w:val="false"/>
          <w:color w:val="000000"/>
        </w:rPr>
        <w:t xml:space="preserve"> 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3"/>
    <w:bookmarkStart w:name="z10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5"/>
    <w:p>
      <w:pPr>
        <w:spacing w:after="0"/>
        <w:ind w:left="0"/>
        <w:jc w:val="left"/>
      </w:pPr>
      <w:r>
        <w:rPr>
          <w:rFonts w:ascii="Times New Roman"/>
          <w:b/>
          <w:i w:val="false"/>
          <w:color w:val="000000"/>
        </w:rPr>
        <w:t xml:space="preserve"> Шартты белгілер:</w:t>
      </w:r>
    </w:p>
    <w:bookmarkEnd w:id="85"/>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327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7"/>
    <w:p>
      <w:pPr>
        <w:spacing w:after="0"/>
        <w:ind w:left="0"/>
        <w:jc w:val="left"/>
      </w:pPr>
      <w:r>
        <w:rPr>
          <w:rFonts w:ascii="Times New Roman"/>
          <w:b/>
          <w:i w:val="false"/>
          <w:color w:val="000000"/>
        </w:rPr>
        <w:t xml:space="preserve"> 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7"/>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9"/>
    <w:p>
      <w:pPr>
        <w:spacing w:after="0"/>
        <w:ind w:left="0"/>
        <w:jc w:val="left"/>
      </w:pPr>
      <w:r>
        <w:rPr>
          <w:rFonts w:ascii="Times New Roman"/>
          <w:b/>
          <w:i w:val="false"/>
          <w:color w:val="000000"/>
        </w:rPr>
        <w:t xml:space="preserve"> Шартты белгілер:</w:t>
      </w:r>
    </w:p>
    <w:bookmarkEnd w:id="89"/>
    <w:bookmarkStart w:name="z10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442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1"/>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91"/>
    <w:bookmarkStart w:name="z10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3"/>
    <w:p>
      <w:pPr>
        <w:spacing w:after="0"/>
        <w:ind w:left="0"/>
        <w:jc w:val="left"/>
      </w:pPr>
      <w:r>
        <w:rPr>
          <w:rFonts w:ascii="Times New Roman"/>
          <w:b/>
          <w:i w:val="false"/>
          <w:color w:val="000000"/>
        </w:rPr>
        <w:t xml:space="preserve"> Шартты белгілер:</w:t>
      </w:r>
    </w:p>
    <w:bookmarkEnd w:id="93"/>
    <w:bookmarkStart w:name="z11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5438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өндiру (формуляциялау),</w:t>
            </w:r>
            <w:r>
              <w:rPr>
                <w:rFonts w:ascii="Times New Roman"/>
                <w:b w:val="false"/>
                <w:i w:val="false"/>
                <w:color w:val="000000"/>
                <w:sz w:val="20"/>
              </w:rPr>
              <w:t xml:space="preserve">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 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 байланысты</w:t>
            </w:r>
            <w:r>
              <w:br/>
            </w:r>
            <w:r>
              <w:rPr>
                <w:rFonts w:ascii="Times New Roman"/>
                <w:b w:val="false"/>
                <w:i w:val="false"/>
                <w:color w:val="000000"/>
                <w:sz w:val="20"/>
              </w:rPr>
              <w:t>қызметті</w:t>
            </w:r>
            <w:r>
              <w:rPr>
                <w:rFonts w:ascii="Times New Roman"/>
                <w:b w:val="false"/>
                <w:i w:val="false"/>
                <w:color w:val="000000"/>
                <w:sz w:val="20"/>
              </w:rPr>
              <w:t xml:space="preserve"> 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117" w:id="95"/>
    <w:p>
      <w:pPr>
        <w:spacing w:after="0"/>
        <w:ind w:left="0"/>
        <w:jc w:val="left"/>
      </w:pPr>
      <w:r>
        <w:rPr>
          <w:rFonts w:ascii="Times New Roman"/>
          <w:b/>
          <w:i w:val="false"/>
          <w:color w:val="000000"/>
        </w:rPr>
        <w:t xml:space="preserve"> Портал арқылы мемлекеттiк қызметті көрсету процесiнде ақпараттық жүйелердi пайдалану тәртiбi</w:t>
      </w:r>
    </w:p>
    <w:bookmarkEnd w:id="95"/>
    <w:bookmarkStart w:name="z11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7"/>
    <w:p>
      <w:pPr>
        <w:spacing w:after="0"/>
        <w:ind w:left="0"/>
        <w:jc w:val="left"/>
      </w:pPr>
      <w:r>
        <w:rPr>
          <w:rFonts w:ascii="Times New Roman"/>
          <w:b/>
          <w:i w:val="false"/>
          <w:color w:val="000000"/>
        </w:rPr>
        <w:t xml:space="preserve"> Шартты белгілер:</w:t>
      </w:r>
    </w:p>
    <w:bookmarkEnd w:id="97"/>
    <w:bookmarkStart w:name="z120"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