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a6ef" w14:textId="4f1a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арқылы қойма қызметі бойынша қызметтер көрсетуге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10 тамыздағы № 191 қаулысы. Жамбыл облысы Әділет департаментінде 2015 жылғы 7 қыркүйекте № 2743 болып тіркелді. Күші жойылды - Жамбыл облысы әкімдігінің 2017 жылғы 31 тамыздағы № 184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31.08.2017 </w:t>
      </w:r>
      <w:r>
        <w:rPr>
          <w:rFonts w:ascii="Times New Roman"/>
          <w:b w:val="false"/>
          <w:i w:val="false"/>
          <w:color w:val="ff0000"/>
          <w:sz w:val="28"/>
        </w:rPr>
        <w:t>№ 184</w:t>
      </w:r>
      <w:r>
        <w:rPr>
          <w:rFonts w:ascii="Times New Roman"/>
          <w:b w:val="false"/>
          <w:i w:val="false"/>
          <w:color w:val="ff0000"/>
          <w:sz w:val="28"/>
        </w:rPr>
        <w:t xml:space="preserve"> қаулысымен (оның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5" w:id="2"/>
    <w:p>
      <w:pPr>
        <w:spacing w:after="0"/>
        <w:ind w:left="0"/>
        <w:jc w:val="both"/>
      </w:pPr>
      <w:r>
        <w:rPr>
          <w:rFonts w:ascii="Times New Roman"/>
          <w:b w:val="false"/>
          <w:i w:val="false"/>
          <w:color w:val="000000"/>
          <w:sz w:val="28"/>
        </w:rPr>
        <w:t xml:space="preserve">
      1. Қоса беріліп отырған "Астық қолхаттарын беру арқылы қойма қызметі бойынша қызметтер көрсетуге лицензия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8"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9"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xml:space="preserve">
      3. "Астық қолхаттарын беру арқылы қойма қызметі бойынша қызметтер көрсетуге лицензия беру" мемлекеттік көрсетілетін қызмет регламентін бекіту туралы" Жамбыл облысы әкімдігінің 2014 жылғы 27 наурыздағы </w:t>
      </w:r>
      <w:r>
        <w:rPr>
          <w:rFonts w:ascii="Times New Roman"/>
          <w:b w:val="false"/>
          <w:i w:val="false"/>
          <w:color w:val="000000"/>
          <w:sz w:val="28"/>
        </w:rPr>
        <w:t xml:space="preserve"> № 71</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 2204</w:t>
      </w:r>
      <w:r>
        <w:rPr>
          <w:rFonts w:ascii="Times New Roman"/>
          <w:b w:val="false"/>
          <w:i w:val="false"/>
          <w:color w:val="000000"/>
          <w:sz w:val="28"/>
        </w:rPr>
        <w:t xml:space="preserve"> болып тіркелген, 2014 жылғы 19 мамырдағы № 72-74 (17924) "Ақ жол" газетінде жарияланған) күші жойылды деп танылсын.</w:t>
      </w:r>
    </w:p>
    <w:bookmarkEnd w:id="7"/>
    <w:bookmarkStart w:name="z11" w:id="8"/>
    <w:p>
      <w:pPr>
        <w:spacing w:after="0"/>
        <w:ind w:left="0"/>
        <w:jc w:val="both"/>
      </w:pPr>
      <w:r>
        <w:rPr>
          <w:rFonts w:ascii="Times New Roman"/>
          <w:b w:val="false"/>
          <w:i w:val="false"/>
          <w:color w:val="000000"/>
          <w:sz w:val="28"/>
        </w:rPr>
        <w:t>
      4. Осы қаулының орындалуын бақылау облыс әкімінің орынбасары А. Нұралиевке жүктелсін.</w:t>
      </w:r>
    </w:p>
    <w:bookmarkEnd w:id="8"/>
    <w:bookmarkStart w:name="z12"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тамызындағы</w:t>
            </w:r>
            <w:r>
              <w:br/>
            </w:r>
            <w:r>
              <w:rPr>
                <w:rFonts w:ascii="Times New Roman"/>
                <w:b w:val="false"/>
                <w:i w:val="false"/>
                <w:color w:val="000000"/>
                <w:sz w:val="20"/>
              </w:rPr>
              <w:t>№ 191 қаулысымен бекітілген</w:t>
            </w:r>
          </w:p>
        </w:tc>
      </w:tr>
    </w:tbl>
    <w:bookmarkStart w:name="z13" w:id="10"/>
    <w:p>
      <w:pPr>
        <w:spacing w:after="0"/>
        <w:ind w:left="0"/>
        <w:jc w:val="left"/>
      </w:pPr>
      <w:r>
        <w:rPr>
          <w:rFonts w:ascii="Times New Roman"/>
          <w:b/>
          <w:i w:val="false"/>
          <w:color w:val="000000"/>
        </w:rPr>
        <w:t xml:space="preserve"> </w:t>
      </w:r>
      <w:r>
        <w:rPr>
          <w:rFonts w:ascii="Times New Roman"/>
          <w:b/>
          <w:i w:val="false"/>
          <w:color w:val="000000"/>
        </w:rPr>
        <w:t>"Астық қолхаттарын беру арқылы қойма қызметі бойынша қызметтер көрсетуге лицензия беру" мемлекеттiк көрсетілетін қызмет регламенті</w:t>
      </w:r>
      <w:r>
        <w:br/>
      </w:r>
      <w:r>
        <w:rPr>
          <w:rFonts w:ascii="Times New Roman"/>
          <w:b/>
          <w:i w:val="false"/>
          <w:color w:val="000000"/>
        </w:rPr>
        <w:t>1. Жалпы ережелер</w:t>
      </w:r>
    </w:p>
    <w:bookmarkEnd w:id="10"/>
    <w:bookmarkStart w:name="z17" w:id="11"/>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22 мамырдағы </w:t>
      </w:r>
      <w:r>
        <w:rPr>
          <w:rFonts w:ascii="Times New Roman"/>
          <w:b w:val="false"/>
          <w:i w:val="false"/>
          <w:color w:val="000000"/>
          <w:sz w:val="28"/>
        </w:rPr>
        <w:t>№ 4-1/468</w:t>
      </w:r>
      <w:r>
        <w:rPr>
          <w:rFonts w:ascii="Times New Roman"/>
          <w:b w:val="false"/>
          <w:i w:val="false"/>
          <w:color w:val="000000"/>
          <w:sz w:val="28"/>
        </w:rPr>
        <w:t xml:space="preserve"> бұйрығымен бекітілген (Нормативтік құқықтық актілердің мемлекеттік тіркеу тізілімінде № 11625 болып тіркелген) мемлекеттік көрсетілетін қызмет стандартына сәйкес "Астық қолхаттарын беру арқылы қойма қызметі бойынша қызметтер көрсетуге лицензия беру" (бұдан әрі – стандарт) мемлекеттік көрсетілетін қызметті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1"/>
    <w:bookmarkStart w:name="z18" w:id="12"/>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12"/>
    <w:bookmarkStart w:name="z19" w:id="13"/>
    <w:p>
      <w:pPr>
        <w:spacing w:after="0"/>
        <w:ind w:left="0"/>
        <w:jc w:val="both"/>
      </w:pPr>
      <w:r>
        <w:rPr>
          <w:rFonts w:ascii="Times New Roman"/>
          <w:b w:val="false"/>
          <w:i w:val="false"/>
          <w:color w:val="000000"/>
          <w:sz w:val="28"/>
        </w:rPr>
        <w:t>
      көрсетілетін қызметті берушінің кеңсесі;</w:t>
      </w:r>
    </w:p>
    <w:bookmarkEnd w:id="13"/>
    <w:bookmarkStart w:name="z20" w:id="14"/>
    <w:p>
      <w:pPr>
        <w:spacing w:after="0"/>
        <w:ind w:left="0"/>
        <w:jc w:val="both"/>
      </w:pPr>
      <w:r>
        <w:rPr>
          <w:rFonts w:ascii="Times New Roman"/>
          <w:b w:val="false"/>
          <w:i w:val="false"/>
          <w:color w:val="000000"/>
          <w:sz w:val="28"/>
        </w:rPr>
        <w:t>
      "электрондық үкіметтің" www.egov.kz, www.elicense.kz веб-порталы (бұдан әрі – портал) арқылы жүзеге асырылады.</w:t>
      </w:r>
    </w:p>
    <w:bookmarkEnd w:id="14"/>
    <w:bookmarkStart w:name="z21" w:id="15"/>
    <w:p>
      <w:pPr>
        <w:spacing w:after="0"/>
        <w:ind w:left="0"/>
        <w:jc w:val="both"/>
      </w:pPr>
      <w:r>
        <w:rPr>
          <w:rFonts w:ascii="Times New Roman"/>
          <w:b w:val="false"/>
          <w:i w:val="false"/>
          <w:color w:val="000000"/>
          <w:sz w:val="28"/>
        </w:rPr>
        <w:t>
      Мемлекеттiк қызметтi көрсету нысаны: электрондық (ішінара автоматтандырылған) немесе қағаз түрінде.</w:t>
      </w:r>
    </w:p>
    <w:bookmarkEnd w:id="15"/>
    <w:bookmarkStart w:name="z22" w:id="16"/>
    <w:p>
      <w:pPr>
        <w:spacing w:after="0"/>
        <w:ind w:left="0"/>
        <w:jc w:val="both"/>
      </w:pPr>
      <w:r>
        <w:rPr>
          <w:rFonts w:ascii="Times New Roman"/>
          <w:b w:val="false"/>
          <w:i w:val="false"/>
          <w:color w:val="000000"/>
          <w:sz w:val="28"/>
        </w:rPr>
        <w:t xml:space="preserve">
      3. Мемлекеттік қызметті көрсету нәтижесі – астық қолхаттарын беру арқылы қойма қызметі бойынша қызметтер көрсетуге лицензия (бұдан әрі – лицензия) беру, лицензияны қайта ресімдеу, лицензияның телнұсқасын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6"/>
    <w:bookmarkStart w:name="z23" w:id="17"/>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End w:id="17"/>
    <w:bookmarkStart w:name="z24" w:id="18"/>
    <w:p>
      <w:pPr>
        <w:spacing w:after="0"/>
        <w:ind w:left="0"/>
        <w:jc w:val="both"/>
      </w:pPr>
      <w:r>
        <w:rPr>
          <w:rFonts w:ascii="Times New Roman"/>
          <w:b w:val="false"/>
          <w:i w:val="false"/>
          <w:color w:val="000000"/>
          <w:sz w:val="28"/>
        </w:rPr>
        <w:t>
      Көрсетілетін қызметті алушы лицензияны алу үшін қағаз жеткізгіште жүгінген жағдайда лицензия электрондық нысанда рәсімделеді, басып шығарылады, мөрмен және көрсетілетін қызметті берушінің басшысының қолымен куәландырылады.</w:t>
      </w:r>
    </w:p>
    <w:bookmarkEnd w:id="18"/>
    <w:bookmarkStart w:name="z25" w:id="19"/>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26" w:id="20"/>
    <w:p>
      <w:pPr>
        <w:spacing w:after="0"/>
        <w:ind w:left="0"/>
        <w:jc w:val="both"/>
      </w:pPr>
      <w:r>
        <w:rPr>
          <w:rFonts w:ascii="Times New Roman"/>
          <w:b w:val="false"/>
          <w:i w:val="false"/>
          <w:color w:val="000000"/>
          <w:sz w:val="28"/>
        </w:rPr>
        <w:t>
      4. Мемлекеттік қызметті көрсету бойынша іс-қимылды бастау үшін негіздеме мыналар болып табылады:</w:t>
      </w:r>
    </w:p>
    <w:bookmarkEnd w:id="20"/>
    <w:bookmarkStart w:name="z27" w:id="21"/>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 3-қосымшаларына</w:t>
      </w:r>
      <w:r>
        <w:rPr>
          <w:rFonts w:ascii="Times New Roman"/>
          <w:b w:val="false"/>
          <w:i w:val="false"/>
          <w:color w:val="000000"/>
          <w:sz w:val="28"/>
        </w:rPr>
        <w:t xml:space="preserve"> сәйкес көрсетілетін қызметті алушының өтініші;</w:t>
      </w:r>
    </w:p>
    <w:bookmarkEnd w:id="21"/>
    <w:bookmarkStart w:name="z28" w:id="22"/>
    <w:p>
      <w:pPr>
        <w:spacing w:after="0"/>
        <w:ind w:left="0"/>
        <w:jc w:val="both"/>
      </w:pPr>
      <w:r>
        <w:rPr>
          <w:rFonts w:ascii="Times New Roman"/>
          <w:b w:val="false"/>
          <w:i w:val="false"/>
          <w:color w:val="000000"/>
          <w:sz w:val="28"/>
        </w:rPr>
        <w:t>
      портал арқылы электрондық цифрлық қолтаңбасы қойылған электрондық құжат нысанындағы сұрау салу мемлекеттiк көрсетілетін қызметті көрсету жөніндегі рәсімдерді бастауға негіз болып табылады.</w:t>
      </w:r>
    </w:p>
    <w:bookmarkEnd w:id="22"/>
    <w:bookmarkStart w:name="z29" w:id="23"/>
    <w:p>
      <w:pPr>
        <w:spacing w:after="0"/>
        <w:ind w:left="0"/>
        <w:jc w:val="both"/>
      </w:pPr>
      <w:r>
        <w:rPr>
          <w:rFonts w:ascii="Times New Roman"/>
          <w:b w:val="false"/>
          <w:i w:val="false"/>
          <w:color w:val="000000"/>
          <w:sz w:val="28"/>
        </w:rPr>
        <w:t>
      5. Мемлекеттiк көрсетілетін қызметті көрсету үдерісінің құрамына кiретiн әрбiр рәсiмнiң (іс-әрекеттің) мазмұны, оның орындалу ұзақтығы:</w:t>
      </w:r>
    </w:p>
    <w:bookmarkEnd w:id="23"/>
    <w:bookmarkStart w:name="z30" w:id="24"/>
    <w:p>
      <w:pPr>
        <w:spacing w:after="0"/>
        <w:ind w:left="0"/>
        <w:jc w:val="both"/>
      </w:pPr>
      <w:r>
        <w:rPr>
          <w:rFonts w:ascii="Times New Roman"/>
          <w:b w:val="false"/>
          <w:i w:val="false"/>
          <w:color w:val="000000"/>
          <w:sz w:val="28"/>
        </w:rPr>
        <w:t>
      лицензия беру кезінде:</w:t>
      </w:r>
    </w:p>
    <w:bookmarkEnd w:id="24"/>
    <w:bookmarkStart w:name="z31" w:id="25"/>
    <w:p>
      <w:pPr>
        <w:spacing w:after="0"/>
        <w:ind w:left="0"/>
        <w:jc w:val="both"/>
      </w:pPr>
      <w:r>
        <w:rPr>
          <w:rFonts w:ascii="Times New Roman"/>
          <w:b w:val="false"/>
          <w:i w:val="false"/>
          <w:color w:val="000000"/>
          <w:sz w:val="28"/>
        </w:rPr>
        <w:t xml:space="preserve">
      1) көрсетілетін қызметті берушінің кеңсе маманы (бұдан әрі –кеңсе маманы) Стандарттың 9-тармағының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көрсетілген қажетті құжаттарды көрсетілетін қызметті алушы берген сәттен бастап 30 (отыз) минуттың ішінде қабылдайды және оларды тіркеуді жүзеге асырады.</w:t>
      </w:r>
    </w:p>
    <w:bookmarkEnd w:id="25"/>
    <w:bookmarkStart w:name="z32" w:id="26"/>
    <w:p>
      <w:pPr>
        <w:spacing w:after="0"/>
        <w:ind w:left="0"/>
        <w:jc w:val="both"/>
      </w:pPr>
      <w:r>
        <w:rPr>
          <w:rFonts w:ascii="Times New Roman"/>
          <w:b w:val="false"/>
          <w:i w:val="false"/>
          <w:color w:val="000000"/>
          <w:sz w:val="28"/>
        </w:rPr>
        <w:t>
      Нәтижесі – құжаттар көрсетілетін қызметті берушінің басшысына (бұдан әрі – басшы) бұрыштама қоюға жолданады;</w:t>
      </w:r>
    </w:p>
    <w:bookmarkEnd w:id="26"/>
    <w:bookmarkStart w:name="z33" w:id="27"/>
    <w:p>
      <w:pPr>
        <w:spacing w:after="0"/>
        <w:ind w:left="0"/>
        <w:jc w:val="both"/>
      </w:pPr>
      <w:r>
        <w:rPr>
          <w:rFonts w:ascii="Times New Roman"/>
          <w:b w:val="false"/>
          <w:i w:val="false"/>
          <w:color w:val="000000"/>
          <w:sz w:val="28"/>
        </w:rPr>
        <w:t>
      2) басшы 1 (бір) жұмыс күн ішінде құжаттармен танысады, көрсетілетін қызметті берушінің жауапты орындаушысын (бұдан әрі – жауапты орындаушы) белгілейді.</w:t>
      </w:r>
    </w:p>
    <w:bookmarkEnd w:id="27"/>
    <w:bookmarkStart w:name="z34" w:id="28"/>
    <w:p>
      <w:pPr>
        <w:spacing w:after="0"/>
        <w:ind w:left="0"/>
        <w:jc w:val="both"/>
      </w:pPr>
      <w:r>
        <w:rPr>
          <w:rFonts w:ascii="Times New Roman"/>
          <w:b w:val="false"/>
          <w:i w:val="false"/>
          <w:color w:val="000000"/>
          <w:sz w:val="28"/>
        </w:rPr>
        <w:t>
      Нәтижесі – құжаттар жауапты орындаушыға мемлекеттік көрсетілетін қызметті көрсету үшін жіберіледі;</w:t>
      </w:r>
    </w:p>
    <w:bookmarkEnd w:id="28"/>
    <w:bookmarkStart w:name="z35" w:id="29"/>
    <w:p>
      <w:pPr>
        <w:spacing w:after="0"/>
        <w:ind w:left="0"/>
        <w:jc w:val="both"/>
      </w:pPr>
      <w:r>
        <w:rPr>
          <w:rFonts w:ascii="Times New Roman"/>
          <w:b w:val="false"/>
          <w:i w:val="false"/>
          <w:color w:val="000000"/>
          <w:sz w:val="28"/>
        </w:rPr>
        <w:t>
      3) жауапты орындаушы 2 (екі) жұмыс күні ішінде құжаттардың толықтығын қарайды және лицензия жобасын немесе мемлекеттік көрсетілетін қызметті көрсетуден бас тарту туралы дәлелді жауап дайындайды.</w:t>
      </w:r>
    </w:p>
    <w:bookmarkEnd w:id="29"/>
    <w:bookmarkStart w:name="z36" w:id="30"/>
    <w:p>
      <w:pPr>
        <w:spacing w:after="0"/>
        <w:ind w:left="0"/>
        <w:jc w:val="both"/>
      </w:pPr>
      <w:r>
        <w:rPr>
          <w:rFonts w:ascii="Times New Roman"/>
          <w:b w:val="false"/>
          <w:i w:val="false"/>
          <w:color w:val="000000"/>
          <w:sz w:val="28"/>
        </w:rPr>
        <w:t>
      Нәтижесі –лицензия жобасы тұтынушылардың құқығын қорғау және тұрғындардың санитарлық-эпидемиологиялық саулығы саласындағы Қазақстан Республикасының Ұлттық экономикалық министрлігінің Тұтынушылар құқықтарын қорғау комитетінің аумақтық бөлiмшесіне (бұдан әрі – мүдделі орган) келісімге жолданады немесе бас тарту туралы дәлелді жауап басшыға қол қоюға жолданады;</w:t>
      </w:r>
    </w:p>
    <w:bookmarkEnd w:id="30"/>
    <w:bookmarkStart w:name="z37" w:id="31"/>
    <w:p>
      <w:pPr>
        <w:spacing w:after="0"/>
        <w:ind w:left="0"/>
        <w:jc w:val="both"/>
      </w:pPr>
      <w:r>
        <w:rPr>
          <w:rFonts w:ascii="Times New Roman"/>
          <w:b w:val="false"/>
          <w:i w:val="false"/>
          <w:color w:val="000000"/>
          <w:sz w:val="28"/>
        </w:rPr>
        <w:t>
      4) мүдделі орган 5 (бес) жұмыс күні ішінде құжаттарды қарайды, көрсетілетін қызметті алушының қойылатын талаптарға сәйкестігі немесе сәйкес еместігін анықтайды, лицензия беруге қорытынды немесе бас тарту туралы дәлелді жауап береді.</w:t>
      </w:r>
    </w:p>
    <w:bookmarkEnd w:id="31"/>
    <w:bookmarkStart w:name="z38" w:id="32"/>
    <w:p>
      <w:pPr>
        <w:spacing w:after="0"/>
        <w:ind w:left="0"/>
        <w:jc w:val="both"/>
      </w:pPr>
      <w:r>
        <w:rPr>
          <w:rFonts w:ascii="Times New Roman"/>
          <w:b w:val="false"/>
          <w:i w:val="false"/>
          <w:color w:val="000000"/>
          <w:sz w:val="28"/>
        </w:rPr>
        <w:t>
      Нәтижесі –лицензия беруге қорытынды немесе бас тарту туралы дәлелді жауап көрсетілетін қызметті берушінің жауапты орындаушысына жолданады;</w:t>
      </w:r>
    </w:p>
    <w:bookmarkEnd w:id="32"/>
    <w:bookmarkStart w:name="z39" w:id="33"/>
    <w:p>
      <w:pPr>
        <w:spacing w:after="0"/>
        <w:ind w:left="0"/>
        <w:jc w:val="both"/>
      </w:pPr>
      <w:r>
        <w:rPr>
          <w:rFonts w:ascii="Times New Roman"/>
          <w:b w:val="false"/>
          <w:i w:val="false"/>
          <w:color w:val="000000"/>
          <w:sz w:val="28"/>
        </w:rPr>
        <w:t>
      5) жауапты орындаушы 1 (бір) жұмыс күні ішінде мүдделі органның қорытындысын немесе бас тарту туралы дәлелді жауабын қарап шығады, лицензияны немесе бас тарту туралы дәлелді жауапты дайындайды.</w:t>
      </w:r>
    </w:p>
    <w:bookmarkEnd w:id="33"/>
    <w:bookmarkStart w:name="z40" w:id="34"/>
    <w:p>
      <w:pPr>
        <w:spacing w:after="0"/>
        <w:ind w:left="0"/>
        <w:jc w:val="both"/>
      </w:pPr>
      <w:r>
        <w:rPr>
          <w:rFonts w:ascii="Times New Roman"/>
          <w:b w:val="false"/>
          <w:i w:val="false"/>
          <w:color w:val="000000"/>
          <w:sz w:val="28"/>
        </w:rPr>
        <w:t>
      Нәтижесі – рәсімделген лицензия немесе бас тарту туралы дәлелді жауап басшыға қол қоюға беріледі;</w:t>
      </w:r>
    </w:p>
    <w:bookmarkEnd w:id="34"/>
    <w:bookmarkStart w:name="z41" w:id="35"/>
    <w:p>
      <w:pPr>
        <w:spacing w:after="0"/>
        <w:ind w:left="0"/>
        <w:jc w:val="both"/>
      </w:pPr>
      <w:r>
        <w:rPr>
          <w:rFonts w:ascii="Times New Roman"/>
          <w:b w:val="false"/>
          <w:i w:val="false"/>
          <w:color w:val="000000"/>
          <w:sz w:val="28"/>
        </w:rPr>
        <w:t>
      6) басшы 2 (екі) сағат ішінде лицензияға немесе мемлекеттік көрсетілетін қызметті көрсетуден бас тарту туралы дәлелді жауапқа қол қояды.</w:t>
      </w:r>
    </w:p>
    <w:bookmarkEnd w:id="35"/>
    <w:bookmarkStart w:name="z42" w:id="36"/>
    <w:p>
      <w:pPr>
        <w:spacing w:after="0"/>
        <w:ind w:left="0"/>
        <w:jc w:val="both"/>
      </w:pPr>
      <w:r>
        <w:rPr>
          <w:rFonts w:ascii="Times New Roman"/>
          <w:b w:val="false"/>
          <w:i w:val="false"/>
          <w:color w:val="000000"/>
          <w:sz w:val="28"/>
        </w:rPr>
        <w:t>
      Нәтижесі – қол қойылған лицензия немесе дәлелді жауап кеңсе маманына жолданады;</w:t>
      </w:r>
    </w:p>
    <w:bookmarkEnd w:id="36"/>
    <w:bookmarkStart w:name="z43" w:id="37"/>
    <w:p>
      <w:pPr>
        <w:spacing w:after="0"/>
        <w:ind w:left="0"/>
        <w:jc w:val="both"/>
      </w:pPr>
      <w:r>
        <w:rPr>
          <w:rFonts w:ascii="Times New Roman"/>
          <w:b w:val="false"/>
          <w:i w:val="false"/>
          <w:color w:val="000000"/>
          <w:sz w:val="28"/>
        </w:rPr>
        <w:t>
      7) кеңсе маманы 30 (отыз) минуттың ішінде көрсетілетін қызметті алушыға лицензияны немесе дәлелді жауапты береді.</w:t>
      </w:r>
    </w:p>
    <w:bookmarkEnd w:id="37"/>
    <w:bookmarkStart w:name="z44" w:id="38"/>
    <w:p>
      <w:pPr>
        <w:spacing w:after="0"/>
        <w:ind w:left="0"/>
        <w:jc w:val="both"/>
      </w:pPr>
      <w:r>
        <w:rPr>
          <w:rFonts w:ascii="Times New Roman"/>
          <w:b w:val="false"/>
          <w:i w:val="false"/>
          <w:color w:val="000000"/>
          <w:sz w:val="28"/>
        </w:rPr>
        <w:t>
      Нәтижесі –көрсетілетін қызметті алушыға лицензия немесе бас тарту туралы дәлелді жауап беріледі.</w:t>
      </w:r>
    </w:p>
    <w:bookmarkEnd w:id="38"/>
    <w:bookmarkStart w:name="z45" w:id="39"/>
    <w:p>
      <w:pPr>
        <w:spacing w:after="0"/>
        <w:ind w:left="0"/>
        <w:jc w:val="both"/>
      </w:pPr>
      <w:r>
        <w:rPr>
          <w:rFonts w:ascii="Times New Roman"/>
          <w:b w:val="false"/>
          <w:i w:val="false"/>
          <w:color w:val="000000"/>
          <w:sz w:val="28"/>
        </w:rPr>
        <w:t>
      Лицензияны қайта рәсімдеу кезінде:</w:t>
      </w:r>
    </w:p>
    <w:bookmarkEnd w:id="39"/>
    <w:bookmarkStart w:name="z46" w:id="40"/>
    <w:p>
      <w:pPr>
        <w:spacing w:after="0"/>
        <w:ind w:left="0"/>
        <w:jc w:val="both"/>
      </w:pPr>
      <w:r>
        <w:rPr>
          <w:rFonts w:ascii="Times New Roman"/>
          <w:b w:val="false"/>
          <w:i w:val="false"/>
          <w:color w:val="000000"/>
          <w:sz w:val="28"/>
        </w:rPr>
        <w:t xml:space="preserve">
      1) кеңсе маманы Стандарттың 9-тармағының </w:t>
      </w:r>
      <w:r>
        <w:rPr>
          <w:rFonts w:ascii="Times New Roman"/>
          <w:b w:val="false"/>
          <w:i w:val="false"/>
          <w:color w:val="000000"/>
          <w:sz w:val="28"/>
        </w:rPr>
        <w:t>2)-тармақшасында</w:t>
      </w:r>
      <w:r>
        <w:rPr>
          <w:rFonts w:ascii="Times New Roman"/>
          <w:b w:val="false"/>
          <w:i w:val="false"/>
          <w:color w:val="000000"/>
          <w:sz w:val="28"/>
        </w:rPr>
        <w:t xml:space="preserve"> көрсетілген қажетті құжаттарды көрсетілетін қызметті алушы берген сәттен бастап 30 (отыз) минут ішінде қабылдау және оларды тіркеуді жүзеге асырады. </w:t>
      </w:r>
    </w:p>
    <w:bookmarkEnd w:id="40"/>
    <w:bookmarkStart w:name="z47" w:id="41"/>
    <w:p>
      <w:pPr>
        <w:spacing w:after="0"/>
        <w:ind w:left="0"/>
        <w:jc w:val="both"/>
      </w:pPr>
      <w:r>
        <w:rPr>
          <w:rFonts w:ascii="Times New Roman"/>
          <w:b w:val="false"/>
          <w:i w:val="false"/>
          <w:color w:val="000000"/>
          <w:sz w:val="28"/>
        </w:rPr>
        <w:t>
      Нәтижесі – құжаттар басшыға бұрыштама қоюға жолданады;</w:t>
      </w:r>
    </w:p>
    <w:bookmarkEnd w:id="41"/>
    <w:bookmarkStart w:name="z48" w:id="42"/>
    <w:p>
      <w:pPr>
        <w:spacing w:after="0"/>
        <w:ind w:left="0"/>
        <w:jc w:val="both"/>
      </w:pPr>
      <w:r>
        <w:rPr>
          <w:rFonts w:ascii="Times New Roman"/>
          <w:b w:val="false"/>
          <w:i w:val="false"/>
          <w:color w:val="000000"/>
          <w:sz w:val="28"/>
        </w:rPr>
        <w:t>
      2) басшы 2 (екі) сағат ішінде құжаттарды қарайды және жауапты орындаушыны белгілейді.</w:t>
      </w:r>
    </w:p>
    <w:bookmarkEnd w:id="42"/>
    <w:bookmarkStart w:name="z49" w:id="43"/>
    <w:p>
      <w:pPr>
        <w:spacing w:after="0"/>
        <w:ind w:left="0"/>
        <w:jc w:val="both"/>
      </w:pPr>
      <w:r>
        <w:rPr>
          <w:rFonts w:ascii="Times New Roman"/>
          <w:b w:val="false"/>
          <w:i w:val="false"/>
          <w:color w:val="000000"/>
          <w:sz w:val="28"/>
        </w:rPr>
        <w:t>
      Нәтижесі – құжаттар жауапты орындаушыға мемлекеттік көрсетілетін қызметті көрсету үшін жолданады;</w:t>
      </w:r>
    </w:p>
    <w:bookmarkEnd w:id="43"/>
    <w:bookmarkStart w:name="z50" w:id="44"/>
    <w:p>
      <w:pPr>
        <w:spacing w:after="0"/>
        <w:ind w:left="0"/>
        <w:jc w:val="both"/>
      </w:pPr>
      <w:r>
        <w:rPr>
          <w:rFonts w:ascii="Times New Roman"/>
          <w:b w:val="false"/>
          <w:i w:val="false"/>
          <w:color w:val="000000"/>
          <w:sz w:val="28"/>
        </w:rPr>
        <w:t>
      3) жауапты орындаушы 2 (екі) жұмыс күні ішінде құжаттарды қарап шығады, лицензияны қайта рәсімдейді немесе бас тарту туралы дәлелді жауап рәсімдейді.</w:t>
      </w:r>
    </w:p>
    <w:bookmarkEnd w:id="44"/>
    <w:bookmarkStart w:name="z51" w:id="45"/>
    <w:p>
      <w:pPr>
        <w:spacing w:after="0"/>
        <w:ind w:left="0"/>
        <w:jc w:val="both"/>
      </w:pPr>
      <w:r>
        <w:rPr>
          <w:rFonts w:ascii="Times New Roman"/>
          <w:b w:val="false"/>
          <w:i w:val="false"/>
          <w:color w:val="000000"/>
          <w:sz w:val="28"/>
        </w:rPr>
        <w:t>
      Нәтижесі – қайта рәсімделген лицензия немесе бас тарту туралы дәлелді жауап басшыға қол қоюға беріледі;</w:t>
      </w:r>
    </w:p>
    <w:bookmarkEnd w:id="45"/>
    <w:bookmarkStart w:name="z52" w:id="46"/>
    <w:p>
      <w:pPr>
        <w:spacing w:after="0"/>
        <w:ind w:left="0"/>
        <w:jc w:val="both"/>
      </w:pPr>
      <w:r>
        <w:rPr>
          <w:rFonts w:ascii="Times New Roman"/>
          <w:b w:val="false"/>
          <w:i w:val="false"/>
          <w:color w:val="000000"/>
          <w:sz w:val="28"/>
        </w:rPr>
        <w:t>
      4) басшы 2 (екі) сағат ішінде қайта рәсімделген лицензияға немесе бас тарту туралы дәлелді жауапқа қол қояды.</w:t>
      </w:r>
    </w:p>
    <w:bookmarkEnd w:id="46"/>
    <w:bookmarkStart w:name="z53" w:id="47"/>
    <w:p>
      <w:pPr>
        <w:spacing w:after="0"/>
        <w:ind w:left="0"/>
        <w:jc w:val="both"/>
      </w:pPr>
      <w:r>
        <w:rPr>
          <w:rFonts w:ascii="Times New Roman"/>
          <w:b w:val="false"/>
          <w:i w:val="false"/>
          <w:color w:val="000000"/>
          <w:sz w:val="28"/>
        </w:rPr>
        <w:t>
      Нәтижесі–қол қойылған қайта рәсімделген лицензия немесе бас тарту туралы дәлелді жауап кеңсе маманына жолданады;</w:t>
      </w:r>
    </w:p>
    <w:bookmarkEnd w:id="47"/>
    <w:bookmarkStart w:name="z54" w:id="48"/>
    <w:p>
      <w:pPr>
        <w:spacing w:after="0"/>
        <w:ind w:left="0"/>
        <w:jc w:val="both"/>
      </w:pPr>
      <w:r>
        <w:rPr>
          <w:rFonts w:ascii="Times New Roman"/>
          <w:b w:val="false"/>
          <w:i w:val="false"/>
          <w:color w:val="000000"/>
          <w:sz w:val="28"/>
        </w:rPr>
        <w:t>
      5) кеңсе маманы 30 (отыз) минут ішінде көрсетілетін қызметті алушыға қайта рәсімделген лицензияны немесе дәлелді жауапты береді.</w:t>
      </w:r>
    </w:p>
    <w:bookmarkEnd w:id="48"/>
    <w:bookmarkStart w:name="z55" w:id="49"/>
    <w:p>
      <w:pPr>
        <w:spacing w:after="0"/>
        <w:ind w:left="0"/>
        <w:jc w:val="both"/>
      </w:pPr>
      <w:r>
        <w:rPr>
          <w:rFonts w:ascii="Times New Roman"/>
          <w:b w:val="false"/>
          <w:i w:val="false"/>
          <w:color w:val="000000"/>
          <w:sz w:val="28"/>
        </w:rPr>
        <w:t>
      Нәтижесі –көрсетілетін қызметті алушыға қайта рәсімделген лицензия немесе бас тарту туралы дәлелді жауап беріледі.</w:t>
      </w:r>
    </w:p>
    <w:bookmarkEnd w:id="49"/>
    <w:bookmarkStart w:name="z56" w:id="50"/>
    <w:p>
      <w:pPr>
        <w:spacing w:after="0"/>
        <w:ind w:left="0"/>
        <w:jc w:val="both"/>
      </w:pPr>
      <w:r>
        <w:rPr>
          <w:rFonts w:ascii="Times New Roman"/>
          <w:b w:val="false"/>
          <w:i w:val="false"/>
          <w:color w:val="000000"/>
          <w:sz w:val="28"/>
        </w:rPr>
        <w:t>
      Лицензияның телнұсқасын беру кезінде:</w:t>
      </w:r>
    </w:p>
    <w:bookmarkEnd w:id="50"/>
    <w:bookmarkStart w:name="z57" w:id="51"/>
    <w:p>
      <w:pPr>
        <w:spacing w:after="0"/>
        <w:ind w:left="0"/>
        <w:jc w:val="both"/>
      </w:pPr>
      <w:r>
        <w:rPr>
          <w:rFonts w:ascii="Times New Roman"/>
          <w:b w:val="false"/>
          <w:i w:val="false"/>
          <w:color w:val="000000"/>
          <w:sz w:val="28"/>
        </w:rPr>
        <w:t>
      1) кеңсе маманы Стандарттың 9-тармағының</w:t>
      </w:r>
      <w:r>
        <w:rPr>
          <w:rFonts w:ascii="Times New Roman"/>
          <w:b w:val="false"/>
          <w:i w:val="false"/>
          <w:color w:val="000000"/>
          <w:sz w:val="28"/>
        </w:rPr>
        <w:t xml:space="preserve"> 3)-тармақшасында</w:t>
      </w:r>
      <w:r>
        <w:rPr>
          <w:rFonts w:ascii="Times New Roman"/>
          <w:b w:val="false"/>
          <w:i w:val="false"/>
          <w:color w:val="000000"/>
          <w:sz w:val="28"/>
        </w:rPr>
        <w:t xml:space="preserve"> көрсетілген қажетті құжаттарды көрсетілетін қызметті алушы берген сәттен бастап 30 (отыз) минут ішінде қабылдау және оларды тіркеуді жүзеге асырады.</w:t>
      </w:r>
    </w:p>
    <w:bookmarkEnd w:id="51"/>
    <w:bookmarkStart w:name="z58" w:id="52"/>
    <w:p>
      <w:pPr>
        <w:spacing w:after="0"/>
        <w:ind w:left="0"/>
        <w:jc w:val="both"/>
      </w:pPr>
      <w:r>
        <w:rPr>
          <w:rFonts w:ascii="Times New Roman"/>
          <w:b w:val="false"/>
          <w:i w:val="false"/>
          <w:color w:val="000000"/>
          <w:sz w:val="28"/>
        </w:rPr>
        <w:t>
      Нәтижесі –құжаттар басшыға бұрыштама қоюға жолданады;</w:t>
      </w:r>
    </w:p>
    <w:bookmarkEnd w:id="52"/>
    <w:bookmarkStart w:name="z59" w:id="53"/>
    <w:p>
      <w:pPr>
        <w:spacing w:after="0"/>
        <w:ind w:left="0"/>
        <w:jc w:val="both"/>
      </w:pPr>
      <w:r>
        <w:rPr>
          <w:rFonts w:ascii="Times New Roman"/>
          <w:b w:val="false"/>
          <w:i w:val="false"/>
          <w:color w:val="000000"/>
          <w:sz w:val="28"/>
        </w:rPr>
        <w:t>
      2) басшы 2 (екі) сағат ішінде құжаттармен танысады және жауапты орындаушыны белгілейді.</w:t>
      </w:r>
    </w:p>
    <w:bookmarkEnd w:id="53"/>
    <w:bookmarkStart w:name="z60" w:id="54"/>
    <w:p>
      <w:pPr>
        <w:spacing w:after="0"/>
        <w:ind w:left="0"/>
        <w:jc w:val="both"/>
      </w:pPr>
      <w:r>
        <w:rPr>
          <w:rFonts w:ascii="Times New Roman"/>
          <w:b w:val="false"/>
          <w:i w:val="false"/>
          <w:color w:val="000000"/>
          <w:sz w:val="28"/>
        </w:rPr>
        <w:t>
      Нәтижесі – құжаттар жауапты орындаушыға мемлекеттік көрсетілетін қызметті көрсету үшін жолданады;</w:t>
      </w:r>
    </w:p>
    <w:bookmarkEnd w:id="54"/>
    <w:bookmarkStart w:name="z61" w:id="55"/>
    <w:p>
      <w:pPr>
        <w:spacing w:after="0"/>
        <w:ind w:left="0"/>
        <w:jc w:val="both"/>
      </w:pPr>
      <w:r>
        <w:rPr>
          <w:rFonts w:ascii="Times New Roman"/>
          <w:b w:val="false"/>
          <w:i w:val="false"/>
          <w:color w:val="000000"/>
          <w:sz w:val="28"/>
        </w:rPr>
        <w:t>
      3) жауапты орындаушы 1(бір) жұмыс күні ішінде құжаттарды қарайды, лицензияның телнұсқасын немесе бас тарту туралы дәлелді жауапты дайындайды.</w:t>
      </w:r>
    </w:p>
    <w:bookmarkEnd w:id="55"/>
    <w:bookmarkStart w:name="z62" w:id="56"/>
    <w:p>
      <w:pPr>
        <w:spacing w:after="0"/>
        <w:ind w:left="0"/>
        <w:jc w:val="both"/>
      </w:pPr>
      <w:r>
        <w:rPr>
          <w:rFonts w:ascii="Times New Roman"/>
          <w:b w:val="false"/>
          <w:i w:val="false"/>
          <w:color w:val="000000"/>
          <w:sz w:val="28"/>
        </w:rPr>
        <w:t>
      Нәтижесі – лицензияның телнұсқасы немесе дәлелді жауап басшыға қол қоюға беріледі;</w:t>
      </w:r>
    </w:p>
    <w:bookmarkEnd w:id="56"/>
    <w:bookmarkStart w:name="z63" w:id="57"/>
    <w:p>
      <w:pPr>
        <w:spacing w:after="0"/>
        <w:ind w:left="0"/>
        <w:jc w:val="both"/>
      </w:pPr>
      <w:r>
        <w:rPr>
          <w:rFonts w:ascii="Times New Roman"/>
          <w:b w:val="false"/>
          <w:i w:val="false"/>
          <w:color w:val="000000"/>
          <w:sz w:val="28"/>
        </w:rPr>
        <w:t>
      4) басшы 2 (екі) сағат ішінде лицензияның телнұсқасына немесе бас тарту туралы дәлелді жауапқа қол қояды.</w:t>
      </w:r>
    </w:p>
    <w:bookmarkEnd w:id="57"/>
    <w:bookmarkStart w:name="z64" w:id="58"/>
    <w:p>
      <w:pPr>
        <w:spacing w:after="0"/>
        <w:ind w:left="0"/>
        <w:jc w:val="both"/>
      </w:pPr>
      <w:r>
        <w:rPr>
          <w:rFonts w:ascii="Times New Roman"/>
          <w:b w:val="false"/>
          <w:i w:val="false"/>
          <w:color w:val="000000"/>
          <w:sz w:val="28"/>
        </w:rPr>
        <w:t>
      Нәтижесі-қол қойылған лицензияның телнұсқасы немесе бас тарту туралы дәлелді жауап кеңсе маманына жолданады;</w:t>
      </w:r>
    </w:p>
    <w:bookmarkEnd w:id="58"/>
    <w:bookmarkStart w:name="z65" w:id="59"/>
    <w:p>
      <w:pPr>
        <w:spacing w:after="0"/>
        <w:ind w:left="0"/>
        <w:jc w:val="both"/>
      </w:pPr>
      <w:r>
        <w:rPr>
          <w:rFonts w:ascii="Times New Roman"/>
          <w:b w:val="false"/>
          <w:i w:val="false"/>
          <w:color w:val="000000"/>
          <w:sz w:val="28"/>
        </w:rPr>
        <w:t>
      5) кеңсе маманы 30 (отыз) минут ішінде көрсетілетін қызметті алушыға лицензияның телнұсқасын немесе бас тарту турлы дәлелді жауапты береді.</w:t>
      </w:r>
    </w:p>
    <w:bookmarkEnd w:id="59"/>
    <w:bookmarkStart w:name="z66" w:id="60"/>
    <w:p>
      <w:pPr>
        <w:spacing w:after="0"/>
        <w:ind w:left="0"/>
        <w:jc w:val="both"/>
      </w:pPr>
      <w:r>
        <w:rPr>
          <w:rFonts w:ascii="Times New Roman"/>
          <w:b w:val="false"/>
          <w:i w:val="false"/>
          <w:color w:val="000000"/>
          <w:sz w:val="28"/>
        </w:rPr>
        <w:t>
      Нәтижесі–көрсетілетін қызметті алушыға лицензияның телнұсқасы немесе бас тарту туралы дәлелді жауап беріледі.</w:t>
      </w:r>
    </w:p>
    <w:bookmarkEnd w:id="60"/>
    <w:bookmarkStart w:name="z67" w:id="61"/>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61"/>
    <w:bookmarkStart w:name="z68" w:id="62"/>
    <w:p>
      <w:pPr>
        <w:spacing w:after="0"/>
        <w:ind w:left="0"/>
        <w:jc w:val="both"/>
      </w:pPr>
      <w:r>
        <w:rPr>
          <w:rFonts w:ascii="Times New Roman"/>
          <w:b w:val="false"/>
          <w:i w:val="false"/>
          <w:color w:val="000000"/>
          <w:sz w:val="28"/>
        </w:rPr>
        <w:t>
      6. Мемлекеттiк көрсетілетін қызметті көрсету үдерісіне қатысатын көрсетілетін қызметті берушiнiң құрылымдық бөлiмшелерінің (қызметкерлерінің) тiзбесі:</w:t>
      </w:r>
    </w:p>
    <w:bookmarkEnd w:id="62"/>
    <w:bookmarkStart w:name="z69" w:id="63"/>
    <w:p>
      <w:pPr>
        <w:spacing w:after="0"/>
        <w:ind w:left="0"/>
        <w:jc w:val="both"/>
      </w:pPr>
      <w:r>
        <w:rPr>
          <w:rFonts w:ascii="Times New Roman"/>
          <w:b w:val="false"/>
          <w:i w:val="false"/>
          <w:color w:val="000000"/>
          <w:sz w:val="28"/>
        </w:rPr>
        <w:t>
      1) басшы;</w:t>
      </w:r>
    </w:p>
    <w:bookmarkEnd w:id="63"/>
    <w:bookmarkStart w:name="z70" w:id="64"/>
    <w:p>
      <w:pPr>
        <w:spacing w:after="0"/>
        <w:ind w:left="0"/>
        <w:jc w:val="both"/>
      </w:pPr>
      <w:r>
        <w:rPr>
          <w:rFonts w:ascii="Times New Roman"/>
          <w:b w:val="false"/>
          <w:i w:val="false"/>
          <w:color w:val="000000"/>
          <w:sz w:val="28"/>
        </w:rPr>
        <w:t>
      2) кеңсе маманы;</w:t>
      </w:r>
    </w:p>
    <w:bookmarkEnd w:id="64"/>
    <w:bookmarkStart w:name="z71" w:id="65"/>
    <w:p>
      <w:pPr>
        <w:spacing w:after="0"/>
        <w:ind w:left="0"/>
        <w:jc w:val="both"/>
      </w:pPr>
      <w:r>
        <w:rPr>
          <w:rFonts w:ascii="Times New Roman"/>
          <w:b w:val="false"/>
          <w:i w:val="false"/>
          <w:color w:val="000000"/>
          <w:sz w:val="28"/>
        </w:rPr>
        <w:t>
      3) жауапты орындаушы;</w:t>
      </w:r>
    </w:p>
    <w:bookmarkEnd w:id="65"/>
    <w:bookmarkStart w:name="z72" w:id="66"/>
    <w:p>
      <w:pPr>
        <w:spacing w:after="0"/>
        <w:ind w:left="0"/>
        <w:jc w:val="both"/>
      </w:pPr>
      <w:r>
        <w:rPr>
          <w:rFonts w:ascii="Times New Roman"/>
          <w:b w:val="false"/>
          <w:i w:val="false"/>
          <w:color w:val="000000"/>
          <w:sz w:val="28"/>
        </w:rPr>
        <w:t>
      4) мүдделі орган.</w:t>
      </w:r>
    </w:p>
    <w:bookmarkEnd w:id="66"/>
    <w:bookmarkStart w:name="z73" w:id="67"/>
    <w:p>
      <w:pPr>
        <w:spacing w:after="0"/>
        <w:ind w:left="0"/>
        <w:jc w:val="both"/>
      </w:pPr>
      <w:r>
        <w:rPr>
          <w:rFonts w:ascii="Times New Roman"/>
          <w:b w:val="false"/>
          <w:i w:val="false"/>
          <w:color w:val="000000"/>
          <w:sz w:val="28"/>
        </w:rPr>
        <w:t>
      7. Мемлекеттік көрсетілетін қызметті көрсету үшін қажетті әрбір рәсімнің (іс-әрекеттің) орындалу ұзақтығын көрсете отырып, құрылымдық бөлімшелер (қызметкерлер) арасындағы рәсімдердің (іс-әрекеттердің) реттілігін сипаттау.</w:t>
      </w:r>
    </w:p>
    <w:bookmarkEnd w:id="67"/>
    <w:bookmarkStart w:name="z74" w:id="68"/>
    <w:p>
      <w:pPr>
        <w:spacing w:after="0"/>
        <w:ind w:left="0"/>
        <w:jc w:val="both"/>
      </w:pPr>
      <w:r>
        <w:rPr>
          <w:rFonts w:ascii="Times New Roman"/>
          <w:b w:val="false"/>
          <w:i w:val="false"/>
          <w:color w:val="000000"/>
          <w:sz w:val="28"/>
        </w:rPr>
        <w:t>
      Лицензия беру кезінде:</w:t>
      </w:r>
    </w:p>
    <w:bookmarkEnd w:id="68"/>
    <w:bookmarkStart w:name="z75" w:id="69"/>
    <w:p>
      <w:pPr>
        <w:spacing w:after="0"/>
        <w:ind w:left="0"/>
        <w:jc w:val="both"/>
      </w:pPr>
      <w:r>
        <w:rPr>
          <w:rFonts w:ascii="Times New Roman"/>
          <w:b w:val="false"/>
          <w:i w:val="false"/>
          <w:color w:val="000000"/>
          <w:sz w:val="28"/>
        </w:rPr>
        <w:t>
      1) кеңсе маманы 30 (отыз) минут ішінде құжаттарды қабылдайды және тіркейді;</w:t>
      </w:r>
    </w:p>
    <w:bookmarkEnd w:id="69"/>
    <w:bookmarkStart w:name="z76" w:id="70"/>
    <w:p>
      <w:pPr>
        <w:spacing w:after="0"/>
        <w:ind w:left="0"/>
        <w:jc w:val="both"/>
      </w:pPr>
      <w:r>
        <w:rPr>
          <w:rFonts w:ascii="Times New Roman"/>
          <w:b w:val="false"/>
          <w:i w:val="false"/>
          <w:color w:val="000000"/>
          <w:sz w:val="28"/>
        </w:rPr>
        <w:t>
      2) басшы 1 (бір) жұмыс күні ішінде құжаттармен танысады және жауапты орындаушыны белгілейді;</w:t>
      </w:r>
    </w:p>
    <w:bookmarkEnd w:id="70"/>
    <w:bookmarkStart w:name="z77" w:id="71"/>
    <w:p>
      <w:pPr>
        <w:spacing w:after="0"/>
        <w:ind w:left="0"/>
        <w:jc w:val="both"/>
      </w:pPr>
      <w:r>
        <w:rPr>
          <w:rFonts w:ascii="Times New Roman"/>
          <w:b w:val="false"/>
          <w:i w:val="false"/>
          <w:color w:val="000000"/>
          <w:sz w:val="28"/>
        </w:rPr>
        <w:t>
      3) жауапты орындаушы 2 (екі) жұмыс күні ішінде тапсырылған құжаттардың толықтығын тексереді, мүдделі органға келісімге жолдайтын лицензия жобасын немесе бас тарту туралы дәлелді жауапты дайындайды;</w:t>
      </w:r>
    </w:p>
    <w:bookmarkEnd w:id="71"/>
    <w:bookmarkStart w:name="z78" w:id="72"/>
    <w:p>
      <w:pPr>
        <w:spacing w:after="0"/>
        <w:ind w:left="0"/>
        <w:jc w:val="both"/>
      </w:pPr>
      <w:r>
        <w:rPr>
          <w:rFonts w:ascii="Times New Roman"/>
          <w:b w:val="false"/>
          <w:i w:val="false"/>
          <w:color w:val="000000"/>
          <w:sz w:val="28"/>
        </w:rPr>
        <w:t>
      4) мүдделі орган 5 (бес) жұмыс күні ішінде лицензия жобасын қарайды және көрсетілетін қызметті алушының қойылатын талаптарға сәйкестігі немесе сәйкес еместігін анықтайды, лицензия беруге қорытындысын немесе бас тарту туралы дәлелді жауабын береді;</w:t>
      </w:r>
    </w:p>
    <w:bookmarkEnd w:id="72"/>
    <w:bookmarkStart w:name="z79" w:id="73"/>
    <w:p>
      <w:pPr>
        <w:spacing w:after="0"/>
        <w:ind w:left="0"/>
        <w:jc w:val="both"/>
      </w:pPr>
      <w:r>
        <w:rPr>
          <w:rFonts w:ascii="Times New Roman"/>
          <w:b w:val="false"/>
          <w:i w:val="false"/>
          <w:color w:val="000000"/>
          <w:sz w:val="28"/>
        </w:rPr>
        <w:t>
      5) жауапты орындаушы 1 (бір) жұмыс күні ішінде мүдделі органның қорытындысын немесе бас тарту туралы дәлелді жауабын қарайды, лицензияны немесе бас тарту туралы дәлелді жауапты рәсімдейді және басшыға қол қоюға береді;</w:t>
      </w:r>
    </w:p>
    <w:bookmarkEnd w:id="73"/>
    <w:bookmarkStart w:name="z80" w:id="74"/>
    <w:p>
      <w:pPr>
        <w:spacing w:after="0"/>
        <w:ind w:left="0"/>
        <w:jc w:val="both"/>
      </w:pPr>
      <w:r>
        <w:rPr>
          <w:rFonts w:ascii="Times New Roman"/>
          <w:b w:val="false"/>
          <w:i w:val="false"/>
          <w:color w:val="000000"/>
          <w:sz w:val="28"/>
        </w:rPr>
        <w:t>
      6) басшы 2 (екі) сағат ішінде лицензияға немесе бас тарту туралы дәлелді жауапқа қол қояды және оларды кеңсе маманына береді;</w:t>
      </w:r>
    </w:p>
    <w:bookmarkEnd w:id="74"/>
    <w:bookmarkStart w:name="z81" w:id="75"/>
    <w:p>
      <w:pPr>
        <w:spacing w:after="0"/>
        <w:ind w:left="0"/>
        <w:jc w:val="both"/>
      </w:pPr>
      <w:r>
        <w:rPr>
          <w:rFonts w:ascii="Times New Roman"/>
          <w:b w:val="false"/>
          <w:i w:val="false"/>
          <w:color w:val="000000"/>
          <w:sz w:val="28"/>
        </w:rPr>
        <w:t>
      7) кеңсе маманы 30 (отыз) минут ішінде көрсетілетін қызметті алушыға лицензияны немесе бас тарту туралы дәлелді жауапты береді.</w:t>
      </w:r>
    </w:p>
    <w:bookmarkEnd w:id="75"/>
    <w:bookmarkStart w:name="z82" w:id="76"/>
    <w:p>
      <w:pPr>
        <w:spacing w:after="0"/>
        <w:ind w:left="0"/>
        <w:jc w:val="both"/>
      </w:pPr>
      <w:r>
        <w:rPr>
          <w:rFonts w:ascii="Times New Roman"/>
          <w:b w:val="false"/>
          <w:i w:val="false"/>
          <w:color w:val="000000"/>
          <w:sz w:val="28"/>
        </w:rPr>
        <w:t>
      Лицензияны қайта рәсімдеу кезінде:</w:t>
      </w:r>
    </w:p>
    <w:bookmarkEnd w:id="76"/>
    <w:bookmarkStart w:name="z83" w:id="77"/>
    <w:p>
      <w:pPr>
        <w:spacing w:after="0"/>
        <w:ind w:left="0"/>
        <w:jc w:val="both"/>
      </w:pPr>
      <w:r>
        <w:rPr>
          <w:rFonts w:ascii="Times New Roman"/>
          <w:b w:val="false"/>
          <w:i w:val="false"/>
          <w:color w:val="000000"/>
          <w:sz w:val="28"/>
        </w:rPr>
        <w:t>
      1) кеңсе маманы 30 (отыз) минут ішінде құжаттарды қабылдайды және тіркейді;</w:t>
      </w:r>
    </w:p>
    <w:bookmarkEnd w:id="77"/>
    <w:bookmarkStart w:name="z84" w:id="78"/>
    <w:p>
      <w:pPr>
        <w:spacing w:after="0"/>
        <w:ind w:left="0"/>
        <w:jc w:val="both"/>
      </w:pPr>
      <w:r>
        <w:rPr>
          <w:rFonts w:ascii="Times New Roman"/>
          <w:b w:val="false"/>
          <w:i w:val="false"/>
          <w:color w:val="000000"/>
          <w:sz w:val="28"/>
        </w:rPr>
        <w:t>
      2) басшы 2 (екі) сағат ішінде құжаттарды қарайды және жауапты орындаушыны белгілейді;</w:t>
      </w:r>
    </w:p>
    <w:bookmarkEnd w:id="78"/>
    <w:bookmarkStart w:name="z85" w:id="79"/>
    <w:p>
      <w:pPr>
        <w:spacing w:after="0"/>
        <w:ind w:left="0"/>
        <w:jc w:val="both"/>
      </w:pPr>
      <w:r>
        <w:rPr>
          <w:rFonts w:ascii="Times New Roman"/>
          <w:b w:val="false"/>
          <w:i w:val="false"/>
          <w:color w:val="000000"/>
          <w:sz w:val="28"/>
        </w:rPr>
        <w:t>
      3) жауапты орындаушы 2 (екі) жұмыс күні ішінде құжаттарды қарайды, лицензияны қайта рәсімдейді немесе бас тарту туралы дәлелді жауапты дайындайды және басшыға қол қоюға береді;</w:t>
      </w:r>
    </w:p>
    <w:bookmarkEnd w:id="79"/>
    <w:bookmarkStart w:name="z86" w:id="80"/>
    <w:p>
      <w:pPr>
        <w:spacing w:after="0"/>
        <w:ind w:left="0"/>
        <w:jc w:val="both"/>
      </w:pPr>
      <w:r>
        <w:rPr>
          <w:rFonts w:ascii="Times New Roman"/>
          <w:b w:val="false"/>
          <w:i w:val="false"/>
          <w:color w:val="000000"/>
          <w:sz w:val="28"/>
        </w:rPr>
        <w:t>
      4) басшы 2 (екі) сағат ішінде қайта рәсімделген лицензияға немесе бас тарту туралы дәлелді жауапқа қол қояды және кеңсе маманына береді;</w:t>
      </w:r>
    </w:p>
    <w:bookmarkEnd w:id="80"/>
    <w:bookmarkStart w:name="z87" w:id="81"/>
    <w:p>
      <w:pPr>
        <w:spacing w:after="0"/>
        <w:ind w:left="0"/>
        <w:jc w:val="both"/>
      </w:pPr>
      <w:r>
        <w:rPr>
          <w:rFonts w:ascii="Times New Roman"/>
          <w:b w:val="false"/>
          <w:i w:val="false"/>
          <w:color w:val="000000"/>
          <w:sz w:val="28"/>
        </w:rPr>
        <w:t>
      5) кеңсе маманы 30 (отыз) минут ішінде көрсетілетін қызметті алушыға қайта рәсімделген лицензияны немесе бас тарту туралы дәлелді жауапты береді.</w:t>
      </w:r>
    </w:p>
    <w:bookmarkEnd w:id="81"/>
    <w:bookmarkStart w:name="z88" w:id="82"/>
    <w:p>
      <w:pPr>
        <w:spacing w:after="0"/>
        <w:ind w:left="0"/>
        <w:jc w:val="both"/>
      </w:pPr>
      <w:r>
        <w:rPr>
          <w:rFonts w:ascii="Times New Roman"/>
          <w:b w:val="false"/>
          <w:i w:val="false"/>
          <w:color w:val="000000"/>
          <w:sz w:val="28"/>
        </w:rPr>
        <w:t>
      Лицензияның телнұсқасын беру кезінде:</w:t>
      </w:r>
    </w:p>
    <w:bookmarkEnd w:id="82"/>
    <w:bookmarkStart w:name="z89" w:id="83"/>
    <w:p>
      <w:pPr>
        <w:spacing w:after="0"/>
        <w:ind w:left="0"/>
        <w:jc w:val="both"/>
      </w:pPr>
      <w:r>
        <w:rPr>
          <w:rFonts w:ascii="Times New Roman"/>
          <w:b w:val="false"/>
          <w:i w:val="false"/>
          <w:color w:val="000000"/>
          <w:sz w:val="28"/>
        </w:rPr>
        <w:t>
      1) кеңсе маманы 30 (отыз) минут ішінде құжаттарды қабылдайды және тіркейді;</w:t>
      </w:r>
    </w:p>
    <w:bookmarkEnd w:id="83"/>
    <w:bookmarkStart w:name="z90" w:id="84"/>
    <w:p>
      <w:pPr>
        <w:spacing w:after="0"/>
        <w:ind w:left="0"/>
        <w:jc w:val="both"/>
      </w:pPr>
      <w:r>
        <w:rPr>
          <w:rFonts w:ascii="Times New Roman"/>
          <w:b w:val="false"/>
          <w:i w:val="false"/>
          <w:color w:val="000000"/>
          <w:sz w:val="28"/>
        </w:rPr>
        <w:t>
      2) басшы 2 (екі) сағат ішінде құжаттармен танысады және жауапты орындаушыны белгілейді;</w:t>
      </w:r>
    </w:p>
    <w:bookmarkEnd w:id="84"/>
    <w:bookmarkStart w:name="z91" w:id="85"/>
    <w:p>
      <w:pPr>
        <w:spacing w:after="0"/>
        <w:ind w:left="0"/>
        <w:jc w:val="both"/>
      </w:pPr>
      <w:r>
        <w:rPr>
          <w:rFonts w:ascii="Times New Roman"/>
          <w:b w:val="false"/>
          <w:i w:val="false"/>
          <w:color w:val="000000"/>
          <w:sz w:val="28"/>
        </w:rPr>
        <w:t>
      3) жауапты орындаушы 1 (бір) жұмыс күні ішінде құжаттарды қарайды, лицензияның телнұсқасын немесе бас тарту туралы дәлелді жауапты дайындайды және басшыға қол қоюға береді;</w:t>
      </w:r>
    </w:p>
    <w:bookmarkEnd w:id="85"/>
    <w:bookmarkStart w:name="z92" w:id="86"/>
    <w:p>
      <w:pPr>
        <w:spacing w:after="0"/>
        <w:ind w:left="0"/>
        <w:jc w:val="both"/>
      </w:pPr>
      <w:r>
        <w:rPr>
          <w:rFonts w:ascii="Times New Roman"/>
          <w:b w:val="false"/>
          <w:i w:val="false"/>
          <w:color w:val="000000"/>
          <w:sz w:val="28"/>
        </w:rPr>
        <w:t>
      4) басшы 2 (екі) сағат ішінде лицензияның телнұсқасына немесе бас тарту туралы дәлелді жауапқа қол қояды және кеңсе маманына береді;</w:t>
      </w:r>
    </w:p>
    <w:bookmarkEnd w:id="86"/>
    <w:bookmarkStart w:name="z93" w:id="87"/>
    <w:p>
      <w:pPr>
        <w:spacing w:after="0"/>
        <w:ind w:left="0"/>
        <w:jc w:val="both"/>
      </w:pPr>
      <w:r>
        <w:rPr>
          <w:rFonts w:ascii="Times New Roman"/>
          <w:b w:val="false"/>
          <w:i w:val="false"/>
          <w:color w:val="000000"/>
          <w:sz w:val="28"/>
        </w:rPr>
        <w:t>
      5) кеңсе маманы 30 (отыз) минут ішінде көрсетілетін қызметті алушыға лицензияның телнұсқасын немесе бас тарту туралы дәлелді жауапты береді.</w:t>
      </w:r>
    </w:p>
    <w:bookmarkEnd w:id="87"/>
    <w:bookmarkStart w:name="z94" w:id="8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8"/>
    <w:bookmarkStart w:name="z95" w:id="89"/>
    <w:p>
      <w:pPr>
        <w:spacing w:after="0"/>
        <w:ind w:left="0"/>
        <w:jc w:val="both"/>
      </w:pPr>
      <w:r>
        <w:rPr>
          <w:rFonts w:ascii="Times New Roman"/>
          <w:b w:val="false"/>
          <w:i w:val="false"/>
          <w:color w:val="000000"/>
          <w:sz w:val="28"/>
        </w:rPr>
        <w:t>
      8. Порталарқылы мемлекеттік көрсетілетін қызметті көрсету кезінде көрсетілетін қызметті алушының жүгінуімен рәсімдердің (іс-әрекеттердің) реттілігі тәртібін сипаттау.</w:t>
      </w:r>
    </w:p>
    <w:bookmarkEnd w:id="89"/>
    <w:bookmarkStart w:name="z96" w:id="90"/>
    <w:p>
      <w:pPr>
        <w:spacing w:after="0"/>
        <w:ind w:left="0"/>
        <w:jc w:val="both"/>
      </w:pPr>
      <w:r>
        <w:rPr>
          <w:rFonts w:ascii="Times New Roman"/>
          <w:b w:val="false"/>
          <w:i w:val="false"/>
          <w:color w:val="000000"/>
          <w:sz w:val="28"/>
        </w:rPr>
        <w:t>
      1) көрсетілетін қызметті алушы компьютердегі интернет-браузерінде сақталып тіркелген өзінің электрондық цифрлық қолтаңбасы куәлігінің көмегімен порталда тіркеуді жүзеге асырады (порталда тіркелмеген көрсетілетін қызметті алушы үшін жүзеге асырылады);</w:t>
      </w:r>
    </w:p>
    <w:bookmarkEnd w:id="90"/>
    <w:bookmarkStart w:name="z97" w:id="91"/>
    <w:p>
      <w:pPr>
        <w:spacing w:after="0"/>
        <w:ind w:left="0"/>
        <w:jc w:val="both"/>
      </w:pPr>
      <w:r>
        <w:rPr>
          <w:rFonts w:ascii="Times New Roman"/>
          <w:b w:val="false"/>
          <w:i w:val="false"/>
          <w:color w:val="000000"/>
          <w:sz w:val="28"/>
        </w:rPr>
        <w:t>
      2) 1 үдеріс –компьютердің интернет-браузеріне көрсетілетін қызметті алушының электрондық цифрлық қолтаңбасының тіркеу куәлігін бекіту, мемлекеттік көрсетілетін қызметті алу үшін көрсетілетін қызметті алушының паролін порталға енгізу (авторластыру үдерісі);</w:t>
      </w:r>
    </w:p>
    <w:bookmarkEnd w:id="91"/>
    <w:bookmarkStart w:name="z98" w:id="92"/>
    <w:p>
      <w:pPr>
        <w:spacing w:after="0"/>
        <w:ind w:left="0"/>
        <w:jc w:val="both"/>
      </w:pPr>
      <w:r>
        <w:rPr>
          <w:rFonts w:ascii="Times New Roman"/>
          <w:b w:val="false"/>
          <w:i w:val="false"/>
          <w:color w:val="000000"/>
          <w:sz w:val="28"/>
        </w:rPr>
        <w:t>
      3) 1 шарт – бизнес сәйкестендіру номері мен пароль логині арқылы көрсетілетін қызметті алушының тіркелген деректерінің дұрыстығын порталда тексеру;</w:t>
      </w:r>
    </w:p>
    <w:bookmarkEnd w:id="92"/>
    <w:bookmarkStart w:name="z99" w:id="93"/>
    <w:p>
      <w:pPr>
        <w:spacing w:after="0"/>
        <w:ind w:left="0"/>
        <w:jc w:val="both"/>
      </w:pPr>
      <w:r>
        <w:rPr>
          <w:rFonts w:ascii="Times New Roman"/>
          <w:b w:val="false"/>
          <w:i w:val="false"/>
          <w:color w:val="000000"/>
          <w:sz w:val="28"/>
        </w:rPr>
        <w:t>
      4) 2 үдеріс –көрсетілетін қызметті алушының деректерінде бар бұзушылықтарға байланысты авторластырудан бас тарту туралы хабарды порталдың қалыптастыруы;</w:t>
      </w:r>
    </w:p>
    <w:bookmarkEnd w:id="93"/>
    <w:bookmarkStart w:name="z100" w:id="94"/>
    <w:p>
      <w:pPr>
        <w:spacing w:after="0"/>
        <w:ind w:left="0"/>
        <w:jc w:val="both"/>
      </w:pPr>
      <w:r>
        <w:rPr>
          <w:rFonts w:ascii="Times New Roman"/>
          <w:b w:val="false"/>
          <w:i w:val="false"/>
          <w:color w:val="000000"/>
          <w:sz w:val="28"/>
        </w:rPr>
        <w:t>
      5) 3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пішімдік талаптарын ескере отырып, көрсетілетін қызметті алушының нысанды толтыруы (деректерді енгізуі), сұрау салу нысанына электрондық түрдегі қажетті құжаттарды қоса беру;</w:t>
      </w:r>
    </w:p>
    <w:bookmarkEnd w:id="94"/>
    <w:bookmarkStart w:name="z101" w:id="95"/>
    <w:p>
      <w:pPr>
        <w:spacing w:after="0"/>
        <w:ind w:left="0"/>
        <w:jc w:val="both"/>
      </w:pPr>
      <w:r>
        <w:rPr>
          <w:rFonts w:ascii="Times New Roman"/>
          <w:b w:val="false"/>
          <w:i w:val="false"/>
          <w:color w:val="000000"/>
          <w:sz w:val="28"/>
        </w:rPr>
        <w:t>
      6) 4 үдеріс – "электрондық үкіметтің" төлем шлюзіне қызметтің ақысын төлеу, ал содан кейін бұл ақпарат "Е-лицензиялау" мемлекеттік деректер базасы ақпараттық жүйесіне келіп түседі;</w:t>
      </w:r>
    </w:p>
    <w:bookmarkEnd w:id="95"/>
    <w:bookmarkStart w:name="z102" w:id="96"/>
    <w:p>
      <w:pPr>
        <w:spacing w:after="0"/>
        <w:ind w:left="0"/>
        <w:jc w:val="both"/>
      </w:pPr>
      <w:r>
        <w:rPr>
          <w:rFonts w:ascii="Times New Roman"/>
          <w:b w:val="false"/>
          <w:i w:val="false"/>
          <w:color w:val="000000"/>
          <w:sz w:val="28"/>
        </w:rPr>
        <w:t>
      7) 2 шарт –"Е-лицензиялау" мемлекеттік деректер базасы ақпараттық жүйесінде қызмет көрсету үшін төлем дерегін тексеру;</w:t>
      </w:r>
    </w:p>
    <w:bookmarkEnd w:id="96"/>
    <w:bookmarkStart w:name="z103" w:id="97"/>
    <w:p>
      <w:pPr>
        <w:spacing w:after="0"/>
        <w:ind w:left="0"/>
        <w:jc w:val="both"/>
      </w:pPr>
      <w:r>
        <w:rPr>
          <w:rFonts w:ascii="Times New Roman"/>
          <w:b w:val="false"/>
          <w:i w:val="false"/>
          <w:color w:val="000000"/>
          <w:sz w:val="28"/>
        </w:rPr>
        <w:t>
      8) 5 үдеріс – "Е-лицензиялау" мемлекеттік деректер базасы ақпараттық жүйесінде қызмет көрсету үшін төлемнің болмауына байланысты сұратылатын қызметтен бас тарту туралы хабарды қалыптастыру;</w:t>
      </w:r>
    </w:p>
    <w:bookmarkEnd w:id="97"/>
    <w:bookmarkStart w:name="z104" w:id="98"/>
    <w:p>
      <w:pPr>
        <w:spacing w:after="0"/>
        <w:ind w:left="0"/>
        <w:jc w:val="both"/>
      </w:pPr>
      <w:r>
        <w:rPr>
          <w:rFonts w:ascii="Times New Roman"/>
          <w:b w:val="false"/>
          <w:i w:val="false"/>
          <w:color w:val="000000"/>
          <w:sz w:val="28"/>
        </w:rPr>
        <w:t>
      9) 6 үдеріс – сұранысты куәландыру (қол қою) үшін көрсетілетін қызметті алушының тіркелген электрондық цифрлық қолтаңбасы куәлігін таңдау;</w:t>
      </w:r>
    </w:p>
    <w:bookmarkEnd w:id="98"/>
    <w:bookmarkStart w:name="z105" w:id="99"/>
    <w:p>
      <w:pPr>
        <w:spacing w:after="0"/>
        <w:ind w:left="0"/>
        <w:jc w:val="both"/>
      </w:pPr>
      <w:r>
        <w:rPr>
          <w:rFonts w:ascii="Times New Roman"/>
          <w:b w:val="false"/>
          <w:i w:val="false"/>
          <w:color w:val="000000"/>
          <w:sz w:val="28"/>
        </w:rPr>
        <w:t>
      10) 3 шарт – көрсетілетін қызметті алушының электрондық цифрлық қолтаңбасын тіркеу куәлігінің қолданылу мерзімін және кері қайтарылған (жойылған) тіркеу куәліктерінің тізімінде болмауын, сондай-ақ сұрау салуда көрсетілген бизнес сәйкестендіру номерімен электрондық цифрлық қолтаңбасын тіркеу куәлігінде көрсетілген бизнес сәйкестендіру номері арасындағы теңестіру деректерінің сәйкестігін порталда тексеру;</w:t>
      </w:r>
    </w:p>
    <w:bookmarkEnd w:id="99"/>
    <w:bookmarkStart w:name="z106" w:id="100"/>
    <w:p>
      <w:pPr>
        <w:spacing w:after="0"/>
        <w:ind w:left="0"/>
        <w:jc w:val="both"/>
      </w:pPr>
      <w:r>
        <w:rPr>
          <w:rFonts w:ascii="Times New Roman"/>
          <w:b w:val="false"/>
          <w:i w:val="false"/>
          <w:color w:val="000000"/>
          <w:sz w:val="28"/>
        </w:rPr>
        <w:t>
      11) 7 үдеріс – көрсетілетін қызметті алушының электрондық цифрлық қолтаңбасының түпнұсқалығының расталмауына байланысты сұратылатын қызметтен бас тарту туралы хабарды қалыптастыру;</w:t>
      </w:r>
    </w:p>
    <w:bookmarkEnd w:id="100"/>
    <w:bookmarkStart w:name="z107" w:id="101"/>
    <w:p>
      <w:pPr>
        <w:spacing w:after="0"/>
        <w:ind w:left="0"/>
        <w:jc w:val="both"/>
      </w:pPr>
      <w:r>
        <w:rPr>
          <w:rFonts w:ascii="Times New Roman"/>
          <w:b w:val="false"/>
          <w:i w:val="false"/>
          <w:color w:val="000000"/>
          <w:sz w:val="28"/>
        </w:rPr>
        <w:t>
      12) 8 үдеріс – қызметті көрсетуге сұрау салудың толтырылған нысанын (енгізілген деректерін) көрсетілетін қызметтіалушының электрондық цифрлық қолтаңбасы арқылы куәландыру (қол қою);</w:t>
      </w:r>
    </w:p>
    <w:bookmarkEnd w:id="101"/>
    <w:bookmarkStart w:name="z108" w:id="102"/>
    <w:p>
      <w:pPr>
        <w:spacing w:after="0"/>
        <w:ind w:left="0"/>
        <w:jc w:val="both"/>
      </w:pPr>
      <w:r>
        <w:rPr>
          <w:rFonts w:ascii="Times New Roman"/>
          <w:b w:val="false"/>
          <w:i w:val="false"/>
          <w:color w:val="000000"/>
          <w:sz w:val="28"/>
        </w:rPr>
        <w:t>
      13) 9 үдеріс – "Е-лицензиялау" мемлекеттік деректер базасы ақпараттық жүйесінде электрондық құжатты тіркеу (көрсетілетін қызметті алушының сұранысы) және "Е-лицензиялау" мемлекеттік деректер базасының автоматтандырылған жұмыс орнының ақпараттық жүйесінде сұранысты өңдеу;</w:t>
      </w:r>
    </w:p>
    <w:bookmarkEnd w:id="102"/>
    <w:bookmarkStart w:name="z109" w:id="103"/>
    <w:p>
      <w:pPr>
        <w:spacing w:after="0"/>
        <w:ind w:left="0"/>
        <w:jc w:val="both"/>
      </w:pPr>
      <w:r>
        <w:rPr>
          <w:rFonts w:ascii="Times New Roman"/>
          <w:b w:val="false"/>
          <w:i w:val="false"/>
          <w:color w:val="000000"/>
          <w:sz w:val="28"/>
        </w:rPr>
        <w:t>
      14) 4 шарт –көрсетілетін қызметті алушының біліктілік талаптарына және лицензия беру үшін негіздемелерге сәйкестігін көрсетілетін қызметті берушінің тексеруі;</w:t>
      </w:r>
    </w:p>
    <w:bookmarkEnd w:id="103"/>
    <w:bookmarkStart w:name="z110" w:id="104"/>
    <w:p>
      <w:pPr>
        <w:spacing w:after="0"/>
        <w:ind w:left="0"/>
        <w:jc w:val="both"/>
      </w:pPr>
      <w:r>
        <w:rPr>
          <w:rFonts w:ascii="Times New Roman"/>
          <w:b w:val="false"/>
          <w:i w:val="false"/>
          <w:color w:val="000000"/>
          <w:sz w:val="28"/>
        </w:rPr>
        <w:t>
      15) 10 үдеріс –"Е-лицензиялау" мемлекеттік деректер базасының автоматтандырылған жұмыс орнының ақпараттық жүйесінде көрсетілетін қызметті алушының деректерінде бар бұзушылықтарға байланысты сұратылатын қызметтен бас тарту туралы хабарды қалыптастыру;</w:t>
      </w:r>
    </w:p>
    <w:bookmarkEnd w:id="104"/>
    <w:bookmarkStart w:name="z111" w:id="105"/>
    <w:p>
      <w:pPr>
        <w:spacing w:after="0"/>
        <w:ind w:left="0"/>
        <w:jc w:val="both"/>
      </w:pPr>
      <w:r>
        <w:rPr>
          <w:rFonts w:ascii="Times New Roman"/>
          <w:b w:val="false"/>
          <w:i w:val="false"/>
          <w:color w:val="000000"/>
          <w:sz w:val="28"/>
        </w:rPr>
        <w:t>
      16) 11 үдеріс – көрсетілетін қызметті алушының "Е-лицензиялау" мемлекеттік деректер базасының автоматтандырылған жұмыс орнының ақпараттық жүйесімен қалыптастырылған қызмет нәтижесін (электрондық лицензияны) алуы. Электрондық құжат көрсетілетін қызметті берушінің электрондық цифрлық қолтаңбасын пайдалана отырып қалыптастырылады.</w:t>
      </w:r>
    </w:p>
    <w:bookmarkEnd w:id="105"/>
    <w:bookmarkStart w:name="z112" w:id="106"/>
    <w:p>
      <w:pPr>
        <w:spacing w:after="0"/>
        <w:ind w:left="0"/>
        <w:jc w:val="both"/>
      </w:pPr>
      <w:r>
        <w:rPr>
          <w:rFonts w:ascii="Times New Roman"/>
          <w:b w:val="false"/>
          <w:i w:val="false"/>
          <w:color w:val="000000"/>
          <w:sz w:val="28"/>
        </w:rPr>
        <w:t>
      9. Көрсетілетін қызметті берушінің портал арқылы мемлекеттiк көрсетілетін қызметті көрсету үдерісiнде ақпараттық жүйелердi қолдану тәртiбi осы регламенттiң</w:t>
      </w:r>
      <w:r>
        <w:rPr>
          <w:rFonts w:ascii="Times New Roman"/>
          <w:b w:val="false"/>
          <w:i w:val="false"/>
          <w:color w:val="000000"/>
          <w:sz w:val="28"/>
        </w:rPr>
        <w:t xml:space="preserve"> 1-қосымшасында</w:t>
      </w:r>
      <w:r>
        <w:rPr>
          <w:rFonts w:ascii="Times New Roman"/>
          <w:b w:val="false"/>
          <w:i w:val="false"/>
          <w:color w:val="000000"/>
          <w:sz w:val="28"/>
        </w:rPr>
        <w:t xml:space="preserve"> ұсынылады.</w:t>
      </w:r>
    </w:p>
    <w:bookmarkEnd w:id="106"/>
    <w:bookmarkStart w:name="z113" w:id="107"/>
    <w:p>
      <w:pPr>
        <w:spacing w:after="0"/>
        <w:ind w:left="0"/>
        <w:jc w:val="both"/>
      </w:pPr>
      <w:r>
        <w:rPr>
          <w:rFonts w:ascii="Times New Roman"/>
          <w:b w:val="false"/>
          <w:i w:val="false"/>
          <w:color w:val="000000"/>
          <w:sz w:val="28"/>
        </w:rPr>
        <w:t>
      10. Көрсетілетін қызметті беруші арқылы мемлекеттік көрсетілетін қызметті көрсету кезіндегі көрсетілетін қызметті алушының жүгіну тәртібін және рәсімдердің (іс-әрекеттердің) реттілігін сипаттау.</w:t>
      </w:r>
    </w:p>
    <w:bookmarkEnd w:id="107"/>
    <w:bookmarkStart w:name="z114" w:id="108"/>
    <w:p>
      <w:pPr>
        <w:spacing w:after="0"/>
        <w:ind w:left="0"/>
        <w:jc w:val="both"/>
      </w:pPr>
      <w:r>
        <w:rPr>
          <w:rFonts w:ascii="Times New Roman"/>
          <w:b w:val="false"/>
          <w:i w:val="false"/>
          <w:color w:val="000000"/>
          <w:sz w:val="28"/>
        </w:rPr>
        <w:t>
      1) 1 үдеріс – көрсетілетін қызметті берушінің қызметкерімен мемлекеттік көрсетілетін қызметті көрсету үшін "Е-лицензиялау" мемлекеттік деректер базасының автоматтандырылған жұмыс орнының ақпараттық жүйесіне логин мен пароль енгізу (авторластыру үдерісі);</w:t>
      </w:r>
    </w:p>
    <w:bookmarkEnd w:id="108"/>
    <w:bookmarkStart w:name="z115" w:id="109"/>
    <w:p>
      <w:pPr>
        <w:spacing w:after="0"/>
        <w:ind w:left="0"/>
        <w:jc w:val="both"/>
      </w:pPr>
      <w:r>
        <w:rPr>
          <w:rFonts w:ascii="Times New Roman"/>
          <w:b w:val="false"/>
          <w:i w:val="false"/>
          <w:color w:val="000000"/>
          <w:sz w:val="28"/>
        </w:rPr>
        <w:t>
      2) 1 шарт – көрсетілетін қызметті берушінің тіркелген қызметкері туралы деректердің түпнұсқалығын "Е-лицензиялау" мемлекеттік деректер базасының автоматтандырылған жұмыс орнының ақпараттық жүйесінде логин мен пароль арқылы тексеру;</w:t>
      </w:r>
    </w:p>
    <w:bookmarkEnd w:id="109"/>
    <w:bookmarkStart w:name="z116" w:id="110"/>
    <w:p>
      <w:pPr>
        <w:spacing w:after="0"/>
        <w:ind w:left="0"/>
        <w:jc w:val="both"/>
      </w:pPr>
      <w:r>
        <w:rPr>
          <w:rFonts w:ascii="Times New Roman"/>
          <w:b w:val="false"/>
          <w:i w:val="false"/>
          <w:color w:val="000000"/>
          <w:sz w:val="28"/>
        </w:rPr>
        <w:t>
      3) 2 үдеріс –көрсетілетін қызметті берушінің қызметкерінің деректерінде бұзушылықтардың болуына байланысты "Е-лицензиялау" мемлекеттік деректер базасының автоматтандырылған жұмыс орнының ақпараттық жүйесімен авторластырудан бас тарту туралы хабарды қалыптастыру;</w:t>
      </w:r>
    </w:p>
    <w:bookmarkEnd w:id="110"/>
    <w:bookmarkStart w:name="z117" w:id="111"/>
    <w:p>
      <w:pPr>
        <w:spacing w:after="0"/>
        <w:ind w:left="0"/>
        <w:jc w:val="both"/>
      </w:pPr>
      <w:r>
        <w:rPr>
          <w:rFonts w:ascii="Times New Roman"/>
          <w:b w:val="false"/>
          <w:i w:val="false"/>
          <w:color w:val="000000"/>
          <w:sz w:val="28"/>
        </w:rPr>
        <w:t>
      4) 3 үдеріс – көрсетілетін қызметті берушінің қызметкерінің осы регламентте көрсетілген қызметті таңдауы, қызметті көрсетуге арналған сұрау салу нысанын экранға шығаруы және көрсетілетін қызметті берушінің қызметкерімен көрсетілетін қызметті алушының деректерін енгізу;</w:t>
      </w:r>
    </w:p>
    <w:bookmarkEnd w:id="111"/>
    <w:bookmarkStart w:name="z118" w:id="112"/>
    <w:p>
      <w:pPr>
        <w:spacing w:after="0"/>
        <w:ind w:left="0"/>
        <w:jc w:val="both"/>
      </w:pPr>
      <w:r>
        <w:rPr>
          <w:rFonts w:ascii="Times New Roman"/>
          <w:b w:val="false"/>
          <w:i w:val="false"/>
          <w:color w:val="000000"/>
          <w:sz w:val="28"/>
        </w:rPr>
        <w:t>
      5) 4 үдеріс – "электрондық үкіметтің" шлюзі арқылы заңды тұлғалардың мемлекеттік деректер базасына көрсетілетін қызметті алушының деректері туралы сұрау салу;</w:t>
      </w:r>
    </w:p>
    <w:bookmarkEnd w:id="112"/>
    <w:bookmarkStart w:name="z119" w:id="113"/>
    <w:p>
      <w:pPr>
        <w:spacing w:after="0"/>
        <w:ind w:left="0"/>
        <w:jc w:val="both"/>
      </w:pPr>
      <w:r>
        <w:rPr>
          <w:rFonts w:ascii="Times New Roman"/>
          <w:b w:val="false"/>
          <w:i w:val="false"/>
          <w:color w:val="000000"/>
          <w:sz w:val="28"/>
        </w:rPr>
        <w:t>
      6) 2 шарт –заңды тұлғалардың мемлекеттік деректер базасында көрсетілетін қызметті алушының деректерінің болуын тексеру;</w:t>
      </w:r>
    </w:p>
    <w:bookmarkEnd w:id="113"/>
    <w:bookmarkStart w:name="z120" w:id="114"/>
    <w:p>
      <w:pPr>
        <w:spacing w:after="0"/>
        <w:ind w:left="0"/>
        <w:jc w:val="both"/>
      </w:pPr>
      <w:r>
        <w:rPr>
          <w:rFonts w:ascii="Times New Roman"/>
          <w:b w:val="false"/>
          <w:i w:val="false"/>
          <w:color w:val="000000"/>
          <w:sz w:val="28"/>
        </w:rPr>
        <w:t>
      7) 5 үдеріс –заңды тұлғалардың мемлекеттік деректер базасында көрсетілетін қызметті алушының деректерінің жоқтығына байланысты деректерді алу мүмкін болмауы туралы хабарды қалыптастыру;</w:t>
      </w:r>
    </w:p>
    <w:bookmarkEnd w:id="114"/>
    <w:bookmarkStart w:name="z121" w:id="115"/>
    <w:p>
      <w:pPr>
        <w:spacing w:after="0"/>
        <w:ind w:left="0"/>
        <w:jc w:val="both"/>
      </w:pPr>
      <w:r>
        <w:rPr>
          <w:rFonts w:ascii="Times New Roman"/>
          <w:b w:val="false"/>
          <w:i w:val="false"/>
          <w:color w:val="000000"/>
          <w:sz w:val="28"/>
        </w:rPr>
        <w:t>
      8) 6 үдеріс –құжаттардың қағаз түрінде болуы туралы белгі соғу бөлігінде сұрау салу нысанын толтыру және көрсетілетін қызметті берушінің қызметкерінің көрсетілетін қызметті алушы ұсынған қажетті құжаттарды түсіріп алу (сканерлеу) және оларды сұрау салу нысанына қоса беру;</w:t>
      </w:r>
    </w:p>
    <w:bookmarkEnd w:id="115"/>
    <w:bookmarkStart w:name="z122" w:id="116"/>
    <w:p>
      <w:pPr>
        <w:spacing w:after="0"/>
        <w:ind w:left="0"/>
        <w:jc w:val="both"/>
      </w:pPr>
      <w:r>
        <w:rPr>
          <w:rFonts w:ascii="Times New Roman"/>
          <w:b w:val="false"/>
          <w:i w:val="false"/>
          <w:color w:val="000000"/>
          <w:sz w:val="28"/>
        </w:rPr>
        <w:t>
      9) 7 үдеріс – "Е-лицензиялау" мемлекеттік деректер базасының автоматтандырылған жұмыс орнының ақпараттық жүйесінде сұранысты тіркеу және көрсетілетін қызметті өңдеу;</w:t>
      </w:r>
    </w:p>
    <w:bookmarkEnd w:id="116"/>
    <w:bookmarkStart w:name="z123" w:id="117"/>
    <w:p>
      <w:pPr>
        <w:spacing w:after="0"/>
        <w:ind w:left="0"/>
        <w:jc w:val="both"/>
      </w:pPr>
      <w:r>
        <w:rPr>
          <w:rFonts w:ascii="Times New Roman"/>
          <w:b w:val="false"/>
          <w:i w:val="false"/>
          <w:color w:val="000000"/>
          <w:sz w:val="28"/>
        </w:rPr>
        <w:t>
      10) 3 шарт –көрсетілетін қызметті алушының біліктілік талаптарына және лицензия беру үшін негіздемелерге сәйкестігін көрсетілетін қызметті берушінің тексеруі;</w:t>
      </w:r>
    </w:p>
    <w:bookmarkEnd w:id="117"/>
    <w:bookmarkStart w:name="z124" w:id="118"/>
    <w:p>
      <w:pPr>
        <w:spacing w:after="0"/>
        <w:ind w:left="0"/>
        <w:jc w:val="both"/>
      </w:pPr>
      <w:r>
        <w:rPr>
          <w:rFonts w:ascii="Times New Roman"/>
          <w:b w:val="false"/>
          <w:i w:val="false"/>
          <w:color w:val="000000"/>
          <w:sz w:val="28"/>
        </w:rPr>
        <w:t>
      11) 8 үдеріс – "Е-лицензиялау" мемлекеттік деректер базасының автоматтандырылған жұмыс орнының ақпараттық жүйесінде көрсетілетін қызметті алушының деректерінде бұзушылықтың болуына байланысты сұратылатын қызметтен бас тарту туралы хабарды қалыптастыру;</w:t>
      </w:r>
    </w:p>
    <w:bookmarkEnd w:id="118"/>
    <w:bookmarkStart w:name="z125" w:id="119"/>
    <w:p>
      <w:pPr>
        <w:spacing w:after="0"/>
        <w:ind w:left="0"/>
        <w:jc w:val="both"/>
      </w:pPr>
      <w:r>
        <w:rPr>
          <w:rFonts w:ascii="Times New Roman"/>
          <w:b w:val="false"/>
          <w:i w:val="false"/>
          <w:color w:val="000000"/>
          <w:sz w:val="28"/>
        </w:rPr>
        <w:t>
      12) 9 үдеріс – "Е-лицензиялау" мемлекеттік деректер базасының автоматтандырылған жұмыс орнының ақпараттық жүйесінде қалыптастырылған көрсетілетін қызмет нәтижесін (электрондық лицензияны) көрсетілетін қызметті алушының алуы. Электрондық құжат көрсетілетін қызметті берушінің уәкілетті тұлғасының электрондық цифрлық қолтаңбасын пайдалана отырып жасалады.</w:t>
      </w:r>
    </w:p>
    <w:bookmarkEnd w:id="119"/>
    <w:bookmarkStart w:name="z126" w:id="120"/>
    <w:p>
      <w:pPr>
        <w:spacing w:after="0"/>
        <w:ind w:left="0"/>
        <w:jc w:val="left"/>
      </w:pPr>
      <w:r>
        <w:rPr>
          <w:rFonts w:ascii="Times New Roman"/>
          <w:b/>
          <w:i w:val="false"/>
          <w:color w:val="000000"/>
        </w:rPr>
        <w:t xml:space="preserve"> 5. Қорытынды ережелер</w:t>
      </w:r>
    </w:p>
    <w:bookmarkEnd w:id="120"/>
    <w:bookmarkStart w:name="z127" w:id="121"/>
    <w:p>
      <w:pPr>
        <w:spacing w:after="0"/>
        <w:ind w:left="0"/>
        <w:jc w:val="both"/>
      </w:pPr>
      <w:r>
        <w:rPr>
          <w:rFonts w:ascii="Times New Roman"/>
          <w:b w:val="false"/>
          <w:i w:val="false"/>
          <w:color w:val="000000"/>
          <w:sz w:val="28"/>
        </w:rPr>
        <w:t xml:space="preserve">
      11. Мемлекеттік көрсетілетін қызметті көрсету үдерісіндегі көрсетілетін қызметті берушінің құрылымдық бөлімшелерінің (қызметкерлерінің) өзара іс-әрекеттерінің реттілігінің толық сипаттамасы осы регламенттің </w:t>
      </w:r>
      <w:r>
        <w:rPr>
          <w:rFonts w:ascii="Times New Roman"/>
          <w:b w:val="false"/>
          <w:i w:val="false"/>
          <w:color w:val="000000"/>
          <w:sz w:val="28"/>
        </w:rPr>
        <w:t xml:space="preserve"> 2</w:t>
      </w:r>
      <w:r>
        <w:rPr>
          <w:rFonts w:ascii="Times New Roman"/>
          <w:b w:val="false"/>
          <w:i w:val="false"/>
          <w:color w:val="000000"/>
          <w:sz w:val="28"/>
        </w:rPr>
        <w:t xml:space="preserve"> (лицензия беру кезінде),</w:t>
      </w:r>
      <w:r>
        <w:rPr>
          <w:rFonts w:ascii="Times New Roman"/>
          <w:b w:val="false"/>
          <w:i w:val="false"/>
          <w:color w:val="000000"/>
          <w:sz w:val="28"/>
        </w:rPr>
        <w:t xml:space="preserve"> 3</w:t>
      </w:r>
      <w:r>
        <w:rPr>
          <w:rFonts w:ascii="Times New Roman"/>
          <w:b w:val="false"/>
          <w:i w:val="false"/>
          <w:color w:val="000000"/>
          <w:sz w:val="28"/>
        </w:rPr>
        <w:t xml:space="preserve"> (лицензияны қайта рәсімдеу кезінде), </w:t>
      </w:r>
      <w:r>
        <w:rPr>
          <w:rFonts w:ascii="Times New Roman"/>
          <w:b w:val="false"/>
          <w:i w:val="false"/>
          <w:color w:val="000000"/>
          <w:sz w:val="28"/>
        </w:rPr>
        <w:t xml:space="preserve"> 4</w:t>
      </w:r>
      <w:r>
        <w:rPr>
          <w:rFonts w:ascii="Times New Roman"/>
          <w:b w:val="false"/>
          <w:i w:val="false"/>
          <w:color w:val="000000"/>
          <w:sz w:val="28"/>
        </w:rPr>
        <w:t xml:space="preserve"> (лицензияның телнұсқасын беру кезінде) және</w:t>
      </w:r>
      <w:r>
        <w:rPr>
          <w:rFonts w:ascii="Times New Roman"/>
          <w:b w:val="false"/>
          <w:i w:val="false"/>
          <w:color w:val="000000"/>
          <w:sz w:val="28"/>
        </w:rPr>
        <w:t xml:space="preserve"> 5-қосымшаларына</w:t>
      </w:r>
      <w:r>
        <w:rPr>
          <w:rFonts w:ascii="Times New Roman"/>
          <w:b w:val="false"/>
          <w:i w:val="false"/>
          <w:color w:val="000000"/>
          <w:sz w:val="28"/>
        </w:rPr>
        <w:t xml:space="preserve"> сәйкес мемлекеттік көрсетілетін қызметті көрсетудің бизнес-үдерістерінің анықтамалығында көрсетіледі. </w:t>
      </w:r>
    </w:p>
    <w:bookmarkEnd w:id="121"/>
    <w:bookmarkStart w:name="z128" w:id="122"/>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орналастырылады.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130" w:id="123"/>
    <w:p>
      <w:pPr>
        <w:spacing w:after="0"/>
        <w:ind w:left="0"/>
        <w:jc w:val="left"/>
      </w:pPr>
      <w:r>
        <w:rPr>
          <w:rFonts w:ascii="Times New Roman"/>
          <w:b/>
          <w:i w:val="false"/>
          <w:color w:val="000000"/>
        </w:rPr>
        <w:t xml:space="preserve"> Көрсетілетін қызметті берушінің портал арқылы мемлекеттiк көрсетілетін қызметті көрсету үдерісінде ақпараттық жүйелердi қолдану тәртiбi</w:t>
      </w:r>
    </w:p>
    <w:bookmarkEnd w:id="123"/>
    <w:bookmarkStart w:name="z150" w:id="124"/>
    <w:p>
      <w:pPr>
        <w:spacing w:after="0"/>
        <w:ind w:left="0"/>
        <w:jc w:val="left"/>
      </w:pPr>
    </w:p>
    <w:bookmarkEnd w:id="124"/>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p>
    <w:bookmarkStart w:name="z131" w:id="125"/>
    <w:p>
      <w:pPr>
        <w:spacing w:after="0"/>
        <w:ind w:left="0"/>
        <w:jc w:val="left"/>
      </w:pPr>
      <w:r>
        <w:rPr>
          <w:rFonts w:ascii="Times New Roman"/>
          <w:b/>
          <w:i w:val="false"/>
          <w:color w:val="000000"/>
        </w:rPr>
        <w:t xml:space="preserve"> Шартты белгілер:</w:t>
      </w:r>
    </w:p>
    <w:bookmarkEnd w:id="125"/>
    <w:bookmarkStart w:name="z151" w:id="126"/>
    <w:p>
      <w:pPr>
        <w:spacing w:after="0"/>
        <w:ind w:left="0"/>
        <w:jc w:val="left"/>
      </w:pPr>
    </w:p>
    <w:bookmarkEnd w:id="126"/>
    <w:p>
      <w:pPr>
        <w:spacing w:after="0"/>
        <w:ind w:left="0"/>
        <w:jc w:val="both"/>
      </w:pPr>
      <w:r>
        <w:drawing>
          <wp:inline distT="0" distB="0" distL="0" distR="0">
            <wp:extent cx="73914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6591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33" w:id="127"/>
    <w:p>
      <w:pPr>
        <w:spacing w:after="0"/>
        <w:ind w:left="0"/>
        <w:jc w:val="left"/>
      </w:pPr>
      <w:r>
        <w:rPr>
          <w:rFonts w:ascii="Times New Roman"/>
          <w:b/>
          <w:i w:val="false"/>
          <w:color w:val="000000"/>
        </w:rPr>
        <w:t xml:space="preserve"> Мемлекеттік көрсетілетін қызметті көрсетудің бизнес-үдерістерінің анықтамалығы (лицензия беру кезінде)</w:t>
      </w:r>
    </w:p>
    <w:bookmarkEnd w:id="127"/>
    <w:bookmarkStart w:name="z156" w:id="128"/>
    <w:p>
      <w:pPr>
        <w:spacing w:after="0"/>
        <w:ind w:left="0"/>
        <w:jc w:val="left"/>
      </w:pPr>
    </w:p>
    <w:bookmarkEnd w:id="128"/>
    <w:p>
      <w:pPr>
        <w:spacing w:after="0"/>
        <w:ind w:left="0"/>
        <w:jc w:val="both"/>
      </w:pPr>
      <w:r>
        <w:drawing>
          <wp:inline distT="0" distB="0" distL="0" distR="0">
            <wp:extent cx="67183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18300" cy="800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134" w:id="129"/>
    <w:p>
      <w:pPr>
        <w:spacing w:after="0"/>
        <w:ind w:left="0"/>
        <w:jc w:val="left"/>
      </w:pPr>
      <w:r>
        <w:rPr>
          <w:rFonts w:ascii="Times New Roman"/>
          <w:b/>
          <w:i w:val="false"/>
          <w:color w:val="000000"/>
        </w:rPr>
        <w:t xml:space="preserve"> </w:t>
      </w:r>
      <w:r>
        <w:rPr>
          <w:rFonts w:ascii="Times New Roman"/>
          <w:b/>
          <w:i w:val="false"/>
          <w:color w:val="000000"/>
        </w:rPr>
        <w:t>Мемлекеттік көрсетілетін қызметті көрсетудің бизнес-үдерісінің анықтамалығы (лицензияны қайта рәсімдеу кезінде)</w:t>
      </w:r>
    </w:p>
    <w:bookmarkEnd w:id="129"/>
    <w:bookmarkStart w:name="z161" w:id="130"/>
    <w:p>
      <w:pPr>
        <w:spacing w:after="0"/>
        <w:ind w:left="0"/>
        <w:jc w:val="left"/>
      </w:pPr>
    </w:p>
    <w:bookmarkEnd w:id="130"/>
    <w:p>
      <w:pPr>
        <w:spacing w:after="0"/>
        <w:ind w:left="0"/>
        <w:jc w:val="both"/>
      </w:pPr>
      <w:r>
        <w:drawing>
          <wp:inline distT="0" distB="0" distL="0" distR="0">
            <wp:extent cx="65532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53200" cy="760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4-қосымша</w:t>
            </w:r>
          </w:p>
        </w:tc>
      </w:tr>
    </w:tbl>
    <w:bookmarkStart w:name="z137" w:id="131"/>
    <w:p>
      <w:pPr>
        <w:spacing w:after="0"/>
        <w:ind w:left="0"/>
        <w:jc w:val="left"/>
      </w:pPr>
      <w:r>
        <w:rPr>
          <w:rFonts w:ascii="Times New Roman"/>
          <w:b/>
          <w:i w:val="false"/>
          <w:color w:val="000000"/>
        </w:rPr>
        <w:t xml:space="preserve"> Мемлекеттік көрсетілетін қызметті көрсетудің бизнес-үдерісінің анықтамалығы (лицензияның телнұсқасын беру кезінде)</w:t>
      </w:r>
    </w:p>
    <w:bookmarkEnd w:id="131"/>
    <w:bookmarkStart w:name="z166" w:id="132"/>
    <w:p>
      <w:pPr>
        <w:spacing w:after="0"/>
        <w:ind w:left="0"/>
        <w:jc w:val="left"/>
      </w:pPr>
    </w:p>
    <w:bookmarkEnd w:id="132"/>
    <w:p>
      <w:pPr>
        <w:spacing w:after="0"/>
        <w:ind w:left="0"/>
        <w:jc w:val="both"/>
      </w:pPr>
      <w:r>
        <w:drawing>
          <wp:inline distT="0" distB="0" distL="0" distR="0">
            <wp:extent cx="66802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80200" cy="7594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w:t>
            </w:r>
            <w:r>
              <w:br/>
            </w:r>
            <w:r>
              <w:rPr>
                <w:rFonts w:ascii="Times New Roman"/>
                <w:b w:val="false"/>
                <w:i w:val="false"/>
                <w:color w:val="000000"/>
                <w:sz w:val="20"/>
              </w:rPr>
              <w:t>арқылы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5-қосымша</w:t>
            </w:r>
          </w:p>
        </w:tc>
      </w:tr>
    </w:tbl>
    <w:bookmarkStart w:name="z139" w:id="133"/>
    <w:p>
      <w:pPr>
        <w:spacing w:after="0"/>
        <w:ind w:left="0"/>
        <w:jc w:val="left"/>
      </w:pPr>
      <w:r>
        <w:rPr>
          <w:rFonts w:ascii="Times New Roman"/>
          <w:b/>
          <w:i w:val="false"/>
          <w:color w:val="000000"/>
        </w:rPr>
        <w:t xml:space="preserve"> "е-үкімет" веб-порталы арқылы</w:t>
      </w:r>
    </w:p>
    <w:bookmarkEnd w:id="133"/>
    <w:bookmarkStart w:name="z171" w:id="134"/>
    <w:p>
      <w:pPr>
        <w:spacing w:after="0"/>
        <w:ind w:left="0"/>
        <w:jc w:val="left"/>
      </w:pPr>
    </w:p>
    <w:bookmarkEnd w:id="134"/>
    <w:p>
      <w:pPr>
        <w:spacing w:after="0"/>
        <w:ind w:left="0"/>
        <w:jc w:val="both"/>
      </w:pPr>
      <w:r>
        <w:drawing>
          <wp:inline distT="0" distB="0" distL="0" distR="0">
            <wp:extent cx="66548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54800" cy="5791200"/>
                    </a:xfrm>
                    <a:prstGeom prst="rect">
                      <a:avLst/>
                    </a:prstGeom>
                  </pic:spPr>
                </pic:pic>
              </a:graphicData>
            </a:graphic>
          </wp:inline>
        </w:drawing>
      </w:r>
    </w:p>
    <w:p>
      <w:pPr>
        <w:spacing w:after="0"/>
        <w:ind w:left="0"/>
        <w:jc w:val="left"/>
      </w:pPr>
      <w:r>
        <w:br/>
      </w:r>
    </w:p>
    <w:bookmarkStart w:name="z172" w:id="135"/>
    <w:p>
      <w:pPr>
        <w:spacing w:after="0"/>
        <w:ind w:left="0"/>
        <w:jc w:val="left"/>
      </w:pPr>
      <w:r>
        <w:rPr>
          <w:rFonts w:ascii="Times New Roman"/>
          <w:b/>
          <w:i w:val="false"/>
          <w:color w:val="000000"/>
        </w:rPr>
        <w:t xml:space="preserve"> Шартты белгілер:</w:t>
      </w:r>
    </w:p>
    <w:bookmarkEnd w:id="135"/>
    <w:bookmarkStart w:name="z173" w:id="136"/>
    <w:p>
      <w:pPr>
        <w:spacing w:after="0"/>
        <w:ind w:left="0"/>
        <w:jc w:val="left"/>
      </w:pPr>
    </w:p>
    <w:bookmarkEnd w:id="136"/>
    <w:p>
      <w:pPr>
        <w:spacing w:after="0"/>
        <w:ind w:left="0"/>
        <w:jc w:val="both"/>
      </w:pPr>
      <w:r>
        <w:drawing>
          <wp:inline distT="0" distB="0" distL="0" distR="0">
            <wp:extent cx="42291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229100" cy="1765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