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b1c7" w14:textId="f43b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05 наурыздағы № 114 қаулысы. Алматы облысы Әділет департаментінде 2015 жылы 08 сәуірде № 3126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"Қазақстан Республикасындағы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"Қаратал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Құрбанбаев Ерлан Нұрдаулетұлына жүктелсін.</w:t>
      </w:r>
      <w:r>
        <w:br/>
      </w:r>
      <w:r>
        <w:rPr>
          <w:rFonts w:ascii="Times New Roman"/>
          <w:b w:val="false"/>
          <w:i w:val="false"/>
          <w:color w:val="000000"/>
          <w:sz w:val="28"/>
        </w:rPr>
        <w:t>
      </w:t>
      </w:r>
      <w:r>
        <w:rPr>
          <w:rFonts w:ascii="Times New Roman"/>
          <w:b w:val="false"/>
          <w:i w:val="false"/>
          <w:color w:val="000000"/>
          <w:sz w:val="28"/>
        </w:rPr>
        <w:t xml:space="preserve"> Аудан әкімі аппаратының басшысы Құрбанбаев Ерлан Нұрдаулетұлына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w:t>
            </w:r>
            <w:r>
              <w:rPr>
                <w:rFonts w:ascii="Times New Roman"/>
                <w:b w:val="false"/>
                <w:i w:val="false"/>
                <w:color w:val="000000"/>
                <w:sz w:val="20"/>
              </w:rPr>
              <w:t xml:space="preserve"> 2015 жылғы 05 наурыздағы </w:t>
            </w:r>
            <w:r>
              <w:rPr>
                <w:rFonts w:ascii="Times New Roman"/>
                <w:b w:val="false"/>
                <w:i w:val="false"/>
                <w:color w:val="000000"/>
                <w:sz w:val="20"/>
              </w:rPr>
              <w:t xml:space="preserve">"Қаратал ауданы әкімінің </w:t>
            </w:r>
            <w:r>
              <w:rPr>
                <w:rFonts w:ascii="Times New Roman"/>
                <w:b w:val="false"/>
                <w:i w:val="false"/>
                <w:color w:val="000000"/>
                <w:sz w:val="20"/>
              </w:rPr>
              <w:t>аппараты" мемлекеттік мекемесінің Ережесін бекіту туралы" № 114 қаулысымен бекітілген қосымша</w:t>
            </w:r>
          </w:p>
        </w:tc>
      </w:tr>
    </w:tbl>
    <w:bookmarkStart w:name="z15" w:id="0"/>
    <w:p>
      <w:pPr>
        <w:spacing w:after="0"/>
        <w:ind w:left="0"/>
        <w:jc w:val="left"/>
      </w:pPr>
      <w:r>
        <w:rPr>
          <w:rFonts w:ascii="Times New Roman"/>
          <w:b/>
          <w:i w:val="false"/>
          <w:color w:val="000000"/>
        </w:rPr>
        <w:t xml:space="preserve">  "Қаратал ауданы әкімінің аппараты" мемлекеттік мекемесі туралы</w:t>
      </w:r>
    </w:p>
    <w:bookmarkEnd w:id="0"/>
    <w:bookmarkStart w:name="z16" w:id="1"/>
    <w:p>
      <w:pPr>
        <w:spacing w:after="0"/>
        <w:ind w:left="0"/>
        <w:jc w:val="left"/>
      </w:pPr>
      <w:r>
        <w:rPr>
          <w:rFonts w:ascii="Times New Roman"/>
          <w:b/>
          <w:i w:val="false"/>
          <w:color w:val="000000"/>
        </w:rPr>
        <w:t xml:space="preserve"> Ереже</w:t>
      </w:r>
    </w:p>
    <w:bookmarkEnd w:id="1"/>
    <w:bookmarkStart w:name="z17"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"Қаратал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"Қаратал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"Қаратал ауданы әкімінің аппараты" мемлекеттiк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"Қаратал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"Қаратал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"Қаратал ауданы әкімінің аппараты" мемлекеттік мекемесі өз құзыретiнiң мәселелерi бойынша заңнамада белгiленген тәртiппен "Қаратал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"Қаратал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041000, Қазақстан Республикасы, Алматы облысы, Қаратал ауданы, Үштөбе қаласы, Қонаев даңғылы, № 9.</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"Қаратал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"Қаратал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"Қаратал ауданы әкімінің аппараты" мемлекеттік мекемесінің қызметiн каржыландыру жергiлiктi бюджетен жүзеге асырылады.      </w:t>
      </w:r>
      <w:r>
        <w:br/>
      </w:r>
      <w:r>
        <w:rPr>
          <w:rFonts w:ascii="Times New Roman"/>
          <w:b w:val="false"/>
          <w:i w:val="false"/>
          <w:color w:val="000000"/>
          <w:sz w:val="28"/>
        </w:rPr>
        <w:t>
      </w:t>
      </w:r>
      <w:r>
        <w:rPr>
          <w:rFonts w:ascii="Times New Roman"/>
          <w:b w:val="false"/>
          <w:i w:val="false"/>
          <w:color w:val="000000"/>
          <w:sz w:val="28"/>
        </w:rPr>
        <w:t>13. "Қаратал ауданы әкімінің аппараты" мемлекеттік мекемесіне кәсiпкерлiк субъектiлерiмен "Қаратал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"Қаратал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2. "Қаратал ауданы әкімінің аппараты" мемлекеттік мекемесінің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"Қаратал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w:t>
      </w:r>
      <w:r>
        <w:br/>
      </w:r>
      <w:r>
        <w:rPr>
          <w:rFonts w:ascii="Times New Roman"/>
          <w:b w:val="false"/>
          <w:i w:val="false"/>
          <w:color w:val="000000"/>
          <w:sz w:val="28"/>
        </w:rPr>
        <w:t>
      </w:t>
      </w:r>
      <w:r>
        <w:rPr>
          <w:rFonts w:ascii="Times New Roman"/>
          <w:b w:val="false"/>
          <w:i w:val="false"/>
          <w:color w:val="000000"/>
          <w:sz w:val="28"/>
        </w:rPr>
        <w:t>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Президентінің, Үкіметінің, облыс, аудан әкімдігі мен әкімінің актілерінің орындалуына тексерулерді тұрақты негізде жүргізуге, анықталған құқық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3)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Қаратал ауданы әкімдігі және "Қаратал ауданы әкімінің аппараты" мемлекеттік мекемесінің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"Қаратал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3. "Қаратал ауданы әкімінің аппараты" мемлекеттік мекемесі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"Қаратал ауданы әкімінің аппараты" мемлекеттік мекемесіне басшылықты "Қаратал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"Қаратал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"Қаратал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"Қаратал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"Қаратал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"Қаратал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"Қаратал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"Қаратал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"Қаратал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"Қаратал ауданы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4. "Қаратал ауданының әкімінің аппараты" мемлекеттік мекемесінің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"Қаратал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"Қаратал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"Қаратал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"Қаратал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8" w:id="6"/>
    <w:p>
      <w:pPr>
        <w:spacing w:after="0"/>
        <w:ind w:left="0"/>
        <w:jc w:val="left"/>
      </w:pPr>
      <w:r>
        <w:rPr>
          <w:rFonts w:ascii="Times New Roman"/>
          <w:b/>
          <w:i w:val="false"/>
          <w:color w:val="000000"/>
        </w:rPr>
        <w:t xml:space="preserve"> 5. "Қаратал ауданының әкімінің аппараты" мемлекеттік мекемесін </w:t>
      </w:r>
      <w:r>
        <w:rPr>
          <w:rFonts w:ascii="Times New Roman"/>
          <w:b/>
          <w:i w:val="false"/>
          <w:color w:val="000000"/>
        </w:rPr>
        <w:t>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"Қаратал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