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74e6" w14:textId="2db74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атаулы әлеуметтiк көмек, он сегiз жасқа дейiнгi балаларға арналған мемлекеттiк жәрдемақы алуға және әлеуметтiк көмек көрсетуге өтiнiш бiлдiрген адамның (отбасының) материалдық жағдайына тексеру жүргiзу жөнiндегi учаскелiк комиссиялар туралы Ереженi бекiту туралы" Ақтөбе облысы әкімдігінің 2013 жылғы 29 қарашадағы № 382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31 желтоқсандағы № 489 қаулысы. Ақтөбе облысының Әділет департаментінде 2016 жылғы 1 ақпанда № 4728 болып тіркелді. Күші жойылды - Ақтөбе облыстық әкімдігінің 2019 жылғы 4 шілдедегі № 260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облыстық әкімдігінің 04.07.2019 № 260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Ақтөбе облысы әкімдігінің 2013 жылғы 29 қарашадағы № 382 "Мемлекеттiк атаулы әлеуметтiк көмек, он сегiз жасқа дейiнгi балаларға арналған мемлекеттiк жәрдемақы алуға және әлеуметтiк көмек көрсетуге өтiнiш білдірген адамның (отбасының) материалдық жағдайына тексеру жүргiзу жөнiндегi учаскелiк комиссиялар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3718 тіркелген, 2014 жылғы 7 қаңтарда "Ақтөбе" және "Актюбинский вестник" газеттерінде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мемлекеттiк атаулы әлеуметтiк көмек, он сегiз жасқа дейiнгi балаларға арналған мемлекеттiк жәрдемақы алуға және әлеуметтiк көмек көрсетуге өтiнiш білдірген адамның (отбасының) материалдық жағдайына тексеру жүргiзу жөнiндегi учаскелiк комиссиялар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"1. Осы мемлекеттiк атаулы әлеуметтiк көмек, он сегiз жасқа дейiнгi балаларға арналған мемлекеттiк жәрдемақы алуға және әлеуметтiк көмек көрсетуге өтiнiш білдірген адамның (отбасының) материалдық жағдайына тексеру жүргiзу жөнiндегi учаскелiк комиссиялар туралы Ереже Қазақстан Республикасының 2001 жылғы 17 шiлдедегi </w:t>
      </w:r>
      <w:r>
        <w:rPr>
          <w:rFonts w:ascii="Times New Roman"/>
          <w:b w:val="false"/>
          <w:i w:val="false"/>
          <w:color w:val="000000"/>
          <w:sz w:val="28"/>
        </w:rPr>
        <w:t>№ 246</w:t>
      </w:r>
      <w:r>
        <w:rPr>
          <w:rFonts w:ascii="Times New Roman"/>
          <w:b w:val="false"/>
          <w:i w:val="false"/>
          <w:color w:val="000000"/>
          <w:sz w:val="28"/>
        </w:rPr>
        <w:t xml:space="preserve"> "Мемлекеттiк атаулы әлеуметтiк көмек туралы", 2005 жылғы 28 маусымдағы </w:t>
      </w:r>
      <w:r>
        <w:rPr>
          <w:rFonts w:ascii="Times New Roman"/>
          <w:b w:val="false"/>
          <w:i w:val="false"/>
          <w:color w:val="000000"/>
          <w:sz w:val="28"/>
        </w:rPr>
        <w:t>№ 63</w:t>
      </w:r>
      <w:r>
        <w:rPr>
          <w:rFonts w:ascii="Times New Roman"/>
          <w:b w:val="false"/>
          <w:i w:val="false"/>
          <w:color w:val="000000"/>
          <w:sz w:val="28"/>
        </w:rPr>
        <w:t xml:space="preserve"> "Балалы отбасыларға берiлетiн мемлекеттiк жәрдемақылар туралы" Заңдарына және Қазақстан Республикасы Денсаулық сақтау және әлеуметтік даму министрінің 2015 жылғы 5 мамырдағы </w:t>
      </w:r>
      <w:r>
        <w:rPr>
          <w:rFonts w:ascii="Times New Roman"/>
          <w:b w:val="false"/>
          <w:i w:val="false"/>
          <w:color w:val="000000"/>
          <w:sz w:val="28"/>
        </w:rPr>
        <w:t>№ 320</w:t>
      </w:r>
      <w:r>
        <w:rPr>
          <w:rFonts w:ascii="Times New Roman"/>
          <w:b w:val="false"/>
          <w:i w:val="false"/>
          <w:color w:val="000000"/>
          <w:sz w:val="28"/>
        </w:rPr>
        <w:t xml:space="preserve"> "Мемлекеттiк атаулы әлеуметтiк көмектi тағайындау және төлеу қағидаларын бекіту туралы", 2015 жылғы 5 мамырдағы </w:t>
      </w:r>
      <w:r>
        <w:rPr>
          <w:rFonts w:ascii="Times New Roman"/>
          <w:b w:val="false"/>
          <w:i w:val="false"/>
          <w:color w:val="000000"/>
          <w:sz w:val="28"/>
        </w:rPr>
        <w:t>№ 319</w:t>
      </w:r>
      <w:r>
        <w:rPr>
          <w:rFonts w:ascii="Times New Roman"/>
          <w:b w:val="false"/>
          <w:i w:val="false"/>
          <w:color w:val="000000"/>
          <w:sz w:val="28"/>
        </w:rPr>
        <w:t xml:space="preserve"> "Балалы отбасыларға берілетін мемлекеттік жәрдемақылар туралы" Қазақстан Республикасының Заңын іске асыру жөніндегі кейбір шаралар туралы" бұйрықтарына, Қазақстан Республикасының 2013 жылғы 21 мамырдағы № 504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Еңбек және халықты әлеуметтiк қорғау Министрiнiң 2009 жылғы 28 қаңтардағы № 29-ө "Учаскелiк комиссиялар туралы үлгiлiк ереженi бекiту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әзiрлендi және учаскелiк комиссиялардың мәртебесi мен өкiлеттiгiн айқындайды.";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 Комиссия:</w:t>
      </w:r>
      <w:r>
        <w:br/>
      </w:r>
      <w:r>
        <w:rPr>
          <w:rFonts w:ascii="Times New Roman"/>
          <w:b w:val="false"/>
          <w:i w:val="false"/>
          <w:color w:val="000000"/>
          <w:sz w:val="28"/>
        </w:rPr>
        <w:t>
      уәкiлеттi органнан немесе кент, ауыл, ауылдық округ әкiмiнен құжаттарды алған күннен бастап үш жұмыс күн iшiнде ұсынылған құжаттар және (немесе) атаулы әлеуметтiк көмек алуға үмiткер өтiнiш берушiнiң материалдық жағдайын тексерудiң нәтижелерi негiзiнде осы Ережедегi 1, 2 - қосымшаларға сәйкес нысандар бойынша қорытынды дайындайды және оны уәкiлеттi органға немесе кент, ауыл, ауылдық округ әкiмiне бередi;</w:t>
      </w:r>
      <w:r>
        <w:br/>
      </w:r>
      <w:r>
        <w:rPr>
          <w:rFonts w:ascii="Times New Roman"/>
          <w:b w:val="false"/>
          <w:i w:val="false"/>
          <w:color w:val="000000"/>
          <w:sz w:val="28"/>
        </w:rPr>
        <w:t>
      құжаттарды алған күннен бастап екi жұмыс күн iшiнде өтiнiш берушiге тексеру жүргiзедi, оның нәтижелерi бойынша осы Ережедегi 1, 2 - қосымшаларға сәйкес нысандар бойынша әлеуметтiк көмек көрсетуге өтiнiш бiлдiрген адамның (отбасының) материалдық жағдайы туралы акт жасайды, адамның (отбасының) әлеуметтiк көмекке мұқтаждығы туралы қорытынды дайындайды және оларды уәкiлеттi органға немесе кент, ауыл, ауылдық округтың әкiмiне жiбередi;".</w:t>
      </w:r>
      <w:r>
        <w:br/>
      </w:r>
      <w:r>
        <w:rPr>
          <w:rFonts w:ascii="Times New Roman"/>
          <w:b w:val="false"/>
          <w:i w:val="false"/>
          <w:color w:val="000000"/>
          <w:sz w:val="28"/>
        </w:rPr>
        <w:t xml:space="preserve">
      </w:t>
      </w:r>
      <w:r>
        <w:rPr>
          <w:rFonts w:ascii="Times New Roman"/>
          <w:b w:val="false"/>
          <w:i w:val="false"/>
          <w:color w:val="000000"/>
          <w:sz w:val="28"/>
        </w:rPr>
        <w:t>2. "Ақтөбе облысының жұмыспен қамтуды үйлестіру және әлеуметтік бағдарламалар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