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323" w14:textId="ea50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Астрахан ауданының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15 қаңтардағы № 6 қаулысы. Ақмола облысының Әділет департаментінде 2015 жылғы 2 ақпанда № 4627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істемегендер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 есебінде тіркелген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 уақытының аяқталуына байланысты жұмыстан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емдік курсын өткен,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жолдамасы бойнша кәсіби оқуды аяқталған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әлеуметтік-медициналық оңалту курсын өткен есірткіге тәуелділер.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облысының Әділет департаментінде 2014 жылғы 14 наурызда 4033 нөмірімен тіркелген, «Астрахан ауданы аумағында тұратын, нысаналы топқа жататын тұлғалардың қосымша тізбесін белгілеу туралы» Астрахан ауданы әкімдігінің 2014 жылғы 24 ақпандағы № 65 және Астрахан аудандық «Маяк» баспасында 2014 жылғы 28 наурыздағы № 12 жарияланған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есептесін.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