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8490d" w14:textId="0a849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облысының жасыл екпелерін күтіп-ұстау және қорғау, қалалары және елді мекендерінің аумақтарын абаттандыру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облыстық мәслихатының 2015 жылғы 30 қыркүйектегі № 5С-41-10 шешімі. Ақмола облысының Әділет департаментінде 2015 жылғы 14 қазанда № 5011 болып тіркелді. Күші жойылды - Ақмола облыстық мәслихатының 2017 жылғы 29 наурыздағы № 6С-9-12 шешімімен</w:t>
      </w:r>
    </w:p>
    <w:p>
      <w:pPr>
        <w:spacing w:after="0"/>
        <w:ind w:left="0"/>
        <w:jc w:val="left"/>
      </w:pPr>
      <w:r>
        <w:rPr>
          <w:rFonts w:ascii="Times New Roman"/>
          <w:b w:val="false"/>
          <w:i w:val="false"/>
          <w:color w:val="ff0000"/>
          <w:sz w:val="28"/>
        </w:rPr>
        <w:t xml:space="preserve">      Ескерту. Күші жойылды - Ақмола облыстық мәслихатының 29.03.2017 </w:t>
      </w:r>
      <w:r>
        <w:rPr>
          <w:rFonts w:ascii="Times New Roman"/>
          <w:b w:val="false"/>
          <w:i w:val="false"/>
          <w:color w:val="ff0000"/>
          <w:sz w:val="28"/>
        </w:rPr>
        <w:t>№ 6С-9-12</w:t>
      </w:r>
      <w:r>
        <w:rPr>
          <w:rFonts w:ascii="Times New Roman"/>
          <w:b w:val="false"/>
          <w:i w:val="false"/>
          <w:color w:val="ff0000"/>
          <w:sz w:val="28"/>
        </w:rPr>
        <w:t xml:space="preserve"> (ресми жарияланған күннен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 xml:space="preserve"> Заңына</w:t>
      </w:r>
      <w:r>
        <w:rPr>
          <w:rFonts w:ascii="Times New Roman"/>
          <w:b w:val="false"/>
          <w:i w:val="false"/>
          <w:color w:val="000000"/>
          <w:sz w:val="28"/>
        </w:rPr>
        <w:t xml:space="preserve"> сәйкес Ақмола облыстық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1. Ақмола облысының жасыл екпелерін күтіп-ұстау және қорғау, қалалары және елді мекендерінің аумақтарын абаттандыру </w:t>
      </w:r>
      <w:r>
        <w:rPr>
          <w:rFonts w:ascii="Times New Roman"/>
          <w:b w:val="false"/>
          <w:i w:val="false"/>
          <w:color w:val="000000"/>
          <w:sz w:val="28"/>
        </w:rPr>
        <w:t xml:space="preserve"> 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облыстық</w:t>
            </w:r>
            <w:r>
              <w:br/>
            </w:r>
            <w:r>
              <w:rPr>
                <w:rFonts w:ascii="Times New Roman"/>
                <w:b w:val="false"/>
                <w:i/>
                <w:color w:val="000000"/>
                <w:sz w:val="20"/>
              </w:rPr>
              <w:t>мәслихаты сессиясының</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Ж.Камелиденов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облыстық</w:t>
            </w:r>
            <w:r>
              <w:br/>
            </w:r>
            <w:r>
              <w:rPr>
                <w:rFonts w:ascii="Times New Roman"/>
                <w:b w:val="false"/>
                <w:i/>
                <w:color w:val="000000"/>
                <w:sz w:val="20"/>
              </w:rPr>
              <w:t>мәслихатының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Д.Нұрмолдин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 мәслихатының</w:t>
            </w:r>
            <w:r>
              <w:br/>
            </w:r>
            <w:r>
              <w:rPr>
                <w:rFonts w:ascii="Times New Roman"/>
                <w:b w:val="false"/>
                <w:i w:val="false"/>
                <w:color w:val="000000"/>
                <w:sz w:val="20"/>
              </w:rPr>
              <w:t>2015 жылғы 30 қыркүйектегі № 5С-41-10</w:t>
            </w:r>
            <w:r>
              <w:br/>
            </w:r>
            <w:r>
              <w:rPr>
                <w:rFonts w:ascii="Times New Roman"/>
                <w:b w:val="false"/>
                <w:i w:val="false"/>
                <w:color w:val="000000"/>
                <w:sz w:val="20"/>
              </w:rPr>
              <w:t>шешімімен бекітілді</w:t>
            </w:r>
          </w:p>
        </w:tc>
      </w:tr>
    </w:tbl>
    <w:bookmarkStart w:name="z5" w:id="0"/>
    <w:p>
      <w:pPr>
        <w:spacing w:after="0"/>
        <w:ind w:left="0"/>
        <w:jc w:val="left"/>
      </w:pPr>
      <w:r>
        <w:rPr>
          <w:rFonts w:ascii="Times New Roman"/>
          <w:b/>
          <w:i w:val="false"/>
          <w:color w:val="000000"/>
        </w:rPr>
        <w:t xml:space="preserve"> Ақмола облысының жасыл екпелерді күтіп-ұстау және қорғау, қалалар және елді мекендердің аумақтарын абаттандыру қағидалары</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Жасыл екпелерді күтіп-ұстау және қорғау, Ақмола облысының аумақтарын абаттандырудың қағидалары (бұдан әрі – Қағидалар) Қазақстан Республикасының 1999 жылғы 1 шілдедегі </w:t>
      </w:r>
      <w:r>
        <w:rPr>
          <w:rFonts w:ascii="Times New Roman"/>
          <w:b w:val="false"/>
          <w:i w:val="false"/>
          <w:color w:val="000000"/>
          <w:sz w:val="28"/>
        </w:rPr>
        <w:t xml:space="preserve"> Азаматтық кодексіне</w:t>
      </w:r>
      <w:r>
        <w:rPr>
          <w:rFonts w:ascii="Times New Roman"/>
          <w:b w:val="false"/>
          <w:i w:val="false"/>
          <w:color w:val="000000"/>
          <w:sz w:val="28"/>
        </w:rPr>
        <w:t xml:space="preserve">, 2003 жылғы 20 маусымдағы Қазақстан Республикасының </w:t>
      </w:r>
      <w:r>
        <w:rPr>
          <w:rFonts w:ascii="Times New Roman"/>
          <w:b w:val="false"/>
          <w:i w:val="false"/>
          <w:color w:val="000000"/>
          <w:sz w:val="28"/>
        </w:rPr>
        <w:t xml:space="preserve"> Жер кодексіне</w:t>
      </w:r>
      <w:r>
        <w:rPr>
          <w:rFonts w:ascii="Times New Roman"/>
          <w:b w:val="false"/>
          <w:i w:val="false"/>
          <w:color w:val="000000"/>
          <w:sz w:val="28"/>
        </w:rPr>
        <w:t xml:space="preserve">, 2007 жылғы 9 қаңтардағы Қазақстан Республикасының </w:t>
      </w:r>
      <w:r>
        <w:rPr>
          <w:rFonts w:ascii="Times New Roman"/>
          <w:b w:val="false"/>
          <w:i w:val="false"/>
          <w:color w:val="000000"/>
          <w:sz w:val="28"/>
        </w:rPr>
        <w:t xml:space="preserve"> Экологиялық кодексіне</w:t>
      </w:r>
      <w:r>
        <w:rPr>
          <w:rFonts w:ascii="Times New Roman"/>
          <w:b w:val="false"/>
          <w:i w:val="false"/>
          <w:color w:val="000000"/>
          <w:sz w:val="28"/>
        </w:rPr>
        <w:t xml:space="preserve">, "Әкімшілік құқық бұзушылық туралы" 2014 жылғы 5 шілдедегі Қазақстан Республикасының </w:t>
      </w:r>
      <w:r>
        <w:rPr>
          <w:rFonts w:ascii="Times New Roman"/>
          <w:b w:val="false"/>
          <w:i w:val="false"/>
          <w:color w:val="000000"/>
          <w:sz w:val="28"/>
        </w:rPr>
        <w:t xml:space="preserve"> Кодексіне</w:t>
      </w:r>
      <w:r>
        <w:rPr>
          <w:rFonts w:ascii="Times New Roman"/>
          <w:b w:val="false"/>
          <w:i w:val="false"/>
          <w:color w:val="000000"/>
          <w:sz w:val="28"/>
        </w:rPr>
        <w:t xml:space="preserve">, Қазақстан Республикасының 2001 жылғы 16 шілдедегі </w:t>
      </w:r>
      <w:r>
        <w:rPr>
          <w:rFonts w:ascii="Times New Roman"/>
          <w:b w:val="false"/>
          <w:i w:val="false"/>
          <w:color w:val="000000"/>
          <w:sz w:val="28"/>
        </w:rPr>
        <w:t xml:space="preserve"> "Қазақстан Республикасындағы</w:t>
      </w:r>
      <w:r>
        <w:rPr>
          <w:rFonts w:ascii="Times New Roman"/>
          <w:b w:val="false"/>
          <w:i w:val="false"/>
          <w:color w:val="000000"/>
          <w:sz w:val="28"/>
        </w:rPr>
        <w:t xml:space="preserve"> сәулет, қала құрылысы және құрылыс қызметі туралы", 2001 жылғы 23 қаңтардағы </w:t>
      </w:r>
      <w:r>
        <w:rPr>
          <w:rFonts w:ascii="Times New Roman"/>
          <w:b w:val="false"/>
          <w:i w:val="false"/>
          <w:color w:val="000000"/>
          <w:sz w:val="28"/>
        </w:rPr>
        <w:t xml:space="preserve"> "Қазақстан Республикасындағы</w:t>
      </w:r>
      <w:r>
        <w:rPr>
          <w:rFonts w:ascii="Times New Roman"/>
          <w:b w:val="false"/>
          <w:i w:val="false"/>
          <w:color w:val="000000"/>
          <w:sz w:val="28"/>
        </w:rPr>
        <w:t xml:space="preserve"> жергілікті мемлекеттік басқару және өзін-өзі басқару туралы" Заңдарына (бұдан әрі – Заңдары), Қазақстан Республикасы Ұлттық экономика министрінің 2015 жылғы 20 наурыздағы бұйрығымен бекітілген Қағидалары Жасыл екпелерді күтіп-ұстау және қорғау, қалалар және елді мекендердің аумақтарын аббаттандырудың </w:t>
      </w:r>
      <w:r>
        <w:rPr>
          <w:rFonts w:ascii="Times New Roman"/>
          <w:b w:val="false"/>
          <w:i w:val="false"/>
          <w:color w:val="000000"/>
          <w:sz w:val="28"/>
        </w:rPr>
        <w:t xml:space="preserve"> үлгі Қағидалары</w:t>
      </w:r>
      <w:r>
        <w:rPr>
          <w:rFonts w:ascii="Times New Roman"/>
          <w:b w:val="false"/>
          <w:i w:val="false"/>
          <w:color w:val="000000"/>
          <w:sz w:val="28"/>
        </w:rPr>
        <w:t xml:space="preserve"> бекіту туралы мен өзге де нормативтік құқықтық актілерге сәйкес әзірленді.</w:t>
      </w:r>
      <w:r>
        <w:br/>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Қағидалар</w:t>
      </w:r>
      <w:r>
        <w:rPr>
          <w:rFonts w:ascii="Times New Roman"/>
          <w:b w:val="false"/>
          <w:i w:val="false"/>
          <w:color w:val="000000"/>
          <w:sz w:val="28"/>
        </w:rPr>
        <w:t xml:space="preserve"> жасыл екпелерді күтіп-ұстау және қорғау, Ақмола облысының қалалар және елді мекендердің аумақтарын абаттандыру саласындағы тәртіпті айқындайды және қатынастарды реттейді.</w:t>
      </w:r>
      <w:r>
        <w:br/>
      </w:r>
      <w:r>
        <w:rPr>
          <w:rFonts w:ascii="Times New Roman"/>
          <w:b w:val="false"/>
          <w:i w:val="false"/>
          <w:color w:val="000000"/>
          <w:sz w:val="28"/>
        </w:rPr>
        <w:t>
      </w:t>
      </w:r>
      <w:r>
        <w:rPr>
          <w:rFonts w:ascii="Times New Roman"/>
          <w:b w:val="false"/>
          <w:i w:val="false"/>
          <w:color w:val="000000"/>
          <w:sz w:val="28"/>
        </w:rPr>
        <w:t xml:space="preserve">3. Осы </w:t>
      </w:r>
      <w:r>
        <w:rPr>
          <w:rFonts w:ascii="Times New Roman"/>
          <w:b w:val="false"/>
          <w:i w:val="false"/>
          <w:color w:val="000000"/>
          <w:sz w:val="28"/>
        </w:rPr>
        <w:t xml:space="preserve"> Қағидаларда</w:t>
      </w:r>
      <w:r>
        <w:rPr>
          <w:rFonts w:ascii="Times New Roman"/>
          <w:b w:val="false"/>
          <w:i w:val="false"/>
          <w:color w:val="000000"/>
          <w:sz w:val="28"/>
        </w:rPr>
        <w:t xml:space="preserve"> келесі ұғымдар пайдаланылады:</w:t>
      </w:r>
      <w:r>
        <w:br/>
      </w:r>
      <w:r>
        <w:rPr>
          <w:rFonts w:ascii="Times New Roman"/>
          <w:b w:val="false"/>
          <w:i w:val="false"/>
          <w:color w:val="000000"/>
          <w:sz w:val="28"/>
        </w:rPr>
        <w:t>
      </w:t>
      </w:r>
      <w:r>
        <w:rPr>
          <w:rFonts w:ascii="Times New Roman"/>
          <w:b w:val="false"/>
          <w:i w:val="false"/>
          <w:color w:val="000000"/>
          <w:sz w:val="28"/>
        </w:rPr>
        <w:t>1) абаттандыру - сол немесе өзге аумақты құрылыс, мақсаты бойынша қалыпты пайдалану үшін жарамды жағдайға келтіру, халықтың дені сау, жайлы және мәдениеті өмір сүру жағдайын жасау мақсатында жүзеге асырылатын жұмыстардың және іс-шаралардың жиынтығы;</w:t>
      </w:r>
      <w:r>
        <w:br/>
      </w:r>
      <w:r>
        <w:rPr>
          <w:rFonts w:ascii="Times New Roman"/>
          <w:b w:val="false"/>
          <w:i w:val="false"/>
          <w:color w:val="000000"/>
          <w:sz w:val="28"/>
        </w:rPr>
        <w:t>
      </w:t>
      </w:r>
      <w:r>
        <w:rPr>
          <w:rFonts w:ascii="Times New Roman"/>
          <w:b w:val="false"/>
          <w:i w:val="false"/>
          <w:color w:val="000000"/>
          <w:sz w:val="28"/>
        </w:rPr>
        <w:t>2) жасарту - қаңқалы және жартылай қаңқалы бұтақтарды қатты қысқарту, өркендерді сирету және реттеу, бас жағы мен бұталардың құрғау салдарынан өзінің декоративтік сапасын жоғалтқан, сау діңді және сүңгекті жасарту үшін жарамды ересек ағаштардың кемінде 3,5 метр биіктіктегі діңдерін кесу;</w:t>
      </w:r>
      <w:r>
        <w:br/>
      </w:r>
      <w:r>
        <w:rPr>
          <w:rFonts w:ascii="Times New Roman"/>
          <w:b w:val="false"/>
          <w:i w:val="false"/>
          <w:color w:val="000000"/>
          <w:sz w:val="28"/>
        </w:rPr>
        <w:t>
      </w:t>
      </w:r>
      <w:r>
        <w:rPr>
          <w:rFonts w:ascii="Times New Roman"/>
          <w:b w:val="false"/>
          <w:i w:val="false"/>
          <w:color w:val="000000"/>
          <w:sz w:val="28"/>
        </w:rPr>
        <w:t>3) жасыл алқап - түрлік құрамына қарамастан кемінде 0,125 га аумақта кемінде 50 дана ағашы бар көгалдандырылған аумақ;</w:t>
      </w:r>
      <w:r>
        <w:br/>
      </w:r>
      <w:r>
        <w:rPr>
          <w:rFonts w:ascii="Times New Roman"/>
          <w:b w:val="false"/>
          <w:i w:val="false"/>
          <w:color w:val="000000"/>
          <w:sz w:val="28"/>
        </w:rPr>
        <w:t>
      </w:t>
      </w:r>
      <w:r>
        <w:rPr>
          <w:rFonts w:ascii="Times New Roman"/>
          <w:b w:val="false"/>
          <w:i w:val="false"/>
          <w:color w:val="000000"/>
          <w:sz w:val="28"/>
        </w:rPr>
        <w:t>4) жасыл екпелер - азаматтық заңнамаға сәйкес жылжымайтын мүлік болып табылатын және қаланың бірыңғай жасыл қорын құрайтын табиғи өскен және жасанды егілген ағаш бұтақты және шөпті өсімдіктер;</w:t>
      </w:r>
      <w:r>
        <w:br/>
      </w:r>
      <w:r>
        <w:rPr>
          <w:rFonts w:ascii="Times New Roman"/>
          <w:b w:val="false"/>
          <w:i w:val="false"/>
          <w:color w:val="000000"/>
          <w:sz w:val="28"/>
        </w:rPr>
        <w:t>
      </w:t>
      </w:r>
      <w:r>
        <w:rPr>
          <w:rFonts w:ascii="Times New Roman"/>
          <w:b w:val="false"/>
          <w:i w:val="false"/>
          <w:color w:val="000000"/>
          <w:sz w:val="28"/>
        </w:rPr>
        <w:t>5) жасыл екпелерді жою - жасыл екпелердің өсуінің тоқтауына әкелетін зақымдану;</w:t>
      </w:r>
      <w:r>
        <w:br/>
      </w:r>
      <w:r>
        <w:rPr>
          <w:rFonts w:ascii="Times New Roman"/>
          <w:b w:val="false"/>
          <w:i w:val="false"/>
          <w:color w:val="000000"/>
          <w:sz w:val="28"/>
        </w:rPr>
        <w:t>
      </w:t>
      </w:r>
      <w:r>
        <w:rPr>
          <w:rFonts w:ascii="Times New Roman"/>
          <w:b w:val="false"/>
          <w:i w:val="false"/>
          <w:color w:val="000000"/>
          <w:sz w:val="28"/>
        </w:rPr>
        <w:t>6) жасыл екпелерді күтіп-ұстау және қорғау - жасыл екпелерді, көгалдандырылған аумақтар мен жасыл алқаптарды құруға, сақтауға және өсіруге (оның ішінде жойылған немесе зақымдалған жасыл екпелерді өтемдік қалпына келтіруге) бағытталған құқықтық, әкімшілік, ұйымдық және экономикалық шаралар жүйесі;</w:t>
      </w:r>
      <w:r>
        <w:br/>
      </w:r>
      <w:r>
        <w:rPr>
          <w:rFonts w:ascii="Times New Roman"/>
          <w:b w:val="false"/>
          <w:i w:val="false"/>
          <w:color w:val="000000"/>
          <w:sz w:val="28"/>
        </w:rPr>
        <w:t>
      </w:t>
      </w:r>
      <w:r>
        <w:rPr>
          <w:rFonts w:ascii="Times New Roman"/>
          <w:b w:val="false"/>
          <w:i w:val="false"/>
          <w:color w:val="000000"/>
          <w:sz w:val="28"/>
        </w:rPr>
        <w:t>7) жасыл екпелерді сақтау - абаттандыру және құрылыс жұмыстарының нүктесіне түсетін, аса құнды екпелердің тұқымдарын сақтауға бағытталған іс-шаралар кешені;</w:t>
      </w:r>
      <w:r>
        <w:br/>
      </w:r>
      <w:r>
        <w:rPr>
          <w:rFonts w:ascii="Times New Roman"/>
          <w:b w:val="false"/>
          <w:i w:val="false"/>
          <w:color w:val="000000"/>
          <w:sz w:val="28"/>
        </w:rPr>
        <w:t>
      </w:t>
      </w:r>
      <w:r>
        <w:rPr>
          <w:rFonts w:ascii="Times New Roman"/>
          <w:b w:val="false"/>
          <w:i w:val="false"/>
          <w:color w:val="000000"/>
          <w:sz w:val="28"/>
        </w:rPr>
        <w:t>8) жалпы пайдалымдағы жерлер - алаңдар, көшелер, тротуарлар, өтпе жолдар, жолдар, жағалаулар, саябақтар, скверлер, қала ормандары, бульварлар, су айдындары, жағажайлар, зираттар және халықтың мұқтажын қанағаттандыруға арналған өзге де объектілер (жалпы пайдалымдағы инженерлік жүйелер) үшін алынған және арналған жерлер;</w:t>
      </w:r>
      <w:r>
        <w:br/>
      </w:r>
      <w:r>
        <w:rPr>
          <w:rFonts w:ascii="Times New Roman"/>
          <w:b w:val="false"/>
          <w:i w:val="false"/>
          <w:color w:val="000000"/>
          <w:sz w:val="28"/>
        </w:rPr>
        <w:t>
      </w:t>
      </w:r>
      <w:r>
        <w:rPr>
          <w:rFonts w:ascii="Times New Roman"/>
          <w:b w:val="false"/>
          <w:i w:val="false"/>
          <w:color w:val="000000"/>
          <w:sz w:val="28"/>
        </w:rPr>
        <w:t>9) көгалдандырылған аумақ - табиғи жолмен өніп шыққан өсімдіктер орналасқан, жасанды жолмен жасалған бау-саябақ кешендері және объектілер, бульварлар, скверлер, көгалдар, гүлдер орналасқан жер учаскесі;</w:t>
      </w:r>
      <w:r>
        <w:br/>
      </w:r>
      <w:r>
        <w:rPr>
          <w:rFonts w:ascii="Times New Roman"/>
          <w:b w:val="false"/>
          <w:i w:val="false"/>
          <w:color w:val="000000"/>
          <w:sz w:val="28"/>
        </w:rPr>
        <w:t>
      </w:t>
      </w:r>
      <w:r>
        <w:rPr>
          <w:rFonts w:ascii="Times New Roman"/>
          <w:b w:val="false"/>
          <w:i w:val="false"/>
          <w:color w:val="000000"/>
          <w:sz w:val="28"/>
        </w:rPr>
        <w:t>10) қатты тұрмыстық қалдықтар - қатты түрдегі коммуналдық қалдықтар;</w:t>
      </w:r>
      <w:r>
        <w:br/>
      </w:r>
      <w:r>
        <w:rPr>
          <w:rFonts w:ascii="Times New Roman"/>
          <w:b w:val="false"/>
          <w:i w:val="false"/>
          <w:color w:val="000000"/>
          <w:sz w:val="28"/>
        </w:rPr>
        <w:t>
      </w:t>
      </w:r>
      <w:r>
        <w:rPr>
          <w:rFonts w:ascii="Times New Roman"/>
          <w:b w:val="false"/>
          <w:i w:val="false"/>
          <w:color w:val="000000"/>
          <w:sz w:val="28"/>
        </w:rPr>
        <w:t>11) өтемдік көгалдандыру - жойылған немесе зақымданған жасыл екпелердің орнына жасыл екпелерді отырғызу;</w:t>
      </w:r>
      <w:r>
        <w:br/>
      </w:r>
      <w:r>
        <w:rPr>
          <w:rFonts w:ascii="Times New Roman"/>
          <w:b w:val="false"/>
          <w:i w:val="false"/>
          <w:color w:val="000000"/>
          <w:sz w:val="28"/>
        </w:rPr>
        <w:t>
      </w:t>
      </w:r>
      <w:r>
        <w:rPr>
          <w:rFonts w:ascii="Times New Roman"/>
          <w:b w:val="false"/>
          <w:i w:val="false"/>
          <w:color w:val="000000"/>
          <w:sz w:val="28"/>
        </w:rPr>
        <w:t>12) өтпе жол - тұрғын үйлер мен қоғамдық ғимараттарға, мекемелерге, кәсіпорындарға, шағын аудандар, орамдар, елді мекендер ішіндегі құрылыс объектілеріне көлік құралдарының кіруін қамтамасыз ететін жол элементі;</w:t>
      </w:r>
      <w:r>
        <w:br/>
      </w:r>
      <w:r>
        <w:rPr>
          <w:rFonts w:ascii="Times New Roman"/>
          <w:b w:val="false"/>
          <w:i w:val="false"/>
          <w:color w:val="000000"/>
          <w:sz w:val="28"/>
        </w:rPr>
        <w:t>
      </w:t>
      </w:r>
      <w:r>
        <w:rPr>
          <w:rFonts w:ascii="Times New Roman"/>
          <w:b w:val="false"/>
          <w:i w:val="false"/>
          <w:color w:val="000000"/>
          <w:sz w:val="28"/>
        </w:rPr>
        <w:t>13) тротуар - жаяу жүргіншілердің жүруіне арналған, жолдың жүру бөлігімен шектесетін немесе одан көгалмен немесе арық жүйесімен бөлінген жолдың элементі;</w:t>
      </w:r>
      <w:r>
        <w:br/>
      </w:r>
      <w:r>
        <w:rPr>
          <w:rFonts w:ascii="Times New Roman"/>
          <w:b w:val="false"/>
          <w:i w:val="false"/>
          <w:color w:val="000000"/>
          <w:sz w:val="28"/>
        </w:rPr>
        <w:t>
      </w:t>
      </w:r>
      <w:r>
        <w:rPr>
          <w:rFonts w:ascii="Times New Roman"/>
          <w:b w:val="false"/>
          <w:i w:val="false"/>
          <w:color w:val="000000"/>
          <w:sz w:val="28"/>
        </w:rPr>
        <w:t>14) өкілетті орган - тұрғын үй-коммуналдық шаруашылығы саласындағы қызметті жүзеге асыратын аудандардың, облыстық маңызы бар қалалардың жергілікті атқарушы орган.</w:t>
      </w:r>
      <w:r>
        <w:br/>
      </w:r>
      <w:r>
        <w:rPr>
          <w:rFonts w:ascii="Times New Roman"/>
          <w:b w:val="false"/>
          <w:i w:val="false"/>
          <w:color w:val="000000"/>
          <w:sz w:val="28"/>
        </w:rPr>
        <w:t>
      </w:t>
      </w:r>
      <w:r>
        <w:rPr>
          <w:rFonts w:ascii="Times New Roman"/>
          <w:b w:val="false"/>
          <w:i w:val="false"/>
          <w:color w:val="000000"/>
          <w:sz w:val="28"/>
        </w:rPr>
        <w:t>15) ұйым - жүргізілетін жұмысқа қажетті қызметті жүзеге асыратын, материалдық және білікті еңбек ресурстары бар жеке кәсіпкерлік субъектісі немесе дауыс беретін акцияларының (жарғылық капиталға қатысу үлестерінің) елу және одан астам пайызы мемлекетке тиесілі заңды тұлға және олармен үлестес заңды тұлғалар;</w:t>
      </w:r>
      <w:r>
        <w:br/>
      </w:r>
      <w:r>
        <w:rPr>
          <w:rFonts w:ascii="Times New Roman"/>
          <w:b w:val="false"/>
          <w:i w:val="false"/>
          <w:color w:val="000000"/>
          <w:sz w:val="28"/>
        </w:rPr>
        <w:t>
      </w:t>
      </w:r>
      <w:r>
        <w:rPr>
          <w:rFonts w:ascii="Times New Roman"/>
          <w:b w:val="false"/>
          <w:i w:val="false"/>
          <w:color w:val="000000"/>
          <w:sz w:val="28"/>
        </w:rPr>
        <w:t>16) шағын сәулеттік нысандар - декоративтік сипаттағы және іс жүзіндегі пайдаланылатын объектілер (мүсіндер, субұрқақтар, барельефтер, гүл құмыралары, павильондар, күркелер, отырғыштар, құтылар, балалар ойындары және ересектердің демалысына арналған жабдықтар мен конструкциялар);</w:t>
      </w:r>
      <w:r>
        <w:br/>
      </w:r>
      <w:r>
        <w:rPr>
          <w:rFonts w:ascii="Times New Roman"/>
          <w:b w:val="false"/>
          <w:i w:val="false"/>
          <w:color w:val="000000"/>
          <w:sz w:val="28"/>
        </w:rPr>
        <w:t>
      </w:t>
      </w:r>
      <w:r>
        <w:rPr>
          <w:rFonts w:ascii="Times New Roman"/>
          <w:b w:val="false"/>
          <w:i w:val="false"/>
          <w:color w:val="000000"/>
          <w:sz w:val="28"/>
        </w:rPr>
        <w:t>17) іргелес аумақ - ғимараттар, құрылыстар, қорғаушылар, құрылыс алаңшаларының, сауда, жарнама объектілеріне және заңды немесе жеке тұлғалардың балансындағы, меншігіндегі, иелігіндегі, жалға алуындағы басқа объектілер шекараларына тікелей (периметрі бойынша 5 метр шекарадағы) жанасып жатқан аумақ.</w:t>
      </w:r>
      <w:r>
        <w:br/>
      </w:r>
      <w:r>
        <w:rPr>
          <w:rFonts w:ascii="Times New Roman"/>
          <w:b w:val="false"/>
          <w:i w:val="false"/>
          <w:color w:val="000000"/>
          <w:sz w:val="28"/>
        </w:rPr>
        <w:t>
</w:t>
      </w:r>
    </w:p>
    <w:bookmarkStart w:name="z27" w:id="1"/>
    <w:p>
      <w:pPr>
        <w:spacing w:after="0"/>
        <w:ind w:left="0"/>
        <w:jc w:val="left"/>
      </w:pPr>
      <w:r>
        <w:rPr>
          <w:rFonts w:ascii="Times New Roman"/>
          <w:b/>
          <w:i w:val="false"/>
          <w:color w:val="000000"/>
        </w:rPr>
        <w:t xml:space="preserve"> 2. Жасыл екпелерді күтіп-ұстау және қорғау</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4. Республикалық және жергілікті маңызы бар ерекше қорғалатын табиғи аумақтарда, жеке тұрғын үй және жеке меншік қосалқы шаруашылық аумақтарында, саяжайлар учаскелерінде және коммуналдық қызметтердің қарауына жататын зираттардың учаскелерінде өсетін жасыл екпелерді қоспағанда барлық жасыл екпелер бірыңғай жасыл қор құрайды және қорғалуға жатады.</w:t>
      </w:r>
      <w:r>
        <w:br/>
      </w:r>
      <w:r>
        <w:rPr>
          <w:rFonts w:ascii="Times New Roman"/>
          <w:b w:val="false"/>
          <w:i w:val="false"/>
          <w:color w:val="000000"/>
          <w:sz w:val="28"/>
        </w:rPr>
        <w:t>
      </w:t>
      </w:r>
      <w:r>
        <w:rPr>
          <w:rFonts w:ascii="Times New Roman"/>
          <w:b w:val="false"/>
          <w:i w:val="false"/>
          <w:color w:val="000000"/>
          <w:sz w:val="28"/>
        </w:rPr>
        <w:t>5. Жасыл екпелердің тіршілік әрекетін қамтамасыз етумен үйлеспейтін көгалдандырылған аумақтарды және жасыл алқаптарды пайдалануға жол берілмейді. Көгалдандырылған аумақтарды дамыту елді мекенді көгалдандырудың ұзақ мерзімді кешенді схемасына сәйкес жүргізіледі.</w:t>
      </w:r>
      <w:r>
        <w:br/>
      </w:r>
      <w:r>
        <w:rPr>
          <w:rFonts w:ascii="Times New Roman"/>
          <w:b w:val="false"/>
          <w:i w:val="false"/>
          <w:color w:val="000000"/>
          <w:sz w:val="28"/>
        </w:rPr>
        <w:t>
      </w:t>
      </w:r>
      <w:r>
        <w:rPr>
          <w:rFonts w:ascii="Times New Roman"/>
          <w:b w:val="false"/>
          <w:i w:val="false"/>
          <w:color w:val="000000"/>
          <w:sz w:val="28"/>
        </w:rPr>
        <w:t xml:space="preserve">6. Көгалдандыру бойынша барлық жұмыстың түрлерін жұмыс сызбаларына сәйкес бекітілген жобалар бойынша орындаған жөн. Көгалдандыру және абаттандыру бойынша жұмыстарды жүргізу кезінде орындалатын жұмыстардың сапасына және бекітілген жобаға, жұмыс сызбаларына сәйкес келуіне </w:t>
      </w:r>
      <w:r>
        <w:rPr>
          <w:rFonts w:ascii="Times New Roman"/>
          <w:b w:val="false"/>
          <w:i w:val="false"/>
          <w:color w:val="000000"/>
          <w:sz w:val="28"/>
        </w:rPr>
        <w:t xml:space="preserve"> Заңдарға</w:t>
      </w:r>
      <w:r>
        <w:rPr>
          <w:rFonts w:ascii="Times New Roman"/>
          <w:b w:val="false"/>
          <w:i w:val="false"/>
          <w:color w:val="000000"/>
          <w:sz w:val="28"/>
        </w:rPr>
        <w:t xml:space="preserve"> сәйкес авторлық қадағалау жүргізіледі.</w:t>
      </w:r>
      <w:r>
        <w:br/>
      </w:r>
      <w:r>
        <w:rPr>
          <w:rFonts w:ascii="Times New Roman"/>
          <w:b w:val="false"/>
          <w:i w:val="false"/>
          <w:color w:val="000000"/>
          <w:sz w:val="28"/>
        </w:rPr>
        <w:t>
      </w:t>
      </w:r>
      <w:r>
        <w:rPr>
          <w:rFonts w:ascii="Times New Roman"/>
          <w:b w:val="false"/>
          <w:i w:val="false"/>
          <w:color w:val="000000"/>
          <w:sz w:val="28"/>
        </w:rPr>
        <w:t>7. Жасыл екпелерді күтіп-ұстау көгалдандыру бойынша жұмыстардың негізгі түрлерін қамтиды:</w:t>
      </w:r>
      <w:r>
        <w:br/>
      </w:r>
      <w:r>
        <w:rPr>
          <w:rFonts w:ascii="Times New Roman"/>
          <w:b w:val="false"/>
          <w:i w:val="false"/>
          <w:color w:val="000000"/>
          <w:sz w:val="28"/>
        </w:rPr>
        <w:t>
      </w:t>
      </w:r>
      <w:r>
        <w:rPr>
          <w:rFonts w:ascii="Times New Roman"/>
          <w:b w:val="false"/>
          <w:i w:val="false"/>
          <w:color w:val="000000"/>
          <w:sz w:val="28"/>
        </w:rPr>
        <w:t>1) жасыл екпелерді отырғызу;</w:t>
      </w:r>
      <w:r>
        <w:br/>
      </w:r>
      <w:r>
        <w:rPr>
          <w:rFonts w:ascii="Times New Roman"/>
          <w:b w:val="false"/>
          <w:i w:val="false"/>
          <w:color w:val="000000"/>
          <w:sz w:val="28"/>
        </w:rPr>
        <w:t>
      </w:t>
      </w:r>
      <w:r>
        <w:rPr>
          <w:rFonts w:ascii="Times New Roman"/>
          <w:b w:val="false"/>
          <w:i w:val="false"/>
          <w:color w:val="000000"/>
          <w:sz w:val="28"/>
        </w:rPr>
        <w:t>2) ағаштардың діңгек қуысын орнатумен қыртыстарды қопсыту, ағаштарды ақтау;</w:t>
      </w:r>
      <w:r>
        <w:br/>
      </w:r>
      <w:r>
        <w:rPr>
          <w:rFonts w:ascii="Times New Roman"/>
          <w:b w:val="false"/>
          <w:i w:val="false"/>
          <w:color w:val="000000"/>
          <w:sz w:val="28"/>
        </w:rPr>
        <w:t>
      </w:t>
      </w:r>
      <w:r>
        <w:rPr>
          <w:rFonts w:ascii="Times New Roman"/>
          <w:b w:val="false"/>
          <w:i w:val="false"/>
          <w:color w:val="000000"/>
          <w:sz w:val="28"/>
        </w:rPr>
        <w:t>3) гүлдерді, көгалдарды орналастыру, арамшөптерді отау, шөптерді шабу;</w:t>
      </w:r>
      <w:r>
        <w:br/>
      </w:r>
      <w:r>
        <w:rPr>
          <w:rFonts w:ascii="Times New Roman"/>
          <w:b w:val="false"/>
          <w:i w:val="false"/>
          <w:color w:val="000000"/>
          <w:sz w:val="28"/>
        </w:rPr>
        <w:t>
      </w:t>
      </w:r>
      <w:r>
        <w:rPr>
          <w:rFonts w:ascii="Times New Roman"/>
          <w:b w:val="false"/>
          <w:i w:val="false"/>
          <w:color w:val="000000"/>
          <w:sz w:val="28"/>
        </w:rPr>
        <w:t>4) барлық вегетациялық кезеңде жасыл екпелерді суару;</w:t>
      </w:r>
      <w:r>
        <w:br/>
      </w:r>
      <w:r>
        <w:rPr>
          <w:rFonts w:ascii="Times New Roman"/>
          <w:b w:val="false"/>
          <w:i w:val="false"/>
          <w:color w:val="000000"/>
          <w:sz w:val="28"/>
        </w:rPr>
        <w:t>
      </w:t>
      </w:r>
      <w:r>
        <w:rPr>
          <w:rFonts w:ascii="Times New Roman"/>
          <w:b w:val="false"/>
          <w:i w:val="false"/>
          <w:color w:val="000000"/>
          <w:sz w:val="28"/>
        </w:rPr>
        <w:t>5) жасыл екпелерді қырқу, қайта отырғызу, кесу (апаттық, құрғаған, жасамыс ағаштарды және бұтақтарды санитариялық кесу);</w:t>
      </w:r>
      <w:r>
        <w:br/>
      </w:r>
      <w:r>
        <w:rPr>
          <w:rFonts w:ascii="Times New Roman"/>
          <w:b w:val="false"/>
          <w:i w:val="false"/>
          <w:color w:val="000000"/>
          <w:sz w:val="28"/>
        </w:rPr>
        <w:t>
      </w:t>
      </w:r>
      <w:r>
        <w:rPr>
          <w:rFonts w:ascii="Times New Roman"/>
          <w:b w:val="false"/>
          <w:i w:val="false"/>
          <w:color w:val="000000"/>
          <w:sz w:val="28"/>
        </w:rPr>
        <w:t>6) тыңайтқыштарды салу;</w:t>
      </w:r>
      <w:r>
        <w:br/>
      </w:r>
      <w:r>
        <w:rPr>
          <w:rFonts w:ascii="Times New Roman"/>
          <w:b w:val="false"/>
          <w:i w:val="false"/>
          <w:color w:val="000000"/>
          <w:sz w:val="28"/>
        </w:rPr>
        <w:t>
      </w:t>
      </w:r>
      <w:r>
        <w:rPr>
          <w:rFonts w:ascii="Times New Roman"/>
          <w:b w:val="false"/>
          <w:i w:val="false"/>
          <w:color w:val="000000"/>
          <w:sz w:val="28"/>
        </w:rPr>
        <w:t>7) жасыл екпелердің зиянкестерімен және ауруларымен күресу.</w:t>
      </w:r>
      <w:r>
        <w:br/>
      </w:r>
      <w:r>
        <w:rPr>
          <w:rFonts w:ascii="Times New Roman"/>
          <w:b w:val="false"/>
          <w:i w:val="false"/>
          <w:color w:val="000000"/>
          <w:sz w:val="28"/>
        </w:rPr>
        <w:t>
      </w:t>
      </w:r>
      <w:r>
        <w:rPr>
          <w:rFonts w:ascii="Times New Roman"/>
          <w:b w:val="false"/>
          <w:i w:val="false"/>
          <w:color w:val="000000"/>
          <w:sz w:val="28"/>
        </w:rPr>
        <w:t>8. Жасыл екпелерді қайта отырғызу жыл ішінде арнайы қайта отырғызу технологиясы сақталған жағдайда жүзеге асырылады. Жапырақты және қылқан жапырақты ағаштардың тиімді ұласып өсуі мақсатында оларды күз түскен кезеңнен бастап көктемнің бас кезіне дейін отырғызу ұсынылады.</w:t>
      </w:r>
      <w:r>
        <w:br/>
      </w:r>
      <w:r>
        <w:rPr>
          <w:rFonts w:ascii="Times New Roman"/>
          <w:b w:val="false"/>
          <w:i w:val="false"/>
          <w:color w:val="000000"/>
          <w:sz w:val="28"/>
        </w:rPr>
        <w:t>
      </w:t>
      </w:r>
      <w:r>
        <w:rPr>
          <w:rFonts w:ascii="Times New Roman"/>
          <w:b w:val="false"/>
          <w:i w:val="false"/>
          <w:color w:val="000000"/>
          <w:sz w:val="28"/>
        </w:rPr>
        <w:t>9. Ағаштарды жасарту және қалың өскен ағаштарды сирету жұмыстары вегетация басталғанға дейін немесе күздің соңында жүргізіледі.</w:t>
      </w:r>
      <w:r>
        <w:br/>
      </w:r>
      <w:r>
        <w:rPr>
          <w:rFonts w:ascii="Times New Roman"/>
          <w:b w:val="false"/>
          <w:i w:val="false"/>
          <w:color w:val="000000"/>
          <w:sz w:val="28"/>
        </w:rPr>
        <w:t>
      </w:t>
      </w:r>
      <w:r>
        <w:rPr>
          <w:rFonts w:ascii="Times New Roman"/>
          <w:b w:val="false"/>
          <w:i w:val="false"/>
          <w:color w:val="000000"/>
          <w:sz w:val="28"/>
        </w:rPr>
        <w:t>10. Құрылыс-монтаждау жұмыстарын жүргізу кезінде осы учаскеде сақтауға жататын барлық екпелер олардың тиімді қорғалуын қамтамасыз ететін арнайы қорғаныш қоршаулармен механикалық және өзге де зақымданулардан қорғалады.</w:t>
      </w:r>
      <w:r>
        <w:br/>
      </w:r>
      <w:r>
        <w:rPr>
          <w:rFonts w:ascii="Times New Roman"/>
          <w:b w:val="false"/>
          <w:i w:val="false"/>
          <w:color w:val="000000"/>
          <w:sz w:val="28"/>
        </w:rPr>
        <w:t>
      </w:t>
      </w:r>
      <w:r>
        <w:rPr>
          <w:rFonts w:ascii="Times New Roman"/>
          <w:b w:val="false"/>
          <w:i w:val="false"/>
          <w:color w:val="000000"/>
          <w:sz w:val="28"/>
        </w:rPr>
        <w:t>11. Құрылыс салуға немесе басқа жұмыстар жүргізуге бөлінетін учаскелерде жасыл екпелерді сақтау мүмкін болмаған жағдайда, жасыл екпелерді кесу немесе қайта отырғызу жүргізіледі.</w:t>
      </w:r>
      <w:r>
        <w:br/>
      </w:r>
      <w:r>
        <w:rPr>
          <w:rFonts w:ascii="Times New Roman"/>
          <w:b w:val="false"/>
          <w:i w:val="false"/>
          <w:color w:val="000000"/>
          <w:sz w:val="28"/>
        </w:rPr>
        <w:t>
      </w:t>
      </w:r>
      <w:r>
        <w:rPr>
          <w:rFonts w:ascii="Times New Roman"/>
          <w:b w:val="false"/>
          <w:i w:val="false"/>
          <w:color w:val="000000"/>
          <w:sz w:val="28"/>
        </w:rPr>
        <w:t>12. Жасыл екпелерді кесу:</w:t>
      </w:r>
      <w:r>
        <w:br/>
      </w:r>
      <w:r>
        <w:rPr>
          <w:rFonts w:ascii="Times New Roman"/>
          <w:b w:val="false"/>
          <w:i w:val="false"/>
          <w:color w:val="000000"/>
          <w:sz w:val="28"/>
        </w:rPr>
        <w:t>
      </w:t>
      </w:r>
      <w:r>
        <w:rPr>
          <w:rFonts w:ascii="Times New Roman"/>
          <w:b w:val="false"/>
          <w:i w:val="false"/>
          <w:color w:val="000000"/>
          <w:sz w:val="28"/>
        </w:rPr>
        <w:t>1) бекітілген және келісілген қала құрылысы құжаттамасында көзделген құрылыстың объектілерін орналастыру үшін жағдай жасауды қамтамасыз ету;</w:t>
      </w:r>
      <w:r>
        <w:br/>
      </w:r>
      <w:r>
        <w:rPr>
          <w:rFonts w:ascii="Times New Roman"/>
          <w:b w:val="false"/>
          <w:i w:val="false"/>
          <w:color w:val="000000"/>
          <w:sz w:val="28"/>
        </w:rPr>
        <w:t>
      </w:t>
      </w:r>
      <w:r>
        <w:rPr>
          <w:rFonts w:ascii="Times New Roman"/>
          <w:b w:val="false"/>
          <w:i w:val="false"/>
          <w:color w:val="000000"/>
          <w:sz w:val="28"/>
        </w:rPr>
        <w:t>2) инженерлік абаттандыру объектілеріне, жер үсті коммуникацияларына қызмет көрсету;</w:t>
      </w:r>
      <w:r>
        <w:br/>
      </w:r>
      <w:r>
        <w:rPr>
          <w:rFonts w:ascii="Times New Roman"/>
          <w:b w:val="false"/>
          <w:i w:val="false"/>
          <w:color w:val="000000"/>
          <w:sz w:val="28"/>
        </w:rPr>
        <w:t>
      </w:t>
      </w:r>
      <w:r>
        <w:rPr>
          <w:rFonts w:ascii="Times New Roman"/>
          <w:b w:val="false"/>
          <w:i w:val="false"/>
          <w:color w:val="000000"/>
          <w:sz w:val="28"/>
        </w:rPr>
        <w:t>3) апаттық және төтенше жағдайларды жою, оның ішінде инженерлік абаттандыру объектілерінде жою;</w:t>
      </w:r>
      <w:r>
        <w:br/>
      </w:r>
      <w:r>
        <w:rPr>
          <w:rFonts w:ascii="Times New Roman"/>
          <w:b w:val="false"/>
          <w:i w:val="false"/>
          <w:color w:val="000000"/>
          <w:sz w:val="28"/>
        </w:rPr>
        <w:t>
      </w:t>
      </w:r>
      <w:r>
        <w:rPr>
          <w:rFonts w:ascii="Times New Roman"/>
          <w:b w:val="false"/>
          <w:i w:val="false"/>
          <w:color w:val="000000"/>
          <w:sz w:val="28"/>
        </w:rPr>
        <w:t>4) жасыл екпелердің сапалық және түрлік құрамын жақсарту қажеттілігі;</w:t>
      </w:r>
      <w:r>
        <w:br/>
      </w:r>
      <w:r>
        <w:rPr>
          <w:rFonts w:ascii="Times New Roman"/>
          <w:b w:val="false"/>
          <w:i w:val="false"/>
          <w:color w:val="000000"/>
          <w:sz w:val="28"/>
        </w:rPr>
        <w:t>
      </w:t>
      </w:r>
      <w:r>
        <w:rPr>
          <w:rFonts w:ascii="Times New Roman"/>
          <w:b w:val="false"/>
          <w:i w:val="false"/>
          <w:color w:val="000000"/>
          <w:sz w:val="28"/>
        </w:rPr>
        <w:t>5) адамның өмірі мен денсаулығы қауіпсіздігіне қауіп төндіретін, сондай-ақ жеке және заңды тұлғалардың мүлкіне залал келтіруі мүмкін ескі екпелерді санитариялық кесу жағдайларында жүзеге асырылуы мүмкін.</w:t>
      </w:r>
      <w:r>
        <w:br/>
      </w:r>
      <w:r>
        <w:rPr>
          <w:rFonts w:ascii="Times New Roman"/>
          <w:b w:val="false"/>
          <w:i w:val="false"/>
          <w:color w:val="000000"/>
          <w:sz w:val="28"/>
        </w:rPr>
        <w:t>
      </w:t>
      </w:r>
      <w:r>
        <w:rPr>
          <w:rFonts w:ascii="Times New Roman"/>
          <w:b w:val="false"/>
          <w:i w:val="false"/>
          <w:color w:val="000000"/>
          <w:sz w:val="28"/>
        </w:rPr>
        <w:t xml:space="preserve">13. Жасыл екпелерді сырып тастау, қайта отырғызу, бөрікбастарды қырқу өкілетті орган берген Қағиданың </w:t>
      </w:r>
      <w:r>
        <w:rPr>
          <w:rFonts w:ascii="Times New Roman"/>
          <w:b w:val="false"/>
          <w:i w:val="false"/>
          <w:color w:val="000000"/>
          <w:sz w:val="28"/>
        </w:rPr>
        <w:t xml:space="preserve"> 1-қосымшасына</w:t>
      </w:r>
      <w:r>
        <w:rPr>
          <w:rFonts w:ascii="Times New Roman"/>
          <w:b w:val="false"/>
          <w:i w:val="false"/>
          <w:color w:val="000000"/>
          <w:sz w:val="28"/>
        </w:rPr>
        <w:t xml:space="preserve"> сәйкес рұқсат етіледі.</w:t>
      </w:r>
      <w:r>
        <w:br/>
      </w:r>
      <w:r>
        <w:rPr>
          <w:rFonts w:ascii="Times New Roman"/>
          <w:b w:val="false"/>
          <w:i w:val="false"/>
          <w:color w:val="000000"/>
          <w:sz w:val="28"/>
        </w:rPr>
        <w:t>
      </w:t>
      </w:r>
      <w:r>
        <w:rPr>
          <w:rFonts w:ascii="Times New Roman"/>
          <w:b w:val="false"/>
          <w:i w:val="false"/>
          <w:color w:val="000000"/>
          <w:sz w:val="28"/>
        </w:rPr>
        <w:t>14. Жасыл екпелерді сырып тастауға, қайта отырғызуға, бөрікбастарды қырқуға рұқсат алу үшін жеке немесе заңды тұлға өкілетті органға келесі құжаттарды ұсынуы тиіс:</w:t>
      </w:r>
      <w:r>
        <w:br/>
      </w:r>
      <w:r>
        <w:rPr>
          <w:rFonts w:ascii="Times New Roman"/>
          <w:b w:val="false"/>
          <w:i w:val="false"/>
          <w:color w:val="000000"/>
          <w:sz w:val="28"/>
        </w:rPr>
        <w:t xml:space="preserve">
      осы қағиданың </w:t>
      </w:r>
      <w:r>
        <w:rPr>
          <w:rFonts w:ascii="Times New Roman"/>
          <w:b w:val="false"/>
          <w:i w:val="false"/>
          <w:color w:val="000000"/>
          <w:sz w:val="28"/>
        </w:rPr>
        <w:t xml:space="preserve"> 2-қосымшасына</w:t>
      </w:r>
      <w:r>
        <w:rPr>
          <w:rFonts w:ascii="Times New Roman"/>
          <w:b w:val="false"/>
          <w:i w:val="false"/>
          <w:color w:val="000000"/>
          <w:sz w:val="28"/>
        </w:rPr>
        <w:t xml:space="preserve"> сәйкес, мекенжайы, жұмыс түрі, ағаштардың саны және түрі, жасыл желектеріне жүргізілуі тиіс жұмыстарды орындаудың себептері көрсетілген жазбаша өтінішін;</w:t>
      </w:r>
      <w:r>
        <w:br/>
      </w:r>
      <w:r>
        <w:rPr>
          <w:rFonts w:ascii="Times New Roman"/>
          <w:b w:val="false"/>
          <w:i w:val="false"/>
          <w:color w:val="000000"/>
          <w:sz w:val="28"/>
        </w:rPr>
        <w:t>
      жерге құқық белгілейтін құжаттарын:</w:t>
      </w:r>
      <w:r>
        <w:br/>
      </w:r>
      <w:r>
        <w:rPr>
          <w:rFonts w:ascii="Times New Roman"/>
          <w:b w:val="false"/>
          <w:i w:val="false"/>
          <w:color w:val="000000"/>
          <w:sz w:val="28"/>
        </w:rPr>
        <w:t>
      көгалдандыру екпелері белгіленген топографиялық сурет немесе жасыл желектері бар жер учаскесінің суреттерін;</w:t>
      </w:r>
      <w:r>
        <w:br/>
      </w:r>
      <w:r>
        <w:rPr>
          <w:rFonts w:ascii="Times New Roman"/>
          <w:b w:val="false"/>
          <w:i w:val="false"/>
          <w:color w:val="000000"/>
          <w:sz w:val="28"/>
        </w:rPr>
        <w:t>
      Жобалау ұйымдары үшін:</w:t>
      </w:r>
      <w:r>
        <w:br/>
      </w:r>
      <w:r>
        <w:rPr>
          <w:rFonts w:ascii="Times New Roman"/>
          <w:b w:val="false"/>
          <w:i w:val="false"/>
          <w:color w:val="000000"/>
          <w:sz w:val="28"/>
        </w:rPr>
        <w:t>
      бекітілген жобаны;</w:t>
      </w:r>
      <w:r>
        <w:br/>
      </w:r>
      <w:r>
        <w:rPr>
          <w:rFonts w:ascii="Times New Roman"/>
          <w:b w:val="false"/>
          <w:i w:val="false"/>
          <w:color w:val="000000"/>
          <w:sz w:val="28"/>
        </w:rPr>
        <w:t>
      коммуналдық қызметтермен келісулерді;</w:t>
      </w:r>
      <w:r>
        <w:br/>
      </w:r>
      <w:r>
        <w:rPr>
          <w:rFonts w:ascii="Times New Roman"/>
          <w:b w:val="false"/>
          <w:i w:val="false"/>
          <w:color w:val="000000"/>
          <w:sz w:val="28"/>
        </w:rPr>
        <w:t>
      көгалдандыру екпелері белгіленген топографиялық суретті немесе жасыл желектері бар жер учаскесінің суреттерін ұсыну қажет.</w:t>
      </w:r>
      <w:r>
        <w:br/>
      </w:r>
      <w:r>
        <w:rPr>
          <w:rFonts w:ascii="Times New Roman"/>
          <w:b w:val="false"/>
          <w:i w:val="false"/>
          <w:color w:val="000000"/>
          <w:sz w:val="28"/>
        </w:rPr>
        <w:t>
      </w:t>
      </w:r>
      <w:r>
        <w:rPr>
          <w:rFonts w:ascii="Times New Roman"/>
          <w:b w:val="false"/>
          <w:i w:val="false"/>
          <w:color w:val="000000"/>
          <w:sz w:val="28"/>
        </w:rPr>
        <w:t>15. Өтініштерді қарау мерзімі – өкілетті органға тапсырған күнінен бастап 15 күнтізбелік күн.</w:t>
      </w:r>
      <w:r>
        <w:br/>
      </w:r>
      <w:r>
        <w:rPr>
          <w:rFonts w:ascii="Times New Roman"/>
          <w:b w:val="false"/>
          <w:i w:val="false"/>
          <w:color w:val="000000"/>
          <w:sz w:val="28"/>
        </w:rPr>
        <w:t>
      </w:t>
      </w:r>
      <w:r>
        <w:rPr>
          <w:rFonts w:ascii="Times New Roman"/>
          <w:b w:val="false"/>
          <w:i w:val="false"/>
          <w:color w:val="000000"/>
          <w:sz w:val="28"/>
        </w:rPr>
        <w:t>16. Келіп түскен өтініштерді (өтінімдерді) қарау кезінде өкілетті орган жас көшеттерге жұмыстарды жүргізудің мақсаттылығы мен мүмкіндігін тексереді, анықтайды, орынға шығумен жасыл желектерін тексеру актісін рәсімдейді және жасыл желектерін кесу (таңдап, жаппай), алып тастау, қайта отырғызу, пішіндеп кесу (жасарту), бұтақтарын кесу және жас көшеттерге басқа да жұмыстардың жүргізілу қажеттілігі туралы қорытынды береді.</w:t>
      </w:r>
      <w:r>
        <w:br/>
      </w:r>
      <w:r>
        <w:rPr>
          <w:rFonts w:ascii="Times New Roman"/>
          <w:b w:val="false"/>
          <w:i w:val="false"/>
          <w:color w:val="000000"/>
          <w:sz w:val="28"/>
        </w:rPr>
        <w:t>
      </w:t>
      </w:r>
      <w:r>
        <w:rPr>
          <w:rFonts w:ascii="Times New Roman"/>
          <w:b w:val="false"/>
          <w:i w:val="false"/>
          <w:color w:val="000000"/>
          <w:sz w:val="28"/>
        </w:rPr>
        <w:t>17. Өкілетті органның көгалдандыру екпелерін алып тастауға арналған қорытындысын алғаннан кейін заңды немесе жеке тұлға кейіннен жергілікті бюджетке ақшалай қаржыны (алынып тасталатын жас көшеттердің құны) аударумен жас көшеттерге бағалауды жүргізуге лицензиясы бар ұйыммен шарт жасайды. Немесе 1:2 қатынастан кем емес алып тасталынған жасыл желектерін немесе өкілетті органның кесіп тастауға арналған қорытындысында көрсетілген ағаштардың кесілетін биомассасынан кем емес мөлшерде сондай ағаш түрлерімен қалпына келтіреді.</w:t>
      </w:r>
      <w:r>
        <w:br/>
      </w:r>
      <w:r>
        <w:rPr>
          <w:rFonts w:ascii="Times New Roman"/>
          <w:b w:val="false"/>
          <w:i w:val="false"/>
          <w:color w:val="000000"/>
          <w:sz w:val="28"/>
        </w:rPr>
        <w:t>
      Кесуге жататын ағаштардың нарықтық құны туралы есепті және жергілікті бюджетке төлем жасау түбіртегін немесе кескеннен кейін көктемгі-күзгі кезеңде жасыл желектерін отырғызу және қайта отырғызылған немесе отырғызылған жас көшеттерге күтім жұмыстарын екі жыл бойы жүргізу туралы кепілдеме хатты ұсынғаннан кейін өтініш беруші өкілетті органнан кесуге рұқсат алады.</w:t>
      </w:r>
      <w:r>
        <w:br/>
      </w:r>
      <w:r>
        <w:rPr>
          <w:rFonts w:ascii="Times New Roman"/>
          <w:b w:val="false"/>
          <w:i w:val="false"/>
          <w:color w:val="000000"/>
          <w:sz w:val="28"/>
        </w:rPr>
        <w:t>
      </w:t>
      </w:r>
      <w:r>
        <w:rPr>
          <w:rFonts w:ascii="Times New Roman"/>
          <w:b w:val="false"/>
          <w:i w:val="false"/>
          <w:color w:val="000000"/>
          <w:sz w:val="28"/>
        </w:rPr>
        <w:t>18. Рұқсат қағазын алғаннан кейін заңды немесе жеке тұлға жасыл желектерін өз күшімен кеседі (қайта отырғызады) немесе жасыл желектерін кесу, қайта отырғызу, пішіндеп кесу (жасарту), бұтақтарын кесу және басқа да жұмыстарды жүргізу үшін жұмыстардың осы түрлерін орындайтын ұйымдарға жүгінеді.</w:t>
      </w:r>
      <w:r>
        <w:br/>
      </w:r>
      <w:r>
        <w:rPr>
          <w:rFonts w:ascii="Times New Roman"/>
          <w:b w:val="false"/>
          <w:i w:val="false"/>
          <w:color w:val="000000"/>
          <w:sz w:val="28"/>
        </w:rPr>
        <w:t>
      </w:t>
      </w:r>
      <w:r>
        <w:rPr>
          <w:rFonts w:ascii="Times New Roman"/>
          <w:b w:val="false"/>
          <w:i w:val="false"/>
          <w:color w:val="000000"/>
          <w:sz w:val="28"/>
        </w:rPr>
        <w:t>19. Жалпы пайдаланылатын жерлердегі және ғимараттар, құрылыстар, көп қабатты тұрғын үйлер аумақтарында желдің және табиғи сипаттағы өзге де оқиғалардың, жол-көлік апаттары нәтижесінде ағаштар апатты құлаған жағдайда құлаған ағаштарды жинау, құлаған жерлерді уақтылы санитариялық тазалау және ағаш қалдықтарын шығару жер пайдалану құқығы шекарасындағы, сол аумақ тиесілі ұйымға немесе қызмет көрсететін учаскелері бойынша ұйымдарға жүктеледі.</w:t>
      </w:r>
      <w:r>
        <w:br/>
      </w:r>
      <w:r>
        <w:rPr>
          <w:rFonts w:ascii="Times New Roman"/>
          <w:b w:val="false"/>
          <w:i w:val="false"/>
          <w:color w:val="000000"/>
          <w:sz w:val="28"/>
        </w:rPr>
        <w:t>
      </w:t>
      </w:r>
      <w:r>
        <w:rPr>
          <w:rFonts w:ascii="Times New Roman"/>
          <w:b w:val="false"/>
          <w:i w:val="false"/>
          <w:color w:val="000000"/>
          <w:sz w:val="28"/>
        </w:rPr>
        <w:t>20. Өскен немесе зақымдалған жасыл екпелер өздігінен құлаған жағдайда, кінәлі тұлғаларды анықтау мүмкін болмаған кезде жасыл екпелерді қалпына келтіру жергілікті бюджет қаражаты есебінен жүргізіледі.</w:t>
      </w:r>
      <w:r>
        <w:br/>
      </w:r>
      <w:r>
        <w:rPr>
          <w:rFonts w:ascii="Times New Roman"/>
          <w:b w:val="false"/>
          <w:i w:val="false"/>
          <w:color w:val="000000"/>
          <w:sz w:val="28"/>
        </w:rPr>
        <w:t>
      </w:t>
      </w:r>
      <w:r>
        <w:rPr>
          <w:rFonts w:ascii="Times New Roman"/>
          <w:b w:val="false"/>
          <w:i w:val="false"/>
          <w:color w:val="000000"/>
          <w:sz w:val="28"/>
        </w:rPr>
        <w:t>21. Қаланың және елді мекеннің аумақтарында өтемдік отырғызу жүргізу үшін уәкілетті орган арнайы учаскелерді айқындайды.</w:t>
      </w:r>
      <w:r>
        <w:br/>
      </w:r>
      <w:r>
        <w:rPr>
          <w:rFonts w:ascii="Times New Roman"/>
          <w:b w:val="false"/>
          <w:i w:val="false"/>
          <w:color w:val="000000"/>
          <w:sz w:val="28"/>
        </w:rPr>
        <w:t>
      </w:t>
      </w:r>
      <w:r>
        <w:rPr>
          <w:rFonts w:ascii="Times New Roman"/>
          <w:b w:val="false"/>
          <w:i w:val="false"/>
          <w:color w:val="000000"/>
          <w:sz w:val="28"/>
        </w:rPr>
        <w:t>22. Жалпыға ортақ және арнайы пайдаланылатын жерлерде өтемдік отырғызуларды жалпыға ортақ пайдаланылатын жерлерде көгалдандыруды, жасыл екпелерді күтіп-баптауды және күтіп-ұстауды жүзеге асыратын ұйымдар жүргізеді.</w:t>
      </w:r>
      <w:r>
        <w:br/>
      </w:r>
      <w:r>
        <w:rPr>
          <w:rFonts w:ascii="Times New Roman"/>
          <w:b w:val="false"/>
          <w:i w:val="false"/>
          <w:color w:val="000000"/>
          <w:sz w:val="28"/>
        </w:rPr>
        <w:t>
</w:t>
      </w:r>
    </w:p>
    <w:bookmarkStart w:name="z59" w:id="2"/>
    <w:p>
      <w:pPr>
        <w:spacing w:after="0"/>
        <w:ind w:left="0"/>
        <w:jc w:val="left"/>
      </w:pPr>
      <w:r>
        <w:rPr>
          <w:rFonts w:ascii="Times New Roman"/>
          <w:b/>
          <w:i w:val="false"/>
          <w:color w:val="000000"/>
        </w:rPr>
        <w:t xml:space="preserve"> 3. Қалалар және елді мекендердің аумақтарын абаттандыру</w:t>
      </w:r>
      <w:r>
        <w:br/>
      </w:r>
      <w:r>
        <w:rPr>
          <w:rFonts w:ascii="Times New Roman"/>
          <w:b/>
          <w:i w:val="false"/>
          <w:color w:val="000000"/>
        </w:rPr>
        <w:t>1-параграф. Тазалық пен тәртіпті қамтамасыз ету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23. Жеке және заңды тұлғалар барлық аумақта, оның ішінде жеке үй иелері аумақтарында тазалықты сақтайды және тәртіпті қолдайды, абаттандыру элементтерінің (жолдар, тротуарлар, көгалдар, шағын сәулет нысандары, жарықтандыру, су бұрулар) зақымдануына және бұзылуына жол бермейді.</w:t>
      </w:r>
      <w:r>
        <w:br/>
      </w:r>
      <w:r>
        <w:rPr>
          <w:rFonts w:ascii="Times New Roman"/>
          <w:b w:val="false"/>
          <w:i w:val="false"/>
          <w:color w:val="000000"/>
          <w:sz w:val="28"/>
        </w:rPr>
        <w:t>
      </w:t>
      </w:r>
      <w:r>
        <w:rPr>
          <w:rFonts w:ascii="Times New Roman"/>
          <w:b w:val="false"/>
          <w:i w:val="false"/>
          <w:color w:val="000000"/>
          <w:sz w:val="28"/>
        </w:rPr>
        <w:t>24. Жергілікті жерлерді ағымдағы санитариялық күтіп-ұстауды осы саладағы қызметті жүзеге асыратын ұйымдар жүзеге асырады.</w:t>
      </w:r>
      <w:r>
        <w:br/>
      </w:r>
      <w:r>
        <w:rPr>
          <w:rFonts w:ascii="Times New Roman"/>
          <w:b w:val="false"/>
          <w:i w:val="false"/>
          <w:color w:val="000000"/>
          <w:sz w:val="28"/>
        </w:rPr>
        <w:t>
      </w:t>
      </w:r>
      <w:r>
        <w:rPr>
          <w:rFonts w:ascii="Times New Roman"/>
          <w:b w:val="false"/>
          <w:i w:val="false"/>
          <w:color w:val="000000"/>
          <w:sz w:val="28"/>
        </w:rPr>
        <w:t>25. Барлық ұйымдық-құқықтық нысандардың жеке және заңды тұлғалары, оның ішінде күрделі және уақытша объектілердің иелері мыналарды:</w:t>
      </w:r>
      <w:r>
        <w:br/>
      </w:r>
      <w:r>
        <w:rPr>
          <w:rFonts w:ascii="Times New Roman"/>
          <w:b w:val="false"/>
          <w:i w:val="false"/>
          <w:color w:val="000000"/>
          <w:sz w:val="28"/>
        </w:rPr>
        <w:t>
      </w:t>
      </w:r>
      <w:r>
        <w:rPr>
          <w:rFonts w:ascii="Times New Roman"/>
          <w:b w:val="false"/>
          <w:i w:val="false"/>
          <w:color w:val="000000"/>
          <w:sz w:val="28"/>
        </w:rPr>
        <w:t>1) дербес өз қаражаты есебінен немесе ұйымдармен шарттар жасасу жолымен бөлінген аумақты санитариялық күтіп-ұстауды және абаттандыруды қамтамасыз етеді;</w:t>
      </w:r>
      <w:r>
        <w:br/>
      </w:r>
      <w:r>
        <w:rPr>
          <w:rFonts w:ascii="Times New Roman"/>
          <w:b w:val="false"/>
          <w:i w:val="false"/>
          <w:color w:val="000000"/>
          <w:sz w:val="28"/>
        </w:rPr>
        <w:t>
      </w:t>
      </w:r>
      <w:r>
        <w:rPr>
          <w:rFonts w:ascii="Times New Roman"/>
          <w:b w:val="false"/>
          <w:i w:val="false"/>
          <w:color w:val="000000"/>
          <w:sz w:val="28"/>
        </w:rPr>
        <w:t>2) кез келген меншік объектілеріне ұқыпты қарайды, мемлекеттік меншік объектілеріне залал келтірген жағдайлар туралы тиісті органдарды хабардар етеді;</w:t>
      </w:r>
      <w:r>
        <w:br/>
      </w:r>
      <w:r>
        <w:rPr>
          <w:rFonts w:ascii="Times New Roman"/>
          <w:b w:val="false"/>
          <w:i w:val="false"/>
          <w:color w:val="000000"/>
          <w:sz w:val="28"/>
        </w:rPr>
        <w:t>
      </w:t>
      </w:r>
      <w:r>
        <w:rPr>
          <w:rFonts w:ascii="Times New Roman"/>
          <w:b w:val="false"/>
          <w:i w:val="false"/>
          <w:color w:val="000000"/>
          <w:sz w:val="28"/>
        </w:rPr>
        <w:t>3) көшелер және үй нөмірлері көрсетілген тақтайларды техникалық дұрыс жағдайда және тазалықта ұстайды;</w:t>
      </w:r>
      <w:r>
        <w:br/>
      </w:r>
      <w:r>
        <w:rPr>
          <w:rFonts w:ascii="Times New Roman"/>
          <w:b w:val="false"/>
          <w:i w:val="false"/>
          <w:color w:val="000000"/>
          <w:sz w:val="28"/>
        </w:rPr>
        <w:t>
      </w:t>
      </w:r>
      <w:r>
        <w:rPr>
          <w:rFonts w:ascii="Times New Roman"/>
          <w:b w:val="false"/>
          <w:i w:val="false"/>
          <w:color w:val="000000"/>
          <w:sz w:val="28"/>
        </w:rPr>
        <w:t>4) қоршауларды (шарбақтарды) және шағын сәулет нысандарын тиісті жағдайда (қоршаудың (шарбақтың) сыртқы жағын бояу, әктеу) күтіп-ұстайды.</w:t>
      </w:r>
      <w:r>
        <w:br/>
      </w:r>
      <w:r>
        <w:rPr>
          <w:rFonts w:ascii="Times New Roman"/>
          <w:b w:val="false"/>
          <w:i w:val="false"/>
          <w:color w:val="000000"/>
          <w:sz w:val="28"/>
        </w:rPr>
        <w:t>
</w:t>
      </w:r>
    </w:p>
    <w:bookmarkStart w:name="z68" w:id="3"/>
    <w:p>
      <w:pPr>
        <w:spacing w:after="0"/>
        <w:ind w:left="0"/>
        <w:jc w:val="left"/>
      </w:pPr>
      <w:r>
        <w:rPr>
          <w:rFonts w:ascii="Times New Roman"/>
          <w:b/>
          <w:i w:val="false"/>
          <w:color w:val="000000"/>
        </w:rPr>
        <w:t xml:space="preserve"> 2-параграф. Аумақтарды жинауды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26. Жалпыға ортақ пайдаланылатын орындарды жинау және күтіп-ұстау мынадай жұмыс түрлерін қамтиды:</w:t>
      </w:r>
      <w:r>
        <w:br/>
      </w:r>
      <w:r>
        <w:rPr>
          <w:rFonts w:ascii="Times New Roman"/>
          <w:b w:val="false"/>
          <w:i w:val="false"/>
          <w:color w:val="000000"/>
          <w:sz w:val="28"/>
        </w:rPr>
        <w:t>
      </w:t>
      </w:r>
      <w:r>
        <w:rPr>
          <w:rFonts w:ascii="Times New Roman"/>
          <w:b w:val="false"/>
          <w:i w:val="false"/>
          <w:color w:val="000000"/>
          <w:sz w:val="28"/>
        </w:rPr>
        <w:t>1) ұсақ және тұрмыстық қоқыстар мен қалдықтарды жинау және шығару;</w:t>
      </w:r>
      <w:r>
        <w:br/>
      </w:r>
      <w:r>
        <w:rPr>
          <w:rFonts w:ascii="Times New Roman"/>
          <w:b w:val="false"/>
          <w:i w:val="false"/>
          <w:color w:val="000000"/>
          <w:sz w:val="28"/>
        </w:rPr>
        <w:t>
      </w:t>
      </w:r>
      <w:r>
        <w:rPr>
          <w:rFonts w:ascii="Times New Roman"/>
          <w:b w:val="false"/>
          <w:i w:val="false"/>
          <w:color w:val="000000"/>
          <w:sz w:val="28"/>
        </w:rPr>
        <w:t>2) ірі көлемді қоқыстар мен қалдықтарды жинау және шығару;</w:t>
      </w:r>
      <w:r>
        <w:br/>
      </w:r>
      <w:r>
        <w:rPr>
          <w:rFonts w:ascii="Times New Roman"/>
          <w:b w:val="false"/>
          <w:i w:val="false"/>
          <w:color w:val="000000"/>
          <w:sz w:val="28"/>
        </w:rPr>
        <w:t>
      </w:t>
      </w:r>
      <w:r>
        <w:rPr>
          <w:rFonts w:ascii="Times New Roman"/>
          <w:b w:val="false"/>
          <w:i w:val="false"/>
          <w:color w:val="000000"/>
          <w:sz w:val="28"/>
        </w:rPr>
        <w:t>3) сыпыру;</w:t>
      </w:r>
      <w:r>
        <w:br/>
      </w:r>
      <w:r>
        <w:rPr>
          <w:rFonts w:ascii="Times New Roman"/>
          <w:b w:val="false"/>
          <w:i w:val="false"/>
          <w:color w:val="000000"/>
          <w:sz w:val="28"/>
        </w:rPr>
        <w:t>
      </w:t>
      </w:r>
      <w:r>
        <w:rPr>
          <w:rFonts w:ascii="Times New Roman"/>
          <w:b w:val="false"/>
          <w:i w:val="false"/>
          <w:color w:val="000000"/>
          <w:sz w:val="28"/>
        </w:rPr>
        <w:t>4) қамысты, қурайды, шөптерді және басқа да жабайы өсімдіктерді шабу және шығару;</w:t>
      </w:r>
      <w:r>
        <w:br/>
      </w:r>
      <w:r>
        <w:rPr>
          <w:rFonts w:ascii="Times New Roman"/>
          <w:b w:val="false"/>
          <w:i w:val="false"/>
          <w:color w:val="000000"/>
          <w:sz w:val="28"/>
        </w:rPr>
        <w:t>
      </w:t>
      </w:r>
      <w:r>
        <w:rPr>
          <w:rFonts w:ascii="Times New Roman"/>
          <w:b w:val="false"/>
          <w:i w:val="false"/>
          <w:color w:val="000000"/>
          <w:sz w:val="28"/>
        </w:rPr>
        <w:t>5) қоршаулар мен шағын сәулет нысандарын жөндеу және сырлау.</w:t>
      </w:r>
      <w:r>
        <w:br/>
      </w:r>
      <w:r>
        <w:rPr>
          <w:rFonts w:ascii="Times New Roman"/>
          <w:b w:val="false"/>
          <w:i w:val="false"/>
          <w:color w:val="000000"/>
          <w:sz w:val="28"/>
        </w:rPr>
        <w:t>
      </w:t>
      </w:r>
      <w:r>
        <w:rPr>
          <w:rFonts w:ascii="Times New Roman"/>
          <w:b w:val="false"/>
          <w:i w:val="false"/>
          <w:color w:val="000000"/>
          <w:sz w:val="28"/>
        </w:rPr>
        <w:t>27. Жалпыға ортақ пайдаланылатын аумақтарда орналасқан парктерді, скверлерді, бульварларды, су айдындарын, жағажайларды, зираттарды, оның ішінде оларда орналасқан тротуарларды, жаяу жүргіншілер аймақтарын, саты баспалдақтарын жинауды заңды және жеке тұлғалар мен осы объектілерге қызмет көрсететін және пайдаланатын аумақтарды бекіту субъектілері жүргізеді.</w:t>
      </w:r>
      <w:r>
        <w:br/>
      </w:r>
      <w:r>
        <w:rPr>
          <w:rFonts w:ascii="Times New Roman"/>
          <w:b w:val="false"/>
          <w:i w:val="false"/>
          <w:color w:val="000000"/>
          <w:sz w:val="28"/>
        </w:rPr>
        <w:t>
      </w:t>
      </w:r>
      <w:r>
        <w:rPr>
          <w:rFonts w:ascii="Times New Roman"/>
          <w:b w:val="false"/>
          <w:i w:val="false"/>
          <w:color w:val="000000"/>
          <w:sz w:val="28"/>
        </w:rPr>
        <w:t>28. Объектілердің меншік иелері жапсарлас аумақтарда (автотұрақтар, боксты гараждар, ангарлар, қосалқы қойма құрылыстары, ғимараттар, сауда және қызмет көрсету объектілері) санитариялық тазалауды және жинауды коммуналдық шаруашылық ұйымдарымен қамтамасыз етеді немесе оны өз бетінше жүргізеді.</w:t>
      </w:r>
      <w:r>
        <w:br/>
      </w:r>
      <w:r>
        <w:rPr>
          <w:rFonts w:ascii="Times New Roman"/>
          <w:b w:val="false"/>
          <w:i w:val="false"/>
          <w:color w:val="000000"/>
          <w:sz w:val="28"/>
        </w:rPr>
        <w:t>
      </w:t>
      </w:r>
      <w:r>
        <w:rPr>
          <w:rFonts w:ascii="Times New Roman"/>
          <w:b w:val="false"/>
          <w:i w:val="false"/>
          <w:color w:val="000000"/>
          <w:sz w:val="28"/>
        </w:rPr>
        <w:t>29. Көшелер мен өтпе жолдардың бойында орналасқан тротуарларды, жолаушылар көлігінің аялдама алаңын жинауды, жүру бөліктерін жинауға және күтіп ұстауға жауапты ұйымдар жүргізеді.</w:t>
      </w:r>
      <w:r>
        <w:br/>
      </w:r>
      <w:r>
        <w:rPr>
          <w:rFonts w:ascii="Times New Roman"/>
          <w:b w:val="false"/>
          <w:i w:val="false"/>
          <w:color w:val="000000"/>
          <w:sz w:val="28"/>
        </w:rPr>
        <w:t>
      </w:t>
      </w:r>
      <w:r>
        <w:rPr>
          <w:rFonts w:ascii="Times New Roman"/>
          <w:b w:val="false"/>
          <w:i w:val="false"/>
          <w:color w:val="000000"/>
          <w:sz w:val="28"/>
        </w:rPr>
        <w:t>30. Аялдама кешендерін және қоғамдық жолаушылар көлігінің аялдама алаңында оларға іргелес аумақтарды, ақыла автотұрақтар, гараждардың аумақтарын, сондай-ақ кіреберіс жолдарды, іргелес аумақтарды жинауды және жууды олардың иелері жүзеге асырады.</w:t>
      </w:r>
      <w:r>
        <w:br/>
      </w:r>
      <w:r>
        <w:rPr>
          <w:rFonts w:ascii="Times New Roman"/>
          <w:b w:val="false"/>
          <w:i w:val="false"/>
          <w:color w:val="000000"/>
          <w:sz w:val="28"/>
        </w:rPr>
        <w:t>
      </w:t>
      </w:r>
      <w:r>
        <w:rPr>
          <w:rFonts w:ascii="Times New Roman"/>
          <w:b w:val="false"/>
          <w:i w:val="false"/>
          <w:color w:val="000000"/>
          <w:sz w:val="28"/>
        </w:rPr>
        <w:t>31. Жол жөндеу жұмыстарын жүргізген кезде құрылыс қоқыстарын осы жұмыстарды жүргізген ұйымдар шығарады.</w:t>
      </w:r>
      <w:r>
        <w:br/>
      </w:r>
      <w:r>
        <w:rPr>
          <w:rFonts w:ascii="Times New Roman"/>
          <w:b w:val="false"/>
          <w:i w:val="false"/>
          <w:color w:val="000000"/>
          <w:sz w:val="28"/>
        </w:rPr>
        <w:t>
      </w:t>
      </w:r>
      <w:r>
        <w:rPr>
          <w:rFonts w:ascii="Times New Roman"/>
          <w:b w:val="false"/>
          <w:i w:val="false"/>
          <w:color w:val="000000"/>
          <w:sz w:val="28"/>
        </w:rPr>
        <w:t>32. Су ағатын желілерде ластануды болдырмау үшін су ағатын коллекторларда, жауын суын қабылдайтын құдықтарда және арық жүйесінде қоқыстардың тасталуына жол берілмейді.</w:t>
      </w:r>
      <w:r>
        <w:br/>
      </w:r>
      <w:r>
        <w:rPr>
          <w:rFonts w:ascii="Times New Roman"/>
          <w:b w:val="false"/>
          <w:i w:val="false"/>
          <w:color w:val="000000"/>
          <w:sz w:val="28"/>
        </w:rPr>
        <w:t>
      </w:t>
      </w:r>
      <w:r>
        <w:rPr>
          <w:rFonts w:ascii="Times New Roman"/>
          <w:b w:val="false"/>
          <w:i w:val="false"/>
          <w:color w:val="000000"/>
          <w:sz w:val="28"/>
        </w:rPr>
        <w:t>33. Жерүсті инженерлік құрылыстарын пайдаланушы ұйымдар мен иелері инженерлік желілердің қорғалатын аймақтарының шекарасында іргелес аумақтардың санитариялық күтіп-ұсталуын қамтамасыз етеді.</w:t>
      </w:r>
      <w:r>
        <w:br/>
      </w:r>
      <w:r>
        <w:rPr>
          <w:rFonts w:ascii="Times New Roman"/>
          <w:b w:val="false"/>
          <w:i w:val="false"/>
          <w:color w:val="000000"/>
          <w:sz w:val="28"/>
        </w:rPr>
        <w:t>
      </w:t>
      </w:r>
      <w:r>
        <w:rPr>
          <w:rFonts w:ascii="Times New Roman"/>
          <w:b w:val="false"/>
          <w:i w:val="false"/>
          <w:color w:val="000000"/>
          <w:sz w:val="28"/>
        </w:rPr>
        <w:t>34. Көшелер мен өтпе жолдардан қарды шығару арнайы дайындалған алаңдарда жүзеге асырылады. Жергілікті атқарушы органдармен келісілмеген орындардан қар шығаруға жол берілмейді.</w:t>
      </w:r>
      <w:r>
        <w:br/>
      </w:r>
      <w:r>
        <w:rPr>
          <w:rFonts w:ascii="Times New Roman"/>
          <w:b w:val="false"/>
          <w:i w:val="false"/>
          <w:color w:val="000000"/>
          <w:sz w:val="28"/>
        </w:rPr>
        <w:t>
      </w:t>
      </w:r>
      <w:r>
        <w:rPr>
          <w:rFonts w:ascii="Times New Roman"/>
          <w:b w:val="false"/>
          <w:i w:val="false"/>
          <w:color w:val="000000"/>
          <w:sz w:val="28"/>
        </w:rPr>
        <w:t>35. Қарды уақытша жинау орындары қар ерігеннен кейін қоқыстардан тазартылып және абаттандырылуы тиіс.</w:t>
      </w:r>
      <w:r>
        <w:br/>
      </w:r>
      <w:r>
        <w:rPr>
          <w:rFonts w:ascii="Times New Roman"/>
          <w:b w:val="false"/>
          <w:i w:val="false"/>
          <w:color w:val="000000"/>
          <w:sz w:val="28"/>
        </w:rPr>
        <w:t>
</w:t>
      </w:r>
    </w:p>
    <w:bookmarkStart w:name="z84" w:id="4"/>
    <w:p>
      <w:pPr>
        <w:spacing w:after="0"/>
        <w:ind w:left="0"/>
        <w:jc w:val="left"/>
      </w:pPr>
      <w:r>
        <w:rPr>
          <w:rFonts w:ascii="Times New Roman"/>
          <w:b/>
          <w:i w:val="false"/>
          <w:color w:val="000000"/>
        </w:rPr>
        <w:t xml:space="preserve"> 3-параграф. Қалдықтарды жинау және шығару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36. Жеке және заңды тұлғалар, олардың қызметі нәтижесінде пайда болған өндіріс және тұтыну қалдықтары пайда болған кезінен бастап қалдықтармен қауіпсіз жұмыс істеуді қамтамасыз етеді. Жеке және заңды тұлғалар қатты тұрмыстық қалдықтарға арналған контейнерлерде қатты тұрмыстық қалдықтарға арналған контейнерлерде қатты тұрмыстық қалдықтарды жинақтайды.</w:t>
      </w:r>
      <w:r>
        <w:br/>
      </w:r>
      <w:r>
        <w:rPr>
          <w:rFonts w:ascii="Times New Roman"/>
          <w:b w:val="false"/>
          <w:i w:val="false"/>
          <w:color w:val="000000"/>
          <w:sz w:val="28"/>
        </w:rPr>
        <w:t>
      </w:t>
      </w:r>
      <w:r>
        <w:rPr>
          <w:rFonts w:ascii="Times New Roman"/>
          <w:b w:val="false"/>
          <w:i w:val="false"/>
          <w:color w:val="000000"/>
          <w:sz w:val="28"/>
        </w:rPr>
        <w:t>37. Қатты тұрмыстық қалдықтарды шығаруды өкілетті органмен белгіленген кестеге сәйкес мерзімде ұйымдармен жүзеге асырылады. Кестелер қатты тұрмыстық қалдықтарды жинау алаңдарында ілінеді.</w:t>
      </w:r>
      <w:r>
        <w:br/>
      </w:r>
      <w:r>
        <w:rPr>
          <w:rFonts w:ascii="Times New Roman"/>
          <w:b w:val="false"/>
          <w:i w:val="false"/>
          <w:color w:val="000000"/>
          <w:sz w:val="28"/>
        </w:rPr>
        <w:t>
      </w:t>
      </w:r>
      <w:r>
        <w:rPr>
          <w:rFonts w:ascii="Times New Roman"/>
          <w:b w:val="false"/>
          <w:i w:val="false"/>
          <w:color w:val="000000"/>
          <w:sz w:val="28"/>
        </w:rPr>
        <w:t>38. Құрылыстарды және жылжымайтын объектілерді жөндеуді жүзеге асыратын жеке және заңды тұлғалар құрылыс қоқысын кәдеге жарату шарттарын жасасуы қажет, оны белгіленген орынға өз бетінше немесе қоқыс шығаруды жүзеге асыратын ұйымдармен шарт бойынша шығарады.</w:t>
      </w:r>
      <w:r>
        <w:br/>
      </w:r>
      <w:r>
        <w:rPr>
          <w:rFonts w:ascii="Times New Roman"/>
          <w:b w:val="false"/>
          <w:i w:val="false"/>
          <w:color w:val="000000"/>
          <w:sz w:val="28"/>
        </w:rPr>
        <w:t>
      </w:t>
      </w:r>
      <w:r>
        <w:rPr>
          <w:rFonts w:ascii="Times New Roman"/>
          <w:b w:val="false"/>
          <w:i w:val="false"/>
          <w:color w:val="000000"/>
          <w:sz w:val="28"/>
        </w:rPr>
        <w:t>39. Үй иелерінің аумағында мамандандырылған көлік үшін ыңғайлы кірме жолдармен контейнерлерді орналастыруға арналған арнайы алаңдар асфальтты жамылғысы және қоршауы болады. Қатты тұрмыстық қалдықтарды жинау үшін жапқыштары бар контейнерлерді қолданған жөн.</w:t>
      </w:r>
      <w:r>
        <w:br/>
      </w:r>
      <w:r>
        <w:rPr>
          <w:rFonts w:ascii="Times New Roman"/>
          <w:b w:val="false"/>
          <w:i w:val="false"/>
          <w:color w:val="000000"/>
          <w:sz w:val="28"/>
        </w:rPr>
        <w:t>
      </w:t>
      </w:r>
      <w:r>
        <w:rPr>
          <w:rFonts w:ascii="Times New Roman"/>
          <w:b w:val="false"/>
          <w:i w:val="false"/>
          <w:color w:val="000000"/>
          <w:sz w:val="28"/>
        </w:rPr>
        <w:t>40. Қатты тұрмыстық қалдықтарға арналған контейнерлерге және контейнерлік алаңдарда күл тастауға және жинауға жол берілмейді.</w:t>
      </w:r>
      <w:r>
        <w:br/>
      </w:r>
      <w:r>
        <w:rPr>
          <w:rFonts w:ascii="Times New Roman"/>
          <w:b w:val="false"/>
          <w:i w:val="false"/>
          <w:color w:val="000000"/>
          <w:sz w:val="28"/>
        </w:rPr>
        <w:t>
      </w:t>
      </w:r>
      <w:r>
        <w:rPr>
          <w:rFonts w:ascii="Times New Roman"/>
          <w:b w:val="false"/>
          <w:i w:val="false"/>
          <w:color w:val="000000"/>
          <w:sz w:val="28"/>
        </w:rPr>
        <w:t>41. Қатты тұрмыстық қалдықтар қоқыс шығаратын көліктермен, үй иелерінің кәрізденбеген сұйық қалдықтары ассенизациялы вакуумдық көліктермен шығарылады.</w:t>
      </w:r>
      <w:r>
        <w:br/>
      </w:r>
      <w:r>
        <w:rPr>
          <w:rFonts w:ascii="Times New Roman"/>
          <w:b w:val="false"/>
          <w:i w:val="false"/>
          <w:color w:val="000000"/>
          <w:sz w:val="28"/>
        </w:rPr>
        <w:t>
      </w:t>
      </w:r>
      <w:r>
        <w:rPr>
          <w:rFonts w:ascii="Times New Roman"/>
          <w:b w:val="false"/>
          <w:i w:val="false"/>
          <w:color w:val="000000"/>
          <w:sz w:val="28"/>
        </w:rPr>
        <w:t>42. Сұйық қалдықтар мамандандырылған автокөлікпен арнайы бөлінген орындарға шығарылады. Контейнерлер босатылғаннан кейін орындар дезинфекциялайтын ерітінділермен өңделеді немесе босатылған орындарда өңдеуде өткен тазаларына ауыстырылады. Контейнерлерді өңдеу орындары тазалауға, жууға және дезинфекциялауға арналған, ыстық және суық су өткізілген, судың ағып кетуі ұйымдастырылған құрылғылармен жабдықталуы тиіс.</w:t>
      </w:r>
      <w:r>
        <w:br/>
      </w:r>
      <w:r>
        <w:rPr>
          <w:rFonts w:ascii="Times New Roman"/>
          <w:b w:val="false"/>
          <w:i w:val="false"/>
          <w:color w:val="000000"/>
          <w:sz w:val="28"/>
        </w:rPr>
        <w:t>
      </w:t>
      </w:r>
      <w:r>
        <w:rPr>
          <w:rFonts w:ascii="Times New Roman"/>
          <w:b w:val="false"/>
          <w:i w:val="false"/>
          <w:color w:val="000000"/>
          <w:sz w:val="28"/>
        </w:rPr>
        <w:t>43. Сұйық тұрмыстық қалдықтар мен ірі көлемді қоқыстарды қоқыс шығару құбырына тастауға жатпайды.</w:t>
      </w:r>
      <w:r>
        <w:br/>
      </w:r>
      <w:r>
        <w:rPr>
          <w:rFonts w:ascii="Times New Roman"/>
          <w:b w:val="false"/>
          <w:i w:val="false"/>
          <w:color w:val="000000"/>
          <w:sz w:val="28"/>
        </w:rPr>
        <w:t>
      </w:t>
      </w:r>
      <w:r>
        <w:rPr>
          <w:rFonts w:ascii="Times New Roman"/>
          <w:b w:val="false"/>
          <w:i w:val="false"/>
          <w:color w:val="000000"/>
          <w:sz w:val="28"/>
        </w:rPr>
        <w:t>44. Қоқыс шығару құбырын пайдалануды иелігінде тұрғын үй орналасқан пайдаланушы ұйым жүзеге асырады.</w:t>
      </w:r>
      <w:r>
        <w:br/>
      </w:r>
      <w:r>
        <w:rPr>
          <w:rFonts w:ascii="Times New Roman"/>
          <w:b w:val="false"/>
          <w:i w:val="false"/>
          <w:color w:val="000000"/>
          <w:sz w:val="28"/>
        </w:rPr>
        <w:t>
      </w:t>
      </w:r>
      <w:r>
        <w:rPr>
          <w:rFonts w:ascii="Times New Roman"/>
          <w:b w:val="false"/>
          <w:i w:val="false"/>
          <w:color w:val="000000"/>
          <w:sz w:val="28"/>
        </w:rPr>
        <w:t>45. Жеке тұлғалар контейнер алаңдары аумағында орналасқан, құрамында сынап бар шамдар мен аспаптарды жинау үшін арнайы контейнерлерде істен шыққан құрамында сынап бар шамдар мен аспаптарды қауіпсіз жинауды қамтамасыз етеді.</w:t>
      </w:r>
      <w:r>
        <w:br/>
      </w:r>
      <w:r>
        <w:rPr>
          <w:rFonts w:ascii="Times New Roman"/>
          <w:b w:val="false"/>
          <w:i w:val="false"/>
          <w:color w:val="000000"/>
          <w:sz w:val="28"/>
        </w:rPr>
        <w:t>
      </w:t>
      </w:r>
      <w:r>
        <w:rPr>
          <w:rFonts w:ascii="Times New Roman"/>
          <w:b w:val="false"/>
          <w:i w:val="false"/>
          <w:color w:val="000000"/>
          <w:sz w:val="28"/>
        </w:rPr>
        <w:t>46. Контейнерлік алаңдарды және контейнерлерді пайдаланатын және оларға қызмет көрсететін ұйымдар:</w:t>
      </w:r>
      <w:r>
        <w:br/>
      </w:r>
      <w:r>
        <w:rPr>
          <w:rFonts w:ascii="Times New Roman"/>
          <w:b w:val="false"/>
          <w:i w:val="false"/>
          <w:color w:val="000000"/>
          <w:sz w:val="28"/>
        </w:rPr>
        <w:t>
      </w:t>
      </w:r>
      <w:r>
        <w:rPr>
          <w:rFonts w:ascii="Times New Roman"/>
          <w:b w:val="false"/>
          <w:i w:val="false"/>
          <w:color w:val="000000"/>
          <w:sz w:val="28"/>
        </w:rPr>
        <w:t>1) контейнерлік алаңдарды және оған іргелес аумақтарды тиісті санитариялық күтіп-ұстауды қамтамасыз етеді;</w:t>
      </w:r>
      <w:r>
        <w:br/>
      </w:r>
      <w:r>
        <w:rPr>
          <w:rFonts w:ascii="Times New Roman"/>
          <w:b w:val="false"/>
          <w:i w:val="false"/>
          <w:color w:val="000000"/>
          <w:sz w:val="28"/>
        </w:rPr>
        <w:t>
      </w:t>
      </w:r>
      <w:r>
        <w:rPr>
          <w:rFonts w:ascii="Times New Roman"/>
          <w:b w:val="false"/>
          <w:i w:val="false"/>
          <w:color w:val="000000"/>
          <w:sz w:val="28"/>
        </w:rPr>
        <w:t>2) оларға уақтылы жөндеу жүргізеді және одан әрі пайдалануға жарамсыз контейнерлерді ауыстырады;</w:t>
      </w:r>
      <w:r>
        <w:br/>
      </w:r>
      <w:r>
        <w:rPr>
          <w:rFonts w:ascii="Times New Roman"/>
          <w:b w:val="false"/>
          <w:i w:val="false"/>
          <w:color w:val="000000"/>
          <w:sz w:val="28"/>
        </w:rPr>
        <w:t>
      </w:t>
      </w:r>
      <w:r>
        <w:rPr>
          <w:rFonts w:ascii="Times New Roman"/>
          <w:b w:val="false"/>
          <w:i w:val="false"/>
          <w:color w:val="000000"/>
          <w:sz w:val="28"/>
        </w:rPr>
        <w:t>3) қоқыс қабылдайтын камералардың, алаңдардың, сондай-ақ қалдық жинағыштардың тұрақты жуылуын, дезинфекциялануын, шыбындарға, кеміргіштерге қарсы дезинсекциялануын, дератизацияланауын қамтамасыз ету бойынша шараларды қабылдайды.</w:t>
      </w:r>
      <w:r>
        <w:br/>
      </w:r>
      <w:r>
        <w:rPr>
          <w:rFonts w:ascii="Times New Roman"/>
          <w:b w:val="false"/>
          <w:i w:val="false"/>
          <w:color w:val="000000"/>
          <w:sz w:val="28"/>
        </w:rPr>
        <w:t>
      </w:t>
      </w:r>
      <w:r>
        <w:rPr>
          <w:rFonts w:ascii="Times New Roman"/>
          <w:b w:val="false"/>
          <w:i w:val="false"/>
          <w:color w:val="000000"/>
          <w:sz w:val="28"/>
        </w:rPr>
        <w:t>47. Контейнерлерден қоқыс шығаратын машинаға тиеу кезінде шашылып қалған қоқыстарды қатты тұрмыстық қалдықтарды шығаруды жүзеге асыратын ұйымдардың жұмысшылары шығарады.</w:t>
      </w:r>
      <w:r>
        <w:br/>
      </w:r>
      <w:r>
        <w:rPr>
          <w:rFonts w:ascii="Times New Roman"/>
          <w:b w:val="false"/>
          <w:i w:val="false"/>
          <w:color w:val="000000"/>
          <w:sz w:val="28"/>
        </w:rPr>
        <w:t>
      </w:t>
      </w:r>
      <w:r>
        <w:rPr>
          <w:rFonts w:ascii="Times New Roman"/>
          <w:b w:val="false"/>
          <w:i w:val="false"/>
          <w:color w:val="000000"/>
          <w:sz w:val="28"/>
        </w:rPr>
        <w:t>48. Вокзалдарда, базарларда, әуежайларда, саябақтарда, демалыс аймақтарында, алаңдарда, білім беру, денсаулық сақтау мекемелерінде, көшелерде, қоғамдық жолаушылар көлігі аялдамаларында, сауда объектілерінің кіреберістерінде қоқысқа арналған құтылар орнатылады. Халық көп келетін орындарда құтылар бір-бірінен кемінде 50 метр арақашықтықта; аулаларда, саябақтарда, алаңдарда 10-нан 100 метрге дейінгі арақашықтықта құтылар орнатылады. Жолаушылар көлігі аялдамаларында және сауда объектілерінің кіреберістерінде екі құты орнатылады.</w:t>
      </w:r>
      <w:r>
        <w:br/>
      </w:r>
      <w:r>
        <w:rPr>
          <w:rFonts w:ascii="Times New Roman"/>
          <w:b w:val="false"/>
          <w:i w:val="false"/>
          <w:color w:val="000000"/>
          <w:sz w:val="28"/>
        </w:rPr>
        <w:t>
      </w:t>
      </w:r>
      <w:r>
        <w:rPr>
          <w:rFonts w:ascii="Times New Roman"/>
          <w:b w:val="false"/>
          <w:i w:val="false"/>
          <w:color w:val="000000"/>
          <w:sz w:val="28"/>
        </w:rPr>
        <w:t>49. Құтыларды орнатуды, тазартуды және жууды аумақты пайдаланатын ұйымдар немесе аумаққа иелік ететін немесе пайдаланатын ұйымдар жүргізеді. Құтылар толу шамасына қарай, бірақ күніне бір реттен кем емес тазартылады. Құтылар ластану деңгейіне қарай, бірақ аптасына бір реттен кем емес.</w:t>
      </w:r>
      <w:r>
        <w:br/>
      </w:r>
      <w:r>
        <w:rPr>
          <w:rFonts w:ascii="Times New Roman"/>
          <w:b w:val="false"/>
          <w:i w:val="false"/>
          <w:color w:val="000000"/>
          <w:sz w:val="28"/>
        </w:rPr>
        <w:t>
</w:t>
      </w:r>
    </w:p>
    <w:bookmarkStart w:name="z102" w:id="5"/>
    <w:p>
      <w:pPr>
        <w:spacing w:after="0"/>
        <w:ind w:left="0"/>
        <w:jc w:val="left"/>
      </w:pPr>
      <w:r>
        <w:rPr>
          <w:rFonts w:ascii="Times New Roman"/>
          <w:b/>
          <w:i w:val="false"/>
          <w:color w:val="000000"/>
        </w:rPr>
        <w:t xml:space="preserve"> 4-параграф. Көшелерді, тұрғын үй орамдарын және шығатын аудандарды абаттандыру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50. Шағын аудандар мен орамдардың тұрғын үй аймақтары қоқыс контейнерлерін қоятын, кір кептіретін, демалатын, балалар ойнайтын, спортпен айналысатын, үй жануарларын серуендетуге арналған алаңдармен, автотұрақтармен, жасыл аймақтармен жабдықталады.</w:t>
      </w:r>
      <w:r>
        <w:br/>
      </w:r>
      <w:r>
        <w:rPr>
          <w:rFonts w:ascii="Times New Roman"/>
          <w:b w:val="false"/>
          <w:i w:val="false"/>
          <w:color w:val="000000"/>
          <w:sz w:val="28"/>
        </w:rPr>
        <w:t>
      </w:t>
      </w:r>
      <w:r>
        <w:rPr>
          <w:rFonts w:ascii="Times New Roman"/>
          <w:b w:val="false"/>
          <w:i w:val="false"/>
          <w:color w:val="000000"/>
          <w:sz w:val="28"/>
        </w:rPr>
        <w:t>51. Алаңдардың саны, орналасуы мен жабдықталуы құрылыс және санитариялық нормаларға сәйкес болуы тиіс.</w:t>
      </w:r>
      <w:r>
        <w:br/>
      </w:r>
      <w:r>
        <w:rPr>
          <w:rFonts w:ascii="Times New Roman"/>
          <w:b w:val="false"/>
          <w:i w:val="false"/>
          <w:color w:val="000000"/>
          <w:sz w:val="28"/>
        </w:rPr>
        <w:t>
</w:t>
      </w:r>
    </w:p>
    <w:bookmarkStart w:name="z105" w:id="6"/>
    <w:p>
      <w:pPr>
        <w:spacing w:after="0"/>
        <w:ind w:left="0"/>
        <w:jc w:val="left"/>
      </w:pPr>
      <w:r>
        <w:rPr>
          <w:rFonts w:ascii="Times New Roman"/>
          <w:b/>
          <w:i w:val="false"/>
          <w:color w:val="000000"/>
        </w:rPr>
        <w:t xml:space="preserve"> 5-параграф. Ғимараттар мен құрылыстардың қасбеттерін күтіп-ұстау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52. Қарамағында ғимараттар мен құрылыстар бар жеке және заңды тұлғалар, ғимараттар мен құрылыстардың меншік иелері көрсетілген объектілердің қасбеттерін және олардың жекелеген элементтерін (балкондар, лоджиялар, су ағатын құбырлар) қалпына келтіру, жөндеу және бояу бойынша жұмыстарды уақытылы жүргізуді қамтамасыз етеді, сондай-ақ қасбеттерде орналастырылған ақпараттық тақтайшаларды, ескерткіш тақтайларды таза және дұрыс жағдайда ұстайды. Дүкендер мен кеңселердің көшелерге қасбеттермен шығатын витриналары жарықпен безендіріледі.</w:t>
      </w:r>
      <w:r>
        <w:br/>
      </w:r>
      <w:r>
        <w:rPr>
          <w:rFonts w:ascii="Times New Roman"/>
          <w:b w:val="false"/>
          <w:i w:val="false"/>
          <w:color w:val="000000"/>
          <w:sz w:val="28"/>
        </w:rPr>
        <w:t>
      </w:t>
      </w:r>
      <w:r>
        <w:rPr>
          <w:rFonts w:ascii="Times New Roman"/>
          <w:b w:val="false"/>
          <w:i w:val="false"/>
          <w:color w:val="000000"/>
          <w:sz w:val="28"/>
        </w:rPr>
        <w:t>53. Өз еркімен ғимараттардың қасбеттерін және олардың конструктивтік элементтерін қайта жабдықтауға жол берілмейді.</w:t>
      </w:r>
      <w:r>
        <w:br/>
      </w:r>
      <w:r>
        <w:rPr>
          <w:rFonts w:ascii="Times New Roman"/>
          <w:b w:val="false"/>
          <w:i w:val="false"/>
          <w:color w:val="000000"/>
          <w:sz w:val="28"/>
        </w:rPr>
        <w:t>
</w:t>
      </w:r>
    </w:p>
    <w:bookmarkStart w:name="z108" w:id="7"/>
    <w:p>
      <w:pPr>
        <w:spacing w:after="0"/>
        <w:ind w:left="0"/>
        <w:jc w:val="left"/>
      </w:pPr>
      <w:r>
        <w:rPr>
          <w:rFonts w:ascii="Times New Roman"/>
          <w:b/>
          <w:i w:val="false"/>
          <w:color w:val="000000"/>
        </w:rPr>
        <w:t xml:space="preserve"> 6-параграф. Сыртқы жарықтандыруды және субұрқақтарды күтіп ұстау</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54. Көшелердің, жолдардың, алаңдардың, жағалаулардың және басқа жарықтандырылатын объектілердің сыртқы жарығын қосу жергілікті атқарушы орган бекіткен кесте бойынша табиғи жарық деңгейінің азаюы кезінде кешкі ымырт кезінде 20 люкске дейін, ал сөнуі - таңғы күңгіртте 10 люкске дейін артуы кезінде жүргізіледі.</w:t>
      </w:r>
      <w:r>
        <w:br/>
      </w:r>
      <w:r>
        <w:rPr>
          <w:rFonts w:ascii="Times New Roman"/>
          <w:b w:val="false"/>
          <w:i w:val="false"/>
          <w:color w:val="000000"/>
          <w:sz w:val="28"/>
        </w:rPr>
        <w:t>
      </w:t>
      </w:r>
      <w:r>
        <w:rPr>
          <w:rFonts w:ascii="Times New Roman"/>
          <w:b w:val="false"/>
          <w:i w:val="false"/>
          <w:color w:val="000000"/>
          <w:sz w:val="28"/>
        </w:rPr>
        <w:t>55. Сыртқы жарық құрылғылары мен байланыс желілерінің элементтері, металл бағаналары, кронштейндер тазалықта ұсталып, тот басу ошағы болмай, сырлануы қажет. Жанып кеткен шамдарды ауыстыруды тиісті ұйымдар жүзеге асырады.</w:t>
      </w:r>
      <w:r>
        <w:br/>
      </w:r>
      <w:r>
        <w:rPr>
          <w:rFonts w:ascii="Times New Roman"/>
          <w:b w:val="false"/>
          <w:i w:val="false"/>
          <w:color w:val="000000"/>
          <w:sz w:val="28"/>
        </w:rPr>
        <w:t>
      </w:t>
      </w:r>
      <w:r>
        <w:rPr>
          <w:rFonts w:ascii="Times New Roman"/>
          <w:b w:val="false"/>
          <w:i w:val="false"/>
          <w:color w:val="000000"/>
          <w:sz w:val="28"/>
        </w:rPr>
        <w:t>56. Істен шыққан құрамында сынып бар газ разрядты шамдар осы мақсаттарға арналған арнайы бөлінген үй-жайларда сақталады және олар кәдеге жарату үшін арнайы кәсіпорындарға шығарылады. Көрсетілген шамдардың түрлері полигонға шығарылмайды.</w:t>
      </w:r>
      <w:r>
        <w:br/>
      </w:r>
      <w:r>
        <w:rPr>
          <w:rFonts w:ascii="Times New Roman"/>
          <w:b w:val="false"/>
          <w:i w:val="false"/>
          <w:color w:val="000000"/>
          <w:sz w:val="28"/>
        </w:rPr>
        <w:t>
      </w:t>
      </w:r>
      <w:r>
        <w:rPr>
          <w:rFonts w:ascii="Times New Roman"/>
          <w:b w:val="false"/>
          <w:i w:val="false"/>
          <w:color w:val="000000"/>
          <w:sz w:val="28"/>
        </w:rPr>
        <w:t>57. Электрлендірілген көліктің жарық және байланыс желілерінің құлап қалған бағаналарын шығаруды негізгі магистральдарда бағана иелері тез жүзеге асырады; басқа аумақтарда, сондай-ақ бөлшектелген бағаналар тәулік ішінде шығарылады.</w:t>
      </w:r>
      <w:r>
        <w:br/>
      </w:r>
      <w:r>
        <w:rPr>
          <w:rFonts w:ascii="Times New Roman"/>
          <w:b w:val="false"/>
          <w:i w:val="false"/>
          <w:color w:val="000000"/>
          <w:sz w:val="28"/>
        </w:rPr>
        <w:t>
      </w:t>
      </w:r>
      <w:r>
        <w:rPr>
          <w:rFonts w:ascii="Times New Roman"/>
          <w:b w:val="false"/>
          <w:i w:val="false"/>
          <w:color w:val="000000"/>
          <w:sz w:val="28"/>
        </w:rPr>
        <w:t>58. Уәкілетті орган коммуналдық меншіктегі субұрқақтардың тиісті жағдайын және пайдалануын қамтамасыз етеді.</w:t>
      </w:r>
      <w:r>
        <w:br/>
      </w:r>
      <w:r>
        <w:rPr>
          <w:rFonts w:ascii="Times New Roman"/>
          <w:b w:val="false"/>
          <w:i w:val="false"/>
          <w:color w:val="000000"/>
          <w:sz w:val="28"/>
        </w:rPr>
        <w:t>
      </w:t>
      </w:r>
      <w:r>
        <w:rPr>
          <w:rFonts w:ascii="Times New Roman"/>
          <w:b w:val="false"/>
          <w:i w:val="false"/>
          <w:color w:val="000000"/>
          <w:sz w:val="28"/>
        </w:rPr>
        <w:t>59. Субұрқақтарды қосу мерзімін, олардың жұмыс істеу режимін, тостағандарын жуу және тазарту кестесін, технологиялық үзілістерін және жұмыс ітеуінің аяқталуын уәкілетті орган айқындайды.</w:t>
      </w:r>
      <w:r>
        <w:br/>
      </w:r>
      <w:r>
        <w:rPr>
          <w:rFonts w:ascii="Times New Roman"/>
          <w:b w:val="false"/>
          <w:i w:val="false"/>
          <w:color w:val="000000"/>
          <w:sz w:val="28"/>
        </w:rPr>
        <w:t>
      </w:t>
      </w:r>
      <w:r>
        <w:rPr>
          <w:rFonts w:ascii="Times New Roman"/>
          <w:b w:val="false"/>
          <w:i w:val="false"/>
          <w:color w:val="000000"/>
          <w:sz w:val="28"/>
        </w:rPr>
        <w:t>60. Субұрқақтар жұмыс істеп тұрған кезеңде судың беті күн сайын қоқыстан тазартылады. Пайдаланушы ұйымдар субұрқақтардың тазалығын жұмысы тоқтаған кезен де, оларды тазалықта ұстайды.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облысының жасыл</w:t>
            </w:r>
            <w:r>
              <w:br/>
            </w:r>
            <w:r>
              <w:rPr>
                <w:rFonts w:ascii="Times New Roman"/>
                <w:b w:val="false"/>
                <w:i w:val="false"/>
                <w:color w:val="000000"/>
                <w:sz w:val="20"/>
              </w:rPr>
              <w:t>екпелерді күтіп-ұстау және</w:t>
            </w:r>
            <w:r>
              <w:br/>
            </w:r>
            <w:r>
              <w:rPr>
                <w:rFonts w:ascii="Times New Roman"/>
                <w:b w:val="false"/>
                <w:i w:val="false"/>
                <w:color w:val="000000"/>
                <w:sz w:val="20"/>
              </w:rPr>
              <w:t>қорғау, қалалар және елді</w:t>
            </w:r>
            <w:r>
              <w:br/>
            </w:r>
            <w:r>
              <w:rPr>
                <w:rFonts w:ascii="Times New Roman"/>
                <w:b w:val="false"/>
                <w:i w:val="false"/>
                <w:color w:val="000000"/>
                <w:sz w:val="20"/>
              </w:rPr>
              <w:t>мекендердің аумақтарын</w:t>
            </w:r>
            <w:r>
              <w:br/>
            </w:r>
            <w:r>
              <w:rPr>
                <w:rFonts w:ascii="Times New Roman"/>
                <w:b w:val="false"/>
                <w:i w:val="false"/>
                <w:color w:val="000000"/>
                <w:sz w:val="20"/>
              </w:rPr>
              <w:t>абаттандыру қағидаларына</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"__________________________________________________</w:t>
      </w:r>
      <w:r>
        <w:br/>
      </w:r>
      <w:r>
        <w:rPr>
          <w:rFonts w:ascii="Times New Roman"/>
          <w:b w:val="false"/>
          <w:i w:val="false"/>
          <w:color w:val="000000"/>
          <w:sz w:val="28"/>
        </w:rPr>
        <w:t>
      (қала, аудан)</w:t>
      </w:r>
      <w:r>
        <w:br/>
      </w:r>
      <w:r>
        <w:rPr>
          <w:rFonts w:ascii="Times New Roman"/>
          <w:b w:val="false"/>
          <w:i w:val="false"/>
          <w:color w:val="000000"/>
          <w:sz w:val="28"/>
        </w:rPr>
        <w:t>
      тұрғын үй-коммуналдық шаруашылық, жолаушылар көлігі</w:t>
      </w:r>
      <w:r>
        <w:br/>
      </w:r>
      <w:r>
        <w:rPr>
          <w:rFonts w:ascii="Times New Roman"/>
          <w:b w:val="false"/>
          <w:i w:val="false"/>
          <w:color w:val="000000"/>
          <w:sz w:val="28"/>
        </w:rPr>
        <w:t>
      және автомобиль жолдары бөлімі" мемлекеттік мекемесі</w:t>
      </w:r>
      <w:r>
        <w:br/>
      </w:r>
      <w:r>
        <w:rPr>
          <w:rFonts w:ascii="Times New Roman"/>
          <w:b w:val="false"/>
          <w:i w:val="false"/>
          <w:color w:val="000000"/>
          <w:sz w:val="28"/>
        </w:rPr>
        <w:t>
      № ____ РҰҚСАТ</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(жұмыстардың түрін көрсету (жасыл екпелерді сырып тастау, қайта отырғызу, бөрікбастарын кесу тағы басқа)</w:t>
      </w:r>
      <w:r>
        <w:br/>
      </w:r>
      <w:r>
        <w:rPr>
          <w:rFonts w:ascii="Times New Roman"/>
          <w:b w:val="false"/>
          <w:i w:val="false"/>
          <w:color w:val="000000"/>
          <w:sz w:val="28"/>
        </w:rPr>
        <w:t>
      Тапсырыс берушіге______________________________________________</w:t>
      </w:r>
      <w:r>
        <w:br/>
      </w:r>
      <w:r>
        <w:rPr>
          <w:rFonts w:ascii="Times New Roman"/>
          <w:b w:val="false"/>
          <w:i w:val="false"/>
          <w:color w:val="000000"/>
          <w:sz w:val="28"/>
        </w:rPr>
        <w:t>
      (заңды тұлғаның атауы, жеке тұлғаның тегі, аты, әкесінің аты)</w:t>
      </w:r>
      <w:r>
        <w:br/>
      </w:r>
      <w:r>
        <w:rPr>
          <w:rFonts w:ascii="Times New Roman"/>
          <w:b w:val="false"/>
          <w:i w:val="false"/>
          <w:color w:val="000000"/>
          <w:sz w:val="28"/>
        </w:rPr>
        <w:t>
      рұқсат беріледі______________________________________________________</w:t>
      </w:r>
      <w:r>
        <w:br/>
      </w:r>
      <w:r>
        <w:rPr>
          <w:rFonts w:ascii="Times New Roman"/>
          <w:b w:val="false"/>
          <w:i w:val="false"/>
          <w:color w:val="000000"/>
          <w:sz w:val="28"/>
        </w:rPr>
        <w:t>
      (орындалатын жұмыстардың сипаттамасы)</w:t>
      </w:r>
      <w:r>
        <w:br/>
      </w:r>
      <w:r>
        <w:rPr>
          <w:rFonts w:ascii="Times New Roman"/>
          <w:b w:val="false"/>
          <w:i w:val="false"/>
          <w:color w:val="000000"/>
          <w:sz w:val="28"/>
        </w:rPr>
        <w:t>
      мекенжай (нысан) бойынша: ___________________________________________</w:t>
      </w:r>
      <w:r>
        <w:br/>
      </w:r>
      <w:r>
        <w:rPr>
          <w:rFonts w:ascii="Times New Roman"/>
          <w:b w:val="false"/>
          <w:i w:val="false"/>
          <w:color w:val="000000"/>
          <w:sz w:val="28"/>
        </w:rPr>
        <w:t>
      рұқсатқа негіздеме:__________________________________________________</w:t>
      </w:r>
      <w:r>
        <w:br/>
      </w:r>
      <w:r>
        <w:rPr>
          <w:rFonts w:ascii="Times New Roman"/>
          <w:b w:val="false"/>
          <w:i w:val="false"/>
          <w:color w:val="000000"/>
          <w:sz w:val="28"/>
        </w:rPr>
        <w:t>
      жұмыстардың басталуы және аяқталуы 20__ жылғы "___" _______-дан 20__ жылғы "___" _______ дейін.</w:t>
      </w:r>
      <w:r>
        <w:br/>
      </w:r>
      <w:r>
        <w:rPr>
          <w:rFonts w:ascii="Times New Roman"/>
          <w:b w:val="false"/>
          <w:i w:val="false"/>
          <w:color w:val="000000"/>
          <w:sz w:val="28"/>
        </w:rPr>
        <w:t>
      Жұмыстар осы рұқсатта көрсетілген мерзімдерде басталуы және аяқталуы тиіс.</w:t>
      </w:r>
      <w:r>
        <w:br/>
      </w:r>
      <w:r>
        <w:rPr>
          <w:rFonts w:ascii="Times New Roman"/>
          <w:b w:val="false"/>
          <w:i w:val="false"/>
          <w:color w:val="000000"/>
          <w:sz w:val="28"/>
        </w:rPr>
        <w:t>
      Сонымен қатар, бірінші басшыға жасыл екпелерді қорғау, ұстау және сақтау жөніндегі толық кешенді іс-шараларды жүргізу жүктеледі.</w:t>
      </w:r>
      <w:r>
        <w:br/>
      </w:r>
      <w:r>
        <w:rPr>
          <w:rFonts w:ascii="Times New Roman"/>
          <w:b w:val="false"/>
          <w:i w:val="false"/>
          <w:color w:val="000000"/>
          <w:sz w:val="28"/>
        </w:rPr>
        <w:t>
      Мен, __________________________________________________________</w:t>
      </w:r>
      <w:r>
        <w:br/>
      </w:r>
      <w:r>
        <w:rPr>
          <w:rFonts w:ascii="Times New Roman"/>
          <w:b w:val="false"/>
          <w:i w:val="false"/>
          <w:color w:val="000000"/>
          <w:sz w:val="28"/>
        </w:rPr>
        <w:t>
      (заңды тұлғаның өкілінің, жеке тұлғаның тегі, аты, әкесінің аты)</w:t>
      </w:r>
      <w:r>
        <w:br/>
      </w:r>
      <w:r>
        <w:rPr>
          <w:rFonts w:ascii="Times New Roman"/>
          <w:b w:val="false"/>
          <w:i w:val="false"/>
          <w:color w:val="000000"/>
          <w:sz w:val="28"/>
        </w:rPr>
        <w:t>
      жоғарыдағы барлық талаптарды және жұмысты рұқсатта көрсетілген мерзімде орындауға міндеттенемін.</w:t>
      </w:r>
      <w:r>
        <w:br/>
      </w:r>
      <w:r>
        <w:rPr>
          <w:rFonts w:ascii="Times New Roman"/>
          <w:b w:val="false"/>
          <w:i w:val="false"/>
          <w:color w:val="000000"/>
          <w:sz w:val="28"/>
        </w:rPr>
        <w:t>
      ___________________________</w:t>
      </w:r>
      <w:r>
        <w:br/>
      </w:r>
      <w:r>
        <w:rPr>
          <w:rFonts w:ascii="Times New Roman"/>
          <w:b w:val="false"/>
          <w:i w:val="false"/>
          <w:color w:val="000000"/>
          <w:sz w:val="28"/>
        </w:rPr>
        <w:t>
      (елді мекен)</w:t>
      </w:r>
      <w:r>
        <w:br/>
      </w:r>
      <w:r>
        <w:rPr>
          <w:rFonts w:ascii="Times New Roman"/>
          <w:b w:val="false"/>
          <w:i w:val="false"/>
          <w:color w:val="000000"/>
          <w:sz w:val="28"/>
        </w:rPr>
        <w:t>
      Тұрғын үй-коммуналдық шаруашылық,</w:t>
      </w:r>
      <w:r>
        <w:br/>
      </w:r>
      <w:r>
        <w:rPr>
          <w:rFonts w:ascii="Times New Roman"/>
          <w:b w:val="false"/>
          <w:i w:val="false"/>
          <w:color w:val="000000"/>
          <w:sz w:val="28"/>
        </w:rPr>
        <w:t>
      жолаушылар көлігі және автомобиль</w:t>
      </w:r>
      <w:r>
        <w:br/>
      </w:r>
      <w:r>
        <w:rPr>
          <w:rFonts w:ascii="Times New Roman"/>
          <w:b w:val="false"/>
          <w:i w:val="false"/>
          <w:color w:val="000000"/>
          <w:sz w:val="28"/>
        </w:rPr>
        <w:t>
      жолдары бөлімі" мемлекеттік</w:t>
      </w:r>
      <w:r>
        <w:br/>
      </w:r>
      <w:r>
        <w:rPr>
          <w:rFonts w:ascii="Times New Roman"/>
          <w:b w:val="false"/>
          <w:i w:val="false"/>
          <w:color w:val="000000"/>
          <w:sz w:val="28"/>
        </w:rPr>
        <w:t>
      мекемесінің басшысы</w:t>
      </w:r>
      <w:r>
        <w:br/>
      </w:r>
      <w:r>
        <w:rPr>
          <w:rFonts w:ascii="Times New Roman"/>
          <w:b w:val="false"/>
          <w:i w:val="false"/>
          <w:color w:val="000000"/>
          <w:sz w:val="28"/>
        </w:rPr>
        <w:t>
      _____________ _____________________________</w:t>
      </w:r>
      <w:r>
        <w:br/>
      </w:r>
      <w:r>
        <w:rPr>
          <w:rFonts w:ascii="Times New Roman"/>
          <w:b w:val="false"/>
          <w:i w:val="false"/>
          <w:color w:val="000000"/>
          <w:sz w:val="28"/>
        </w:rPr>
        <w:t>
      (қолы) (тегі, аты, әкесінің аты)</w:t>
      </w:r>
      <w:r>
        <w:br/>
      </w:r>
      <w:r>
        <w:rPr>
          <w:rFonts w:ascii="Times New Roman"/>
          <w:b w:val="false"/>
          <w:i w:val="false"/>
          <w:color w:val="000000"/>
          <w:sz w:val="28"/>
        </w:rPr>
        <w:t>
      Мөр орны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облысының жасыл</w:t>
            </w:r>
            <w:r>
              <w:br/>
            </w:r>
            <w:r>
              <w:rPr>
                <w:rFonts w:ascii="Times New Roman"/>
                <w:b w:val="false"/>
                <w:i w:val="false"/>
                <w:color w:val="000000"/>
                <w:sz w:val="20"/>
              </w:rPr>
              <w:t>екпелерді күтіп-ұстау және</w:t>
            </w:r>
            <w:r>
              <w:br/>
            </w:r>
            <w:r>
              <w:rPr>
                <w:rFonts w:ascii="Times New Roman"/>
                <w:b w:val="false"/>
                <w:i w:val="false"/>
                <w:color w:val="000000"/>
                <w:sz w:val="20"/>
              </w:rPr>
              <w:t>қорғау, қалалар және елді</w:t>
            </w:r>
            <w:r>
              <w:br/>
            </w:r>
            <w:r>
              <w:rPr>
                <w:rFonts w:ascii="Times New Roman"/>
                <w:b w:val="false"/>
                <w:i w:val="false"/>
                <w:color w:val="000000"/>
                <w:sz w:val="20"/>
              </w:rPr>
              <w:t>мекендердің аумақтарын</w:t>
            </w:r>
            <w:r>
              <w:br/>
            </w:r>
            <w:r>
              <w:rPr>
                <w:rFonts w:ascii="Times New Roman"/>
                <w:b w:val="false"/>
                <w:i w:val="false"/>
                <w:color w:val="000000"/>
                <w:sz w:val="20"/>
              </w:rPr>
              <w:t>абаттандыру қағидаларына</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"___________________________</w:t>
      </w:r>
      <w:r>
        <w:br/>
      </w:r>
      <w:r>
        <w:rPr>
          <w:rFonts w:ascii="Times New Roman"/>
          <w:b w:val="false"/>
          <w:i w:val="false"/>
          <w:color w:val="000000"/>
          <w:sz w:val="28"/>
        </w:rPr>
        <w:t xml:space="preserve">
      (қала, аудан) </w:t>
      </w:r>
      <w:r>
        <w:br/>
      </w:r>
      <w:r>
        <w:rPr>
          <w:rFonts w:ascii="Times New Roman"/>
          <w:b w:val="false"/>
          <w:i w:val="false"/>
          <w:color w:val="000000"/>
          <w:sz w:val="28"/>
        </w:rPr>
        <w:t xml:space="preserve">
      тұрғын үй-коммуналдық шаруашылық, </w:t>
      </w:r>
      <w:r>
        <w:br/>
      </w:r>
      <w:r>
        <w:rPr>
          <w:rFonts w:ascii="Times New Roman"/>
          <w:b w:val="false"/>
          <w:i w:val="false"/>
          <w:color w:val="000000"/>
          <w:sz w:val="28"/>
        </w:rPr>
        <w:t xml:space="preserve">
      жолаушылар көлігі және автомобиль </w:t>
      </w:r>
      <w:r>
        <w:br/>
      </w:r>
      <w:r>
        <w:rPr>
          <w:rFonts w:ascii="Times New Roman"/>
          <w:b w:val="false"/>
          <w:i w:val="false"/>
          <w:color w:val="000000"/>
          <w:sz w:val="28"/>
        </w:rPr>
        <w:t>
      жолдары бөлімі" мемлекеттік мекемесі</w:t>
      </w:r>
      <w:r>
        <w:br/>
      </w:r>
      <w:r>
        <w:rPr>
          <w:rFonts w:ascii="Times New Roman"/>
          <w:b w:val="false"/>
          <w:i w:val="false"/>
          <w:color w:val="000000"/>
          <w:sz w:val="28"/>
        </w:rPr>
        <w:t xml:space="preserve">
      ____________________________ </w:t>
      </w:r>
      <w:r>
        <w:br/>
      </w:r>
      <w:r>
        <w:rPr>
          <w:rFonts w:ascii="Times New Roman"/>
          <w:b w:val="false"/>
          <w:i w:val="false"/>
          <w:color w:val="000000"/>
          <w:sz w:val="28"/>
        </w:rPr>
        <w:t xml:space="preserve">
      мекенжайы </w:t>
      </w:r>
      <w:r>
        <w:br/>
      </w:r>
      <w:r>
        <w:rPr>
          <w:rFonts w:ascii="Times New Roman"/>
          <w:b w:val="false"/>
          <w:i w:val="false"/>
          <w:color w:val="000000"/>
          <w:sz w:val="28"/>
        </w:rPr>
        <w:t xml:space="preserve">
      ____________________ </w:t>
      </w:r>
      <w:r>
        <w:br/>
      </w:r>
      <w:r>
        <w:rPr>
          <w:rFonts w:ascii="Times New Roman"/>
          <w:b w:val="false"/>
          <w:i w:val="false"/>
          <w:color w:val="000000"/>
          <w:sz w:val="28"/>
        </w:rPr>
        <w:t xml:space="preserve">
      телефоны </w:t>
      </w:r>
      <w:r>
        <w:br/>
      </w:r>
      <w:r>
        <w:rPr>
          <w:rFonts w:ascii="Times New Roman"/>
          <w:b w:val="false"/>
          <w:i w:val="false"/>
          <w:color w:val="000000"/>
          <w:sz w:val="28"/>
        </w:rPr>
        <w:t>
      Өтініш</w:t>
      </w:r>
      <w:r>
        <w:br/>
      </w:r>
      <w:r>
        <w:rPr>
          <w:rFonts w:ascii="Times New Roman"/>
          <w:b w:val="false"/>
          <w:i w:val="false"/>
          <w:color w:val="000000"/>
          <w:sz w:val="28"/>
        </w:rPr>
        <w:t>
      ____________________________________________________ байланысты</w:t>
      </w:r>
      <w:r>
        <w:br/>
      </w:r>
      <w:r>
        <w:rPr>
          <w:rFonts w:ascii="Times New Roman"/>
          <w:b w:val="false"/>
          <w:i w:val="false"/>
          <w:color w:val="000000"/>
          <w:sz w:val="28"/>
        </w:rPr>
        <w:t>
      (жұмыстарды жүргізудің мақсаты мен себептері көрсетілсін)</w:t>
      </w:r>
      <w:r>
        <w:br/>
      </w:r>
      <w:r>
        <w:rPr>
          <w:rFonts w:ascii="Times New Roman"/>
          <w:b w:val="false"/>
          <w:i w:val="false"/>
          <w:color w:val="000000"/>
          <w:sz w:val="28"/>
        </w:rPr>
        <w:t>
      __________________________________________ мекенжайы (объект) бойынша</w:t>
      </w:r>
      <w:r>
        <w:br/>
      </w:r>
      <w:r>
        <w:rPr>
          <w:rFonts w:ascii="Times New Roman"/>
          <w:b w:val="false"/>
          <w:i w:val="false"/>
          <w:color w:val="000000"/>
          <w:sz w:val="28"/>
        </w:rPr>
        <w:t>
      _________ дана ___________________________ түрі ағаштарын (бұталарын)</w:t>
      </w:r>
      <w:r>
        <w:br/>
      </w:r>
      <w:r>
        <w:rPr>
          <w:rFonts w:ascii="Times New Roman"/>
          <w:b w:val="false"/>
          <w:i w:val="false"/>
          <w:color w:val="000000"/>
          <w:sz w:val="28"/>
        </w:rPr>
        <w:t>
      _________________________________________ рұқсат беруіңізді сұраймын.</w:t>
      </w:r>
      <w:r>
        <w:br/>
      </w:r>
      <w:r>
        <w:rPr>
          <w:rFonts w:ascii="Times New Roman"/>
          <w:b w:val="false"/>
          <w:i w:val="false"/>
          <w:color w:val="000000"/>
          <w:sz w:val="28"/>
        </w:rPr>
        <w:t>
      (жоспарланатын жұмыстардың түрі көрсетілсін)</w:t>
      </w:r>
      <w:r>
        <w:br/>
      </w:r>
      <w:r>
        <w:rPr>
          <w:rFonts w:ascii="Times New Roman"/>
          <w:b w:val="false"/>
          <w:i w:val="false"/>
          <w:color w:val="000000"/>
          <w:sz w:val="28"/>
        </w:rPr>
        <w:t>
      Қосымша:</w:t>
      </w:r>
      <w:r>
        <w:br/>
      </w:r>
      <w:r>
        <w:rPr>
          <w:rFonts w:ascii="Times New Roman"/>
          <w:b w:val="false"/>
          <w:i w:val="false"/>
          <w:color w:val="000000"/>
          <w:sz w:val="28"/>
        </w:rPr>
        <w:t>
      Жеке және заңды тұлғалар үшін:</w:t>
      </w:r>
      <w:r>
        <w:br/>
      </w:r>
      <w:r>
        <w:rPr>
          <w:rFonts w:ascii="Times New Roman"/>
          <w:b w:val="false"/>
          <w:i w:val="false"/>
          <w:color w:val="000000"/>
          <w:sz w:val="28"/>
        </w:rPr>
        <w:t>
      жерге құқық белгілейтін құжаттар;</w:t>
      </w:r>
      <w:r>
        <w:br/>
      </w:r>
      <w:r>
        <w:rPr>
          <w:rFonts w:ascii="Times New Roman"/>
          <w:b w:val="false"/>
          <w:i w:val="false"/>
          <w:color w:val="000000"/>
          <w:sz w:val="28"/>
        </w:rPr>
        <w:t>
      жасыл желектері белгіленген топографиялық сурет немесе жасыл желектері бар жер учаскесінің суреттері.</w:t>
      </w:r>
      <w:r>
        <w:br/>
      </w:r>
      <w:r>
        <w:rPr>
          <w:rFonts w:ascii="Times New Roman"/>
          <w:b w:val="false"/>
          <w:i w:val="false"/>
          <w:color w:val="000000"/>
          <w:sz w:val="28"/>
        </w:rPr>
        <w:t>
      Жобалау ұйымдары үшін:</w:t>
      </w:r>
      <w:r>
        <w:br/>
      </w:r>
      <w:r>
        <w:rPr>
          <w:rFonts w:ascii="Times New Roman"/>
          <w:b w:val="false"/>
          <w:i w:val="false"/>
          <w:color w:val="000000"/>
          <w:sz w:val="28"/>
        </w:rPr>
        <w:t>
      бекітілген жоба;</w:t>
      </w:r>
      <w:r>
        <w:br/>
      </w:r>
      <w:r>
        <w:rPr>
          <w:rFonts w:ascii="Times New Roman"/>
          <w:b w:val="false"/>
          <w:i w:val="false"/>
          <w:color w:val="000000"/>
          <w:sz w:val="28"/>
        </w:rPr>
        <w:t>
      коммуналдық қызметтермен жасалған келісім;</w:t>
      </w:r>
      <w:r>
        <w:br/>
      </w:r>
      <w:r>
        <w:rPr>
          <w:rFonts w:ascii="Times New Roman"/>
          <w:b w:val="false"/>
          <w:i w:val="false"/>
          <w:color w:val="000000"/>
          <w:sz w:val="28"/>
        </w:rPr>
        <w:t>
      жасыл желектері белгіленген топографиялық сурет немесе жасыл желектері бар жер учаскесінің суреттері;</w:t>
      </w:r>
      <w:r>
        <w:br/>
      </w:r>
      <w:r>
        <w:rPr>
          <w:rFonts w:ascii="Times New Roman"/>
          <w:b w:val="false"/>
          <w:i w:val="false"/>
          <w:color w:val="000000"/>
          <w:sz w:val="28"/>
        </w:rPr>
        <w:t>
      (сенімхатпен өтініш білдірген кезде – өтінішке сенімхаттың, жеке куәліктің көшірмелері қоса берілсін)</w:t>
      </w:r>
      <w:r>
        <w:br/>
      </w:r>
      <w:r>
        <w:rPr>
          <w:rFonts w:ascii="Times New Roman"/>
          <w:b w:val="false"/>
          <w:i w:val="false"/>
          <w:color w:val="000000"/>
          <w:sz w:val="28"/>
        </w:rPr>
        <w:t>
      _________________ ______________________</w:t>
      </w:r>
      <w:r>
        <w:br/>
      </w:r>
      <w:r>
        <w:rPr>
          <w:rFonts w:ascii="Times New Roman"/>
          <w:b w:val="false"/>
          <w:i w:val="false"/>
          <w:color w:val="000000"/>
          <w:sz w:val="28"/>
        </w:rPr>
        <w:t>
      (күні)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