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6eb4d" w14:textId="eb6eb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10 тамыздағы № А-8/384 қаулысы. Ақмола облысының Әділет департаментінде 2015 жылғы 17 қыркүйекте № 4979 болып тіркелді. Күші жойылды - Ақмола облысы әкімдігінің 2020 жылғы 24 маусымдағы № А-7/333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24.06.2020 </w:t>
      </w:r>
      <w:r>
        <w:rPr>
          <w:rFonts w:ascii="Times New Roman"/>
          <w:b w:val="false"/>
          <w:i w:val="false"/>
          <w:color w:val="ff0000"/>
          <w:sz w:val="28"/>
        </w:rPr>
        <w:t>№ А-7/333</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16-бабындағы</w:t>
      </w:r>
      <w:r>
        <w:rPr>
          <w:rFonts w:ascii="Times New Roman"/>
          <w:b w:val="false"/>
          <w:i w:val="false"/>
          <w:color w:val="000000"/>
          <w:sz w:val="28"/>
        </w:rPr>
        <w:t xml:space="preserve"> 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1) "Туристік операторлық қызметті (туроператорлық қызмет) жүзеге асыруға лицензия беру"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Ақмола облысы әкімдігінің 15.04.2016 </w:t>
      </w:r>
      <w:r>
        <w:rPr>
          <w:rFonts w:ascii="Times New Roman"/>
          <w:b w:val="false"/>
          <w:i w:val="false"/>
          <w:color w:val="000000"/>
          <w:sz w:val="28"/>
        </w:rPr>
        <w:t>№ А-5/166</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Күші жойылды деп танылсын:</w:t>
      </w:r>
    </w:p>
    <w:bookmarkEnd w:id="4"/>
    <w:bookmarkStart w:name="z6" w:id="5"/>
    <w:p>
      <w:pPr>
        <w:spacing w:after="0"/>
        <w:ind w:left="0"/>
        <w:jc w:val="both"/>
      </w:pPr>
      <w:r>
        <w:rPr>
          <w:rFonts w:ascii="Times New Roman"/>
          <w:b w:val="false"/>
          <w:i w:val="false"/>
          <w:color w:val="000000"/>
          <w:sz w:val="28"/>
        </w:rPr>
        <w:t>
      1) "Туристік ақпарат, оның ішінде туристік әлеует, туризм обьектілері және туристік қызметті жүзеге асыратын тұлғалар туралы туристік ақпарат беру" мемлекеттік көрсетілетін қызметтің регламентін бекіту туралы" Ақмола облысы әкімдігінің 2014 жылғы 3 сәуірдегі № А-4/122</w:t>
      </w:r>
      <w:r>
        <w:rPr>
          <w:rFonts w:ascii="Times New Roman"/>
          <w:b w:val="false"/>
          <w:i w:val="false"/>
          <w:color w:val="000000"/>
          <w:sz w:val="28"/>
        </w:rPr>
        <w:t xml:space="preserve"> қаулысы</w:t>
      </w:r>
      <w:r>
        <w:rPr>
          <w:rFonts w:ascii="Times New Roman"/>
          <w:b w:val="false"/>
          <w:i w:val="false"/>
          <w:color w:val="000000"/>
          <w:sz w:val="28"/>
        </w:rPr>
        <w:t xml:space="preserve"> (Нормативтік құқықтық актілерді мемлекеттік тіркеу тізілімде № 4161 болып тіркелген, "Әділет" ақпараттық-құқықтық жүйесінде 2014 жылғы 2 маусымда жарияланған);</w:t>
      </w:r>
    </w:p>
    <w:bookmarkEnd w:id="5"/>
    <w:bookmarkStart w:name="z7" w:id="6"/>
    <w:p>
      <w:pPr>
        <w:spacing w:after="0"/>
        <w:ind w:left="0"/>
        <w:jc w:val="both"/>
      </w:pPr>
      <w:r>
        <w:rPr>
          <w:rFonts w:ascii="Times New Roman"/>
          <w:b w:val="false"/>
          <w:i w:val="false"/>
          <w:color w:val="000000"/>
          <w:sz w:val="28"/>
        </w:rPr>
        <w:t>
      2) "Туристік ақпарат, оның ішінде туристік әлеует, туризм обьектілері және туристік қызметті жүзеге асыратын тұлғалар туралы туристік ақпарат беру" мемлекеттік көрсетілетін қызметтің регламентін бекіту туралы" Ақмола облысы әкімдігінің 2014 жылғы 3 сәуірдегі № А-4/122 қаулысына өзгерістер және толықтырулар енгізу туралы" Ақмола облысы әкімдігінің 2014 жылғы 4 шілдедегі № А-6/285</w:t>
      </w:r>
      <w:r>
        <w:rPr>
          <w:rFonts w:ascii="Times New Roman"/>
          <w:b w:val="false"/>
          <w:i w:val="false"/>
          <w:color w:val="000000"/>
          <w:sz w:val="28"/>
        </w:rPr>
        <w:t xml:space="preserve"> қаулысы</w:t>
      </w:r>
      <w:r>
        <w:rPr>
          <w:rFonts w:ascii="Times New Roman"/>
          <w:b w:val="false"/>
          <w:i w:val="false"/>
          <w:color w:val="000000"/>
          <w:sz w:val="28"/>
        </w:rPr>
        <w:t xml:space="preserve"> (Нормативтік құқықтық актілерді мемлекеттік тіркеу тізілімде № 4310 болып тіркелген, "Арқа ажары" және "Акмолинская правда" газеттерінде 2014 жылғы 19 тамызда жарияланған).</w:t>
      </w:r>
    </w:p>
    <w:bookmarkEnd w:id="6"/>
    <w:bookmarkStart w:name="z8" w:id="7"/>
    <w:p>
      <w:pPr>
        <w:spacing w:after="0"/>
        <w:ind w:left="0"/>
        <w:jc w:val="both"/>
      </w:pPr>
      <w:r>
        <w:rPr>
          <w:rFonts w:ascii="Times New Roman"/>
          <w:b w:val="false"/>
          <w:i w:val="false"/>
          <w:color w:val="000000"/>
          <w:sz w:val="28"/>
        </w:rPr>
        <w:t>
      3. Осы қаулының орындалуын бақылау Ақмола облысы әкімінің бірінші орынбасары Қ.М. Отаровқа жүктелсін.</w:t>
      </w:r>
    </w:p>
    <w:bookmarkEnd w:id="7"/>
    <w:bookmarkStart w:name="z9" w:id="8"/>
    <w:p>
      <w:pPr>
        <w:spacing w:after="0"/>
        <w:ind w:left="0"/>
        <w:jc w:val="both"/>
      </w:pPr>
      <w:r>
        <w:rPr>
          <w:rFonts w:ascii="Times New Roman"/>
          <w:b w:val="false"/>
          <w:i w:val="false"/>
          <w:color w:val="000000"/>
          <w:sz w:val="28"/>
        </w:rPr>
        <w:t>
      4.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10 күнтізбелік күннен кейін, бірақ "Туризм саласындағы мемлекеттік көрсетілетін қызметтердің стандарттарын бекіту туралы" Қазақстан Республикасы Инвестициялар және даму министрінің 2015 жылғы 28 сәуірдегі № 495</w:t>
      </w:r>
      <w:r>
        <w:rPr>
          <w:rFonts w:ascii="Times New Roman"/>
          <w:b w:val="false"/>
          <w:i w:val="false"/>
          <w:color w:val="000000"/>
          <w:sz w:val="28"/>
        </w:rPr>
        <w:t xml:space="preserve"> бұйрығы</w:t>
      </w:r>
      <w:r>
        <w:rPr>
          <w:rFonts w:ascii="Times New Roman"/>
          <w:b w:val="false"/>
          <w:i w:val="false"/>
          <w:color w:val="000000"/>
          <w:sz w:val="28"/>
        </w:rPr>
        <w:t xml:space="preserve"> күшіне енгеннен бұрын емес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10 тамыздағы</w:t>
            </w:r>
            <w:r>
              <w:br/>
            </w:r>
            <w:r>
              <w:rPr>
                <w:rFonts w:ascii="Times New Roman"/>
                <w:b w:val="false"/>
                <w:i w:val="false"/>
                <w:color w:val="000000"/>
                <w:sz w:val="20"/>
              </w:rPr>
              <w:t>№ А-8/384 қаулысымен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көрсетілетін қызмет регламенті</w:t>
      </w:r>
    </w:p>
    <w:bookmarkEnd w:id="9"/>
    <w:bookmarkStart w:name="z13" w:id="10"/>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05.11.2019 </w:t>
      </w:r>
      <w:r>
        <w:rPr>
          <w:rFonts w:ascii="Times New Roman"/>
          <w:b w:val="false"/>
          <w:i w:val="false"/>
          <w:color w:val="ff0000"/>
          <w:sz w:val="28"/>
        </w:rPr>
        <w:t>№ А-11/531</w:t>
      </w:r>
      <w:r>
        <w:rPr>
          <w:rFonts w:ascii="Times New Roman"/>
          <w:b w:val="false"/>
          <w:i w:val="false"/>
          <w:color w:val="ff0000"/>
          <w:sz w:val="28"/>
        </w:rPr>
        <w:t xml:space="preserve"> (ресми жарияланған күнінен бастап қолданысқа енгізіледі) қаулысымен.</w:t>
      </w:r>
    </w:p>
    <w:bookmarkEnd w:id="10"/>
    <w:p>
      <w:pPr>
        <w:spacing w:after="0"/>
        <w:ind w:left="0"/>
        <w:jc w:val="left"/>
      </w:pPr>
      <w:r>
        <w:rPr>
          <w:rFonts w:ascii="Times New Roman"/>
          <w:b/>
          <w:i w:val="false"/>
          <w:color w:val="000000"/>
        </w:rPr>
        <w:t xml:space="preserve"> 1. Жалпы ережелер</w:t>
      </w:r>
    </w:p>
    <w:bookmarkStart w:name="z8" w:id="11"/>
    <w:p>
      <w:pPr>
        <w:spacing w:after="0"/>
        <w:ind w:left="0"/>
        <w:jc w:val="both"/>
      </w:pPr>
      <w:r>
        <w:rPr>
          <w:rFonts w:ascii="Times New Roman"/>
          <w:b w:val="false"/>
          <w:i w:val="false"/>
          <w:color w:val="000000"/>
          <w:sz w:val="28"/>
        </w:rPr>
        <w:t>
      1. "Туристік операторлық қызметті (туроператорлық қызмет) жүзеге асыруға лицензия беру" мемлекеттік көрсетілетін қызмет (бұдан әрі – мемлекеттік көрсетілетін қызмет) "Ақмола облысының туризм басқармасы" мемлекеттік мекемесімен (бұдан әрі – көрсетілетін қызметті беруші) көрсетіледі.</w:t>
      </w:r>
    </w:p>
    <w:bookmarkEnd w:id="1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www.elicense.kz "электрондық үкімет" веб-порталы (бұдан әрі – портал) арқылы жүзеге асырылады.</w:t>
      </w:r>
    </w:p>
    <w:bookmarkStart w:name="z9" w:id="12"/>
    <w:p>
      <w:pPr>
        <w:spacing w:after="0"/>
        <w:ind w:left="0"/>
        <w:jc w:val="both"/>
      </w:pPr>
      <w:r>
        <w:rPr>
          <w:rFonts w:ascii="Times New Roman"/>
          <w:b w:val="false"/>
          <w:i w:val="false"/>
          <w:color w:val="000000"/>
          <w:sz w:val="28"/>
        </w:rPr>
        <w:t>
      2. Мемлекеттік көрсетілетін қызмет нысаны: электрондық.</w:t>
      </w:r>
    </w:p>
    <w:bookmarkEnd w:id="12"/>
    <w:bookmarkStart w:name="z10" w:id="13"/>
    <w:p>
      <w:pPr>
        <w:spacing w:after="0"/>
        <w:ind w:left="0"/>
        <w:jc w:val="both"/>
      </w:pPr>
      <w:r>
        <w:rPr>
          <w:rFonts w:ascii="Times New Roman"/>
          <w:b w:val="false"/>
          <w:i w:val="false"/>
          <w:color w:val="000000"/>
          <w:sz w:val="28"/>
        </w:rPr>
        <w:t xml:space="preserve">
      3. Мемлекеттік қызмет көрсетудің нәтижесі: туристік операторлық қызметке (туроператорлық қызмет) лицензия, лицензияны қайта рәсімдеу, не Қазақстан Республикасы Инвестициялар және даму министрінің 2015 жылғы 28 сәуірдегі № 495 бұйрығымен (Нормативтік құқықтық актілерді мемлекеттік тіркеу тізілімінде № 11578 болып тіркелген) бекітілген "Туристік операторлық қызметті (туроператорлық қызмет) жүзеге асыруға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End w:id="13"/>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Start w:name="z11"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тәртібінің сипаттамасы</w:t>
      </w:r>
    </w:p>
    <w:bookmarkEnd w:id="14"/>
    <w:bookmarkStart w:name="z12" w:id="15"/>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5"/>
    <w:bookmarkStart w:name="z57" w:id="16"/>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әрбір рәсімнің (әрекетінің) мазмұны, оны орындаудың ұзақтығы:</w:t>
      </w:r>
    </w:p>
    <w:bookmarkEnd w:id="16"/>
    <w:p>
      <w:pPr>
        <w:spacing w:after="0"/>
        <w:ind w:left="0"/>
        <w:jc w:val="both"/>
      </w:pPr>
      <w:r>
        <w:rPr>
          <w:rFonts w:ascii="Times New Roman"/>
          <w:b w:val="false"/>
          <w:i w:val="false"/>
          <w:color w:val="000000"/>
          <w:sz w:val="28"/>
        </w:rPr>
        <w:t>
      1) көрсетілетін қызметті беруші кеңсе маманы құжаттарды қабылдауды іске асырады, "Е-лицензиялау" мемлекеттік деректер базасы" ақпараттық жүйесінде (бұдан әрі – "Е-лицензиялау" МДБ АЖ) тіркеуді жүргізеді – 20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лицензияны беру, заңды тұлға – лицензиаты басқа заңды тұлғаға бөліп шығу, бөліну нысанында қайта ұйымдасқан кезде лицензияны қайта рәсімдеу кезде – көрсетілетін қызметті алушының біліктілік талаптарға сәйкестігіне тексеру жүргізеді, лицензия, қайта рәсімделген лицензия немесе бас тарту туралы дәлелді жауап дайындайды – 4 жұмыс күні;</w:t>
      </w:r>
    </w:p>
    <w:p>
      <w:pPr>
        <w:spacing w:after="0"/>
        <w:ind w:left="0"/>
        <w:jc w:val="both"/>
      </w:pPr>
      <w:r>
        <w:rPr>
          <w:rFonts w:ascii="Times New Roman"/>
          <w:b w:val="false"/>
          <w:i w:val="false"/>
          <w:color w:val="000000"/>
          <w:sz w:val="28"/>
        </w:rPr>
        <w:t>
      қайта рәсімделген лицензияны берген кезде – келіп түскен құжаттарды тексереді, қайта рәсімделген лицензияны немесе бас тарту туралы дәлелді жауап дайындайды – 2 жұмыс күні;</w:t>
      </w:r>
    </w:p>
    <w:p>
      <w:pPr>
        <w:spacing w:after="0"/>
        <w:ind w:left="0"/>
        <w:jc w:val="both"/>
      </w:pPr>
      <w:r>
        <w:rPr>
          <w:rFonts w:ascii="Times New Roman"/>
          <w:b w:val="false"/>
          <w:i w:val="false"/>
          <w:color w:val="000000"/>
          <w:sz w:val="28"/>
        </w:rPr>
        <w:t>
      4) көрсетілетін қызметті берушінің басшысы "Е-лицензиялау" МДБ АЖ арқылы электрондық цифрлық қолтаңбамен (бұдан әрі – ЭЦҚ) лицензияға, қайта рәсімделген лицензияға немесе бас тарту туралы дәлелді жауапқа қол қояды – 1 сағат;</w:t>
      </w:r>
    </w:p>
    <w:p>
      <w:pPr>
        <w:spacing w:after="0"/>
        <w:ind w:left="0"/>
        <w:jc w:val="both"/>
      </w:pPr>
      <w:r>
        <w:rPr>
          <w:rFonts w:ascii="Times New Roman"/>
          <w:b w:val="false"/>
          <w:i w:val="false"/>
          <w:color w:val="000000"/>
          <w:sz w:val="28"/>
        </w:rPr>
        <w:t>
      5) көрсетілетін қызметті беруші кеңсе маманы лицензияны, қайта рәсімделген лицензияны немесе бас тарту туралы дәлелді жауапты "Е-лицензиялау" МДБ АЖ арқылы береді – 20 минут.</w:t>
      </w:r>
    </w:p>
    <w:bookmarkStart w:name="z14" w:id="17"/>
    <w:p>
      <w:pPr>
        <w:spacing w:after="0"/>
        <w:ind w:left="0"/>
        <w:jc w:val="both"/>
      </w:pPr>
      <w:r>
        <w:rPr>
          <w:rFonts w:ascii="Times New Roman"/>
          <w:b w:val="false"/>
          <w:i w:val="false"/>
          <w:color w:val="000000"/>
          <w:sz w:val="28"/>
        </w:rPr>
        <w:t>
      6. Келесі рәсімді (әрекетті) орындауды бастауға негіз болатын мемлекеттік көрсетілетін қызмет көрсету бойынша рәсімнің (әрекеттің) нәтижесі:</w:t>
      </w:r>
    </w:p>
    <w:bookmarkEnd w:id="17"/>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қызметті берушінің орындаушысын анықтау;</w:t>
      </w:r>
    </w:p>
    <w:p>
      <w:pPr>
        <w:spacing w:after="0"/>
        <w:ind w:left="0"/>
        <w:jc w:val="both"/>
      </w:pPr>
      <w:r>
        <w:rPr>
          <w:rFonts w:ascii="Times New Roman"/>
          <w:b w:val="false"/>
          <w:i w:val="false"/>
          <w:color w:val="000000"/>
          <w:sz w:val="28"/>
        </w:rPr>
        <w:t>
      3) ұсынылған құжаттарын тексеру, лицензияны, қайта рәсімделген лицензияны немесе бас тарту туралы дәлелді жауапты дайындау;</w:t>
      </w:r>
    </w:p>
    <w:p>
      <w:pPr>
        <w:spacing w:after="0"/>
        <w:ind w:left="0"/>
        <w:jc w:val="both"/>
      </w:pPr>
      <w:r>
        <w:rPr>
          <w:rFonts w:ascii="Times New Roman"/>
          <w:b w:val="false"/>
          <w:i w:val="false"/>
          <w:color w:val="000000"/>
          <w:sz w:val="28"/>
        </w:rPr>
        <w:t>
      4) лицензияға, қайта рәсімделген лицензияға немесе бас тарту туралы дәлелді жауапқа қол қою;</w:t>
      </w:r>
    </w:p>
    <w:p>
      <w:pPr>
        <w:spacing w:after="0"/>
        <w:ind w:left="0"/>
        <w:jc w:val="both"/>
      </w:pPr>
      <w:r>
        <w:rPr>
          <w:rFonts w:ascii="Times New Roman"/>
          <w:b w:val="false"/>
          <w:i w:val="false"/>
          <w:color w:val="000000"/>
          <w:sz w:val="28"/>
        </w:rPr>
        <w:t>
      5) лицензияны, қайта рәсімделген лицензияны немесе бас тарту туралы дәлелді жауапты беру.</w:t>
      </w:r>
    </w:p>
    <w:bookmarkStart w:name="z15" w:id="1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ету тәртібінің сипаттамасы</w:t>
      </w:r>
    </w:p>
    <w:bookmarkEnd w:id="18"/>
    <w:bookmarkStart w:name="z16" w:id="19"/>
    <w:p>
      <w:pPr>
        <w:spacing w:after="0"/>
        <w:ind w:left="0"/>
        <w:jc w:val="both"/>
      </w:pPr>
      <w:r>
        <w:rPr>
          <w:rFonts w:ascii="Times New Roman"/>
          <w:b w:val="false"/>
          <w:i w:val="false"/>
          <w:color w:val="000000"/>
          <w:sz w:val="28"/>
        </w:rPr>
        <w:t>
      7. Мемлекеттік көрсетілетін қызмет көрсету процесіне қатысатын көрсетілетін қызметті берушінің құрылымдық бөлімшелерінің (қызметшілерінің) тізбесі:</w:t>
      </w:r>
    </w:p>
    <w:bookmarkEnd w:id="19"/>
    <w:p>
      <w:pPr>
        <w:spacing w:after="0"/>
        <w:ind w:left="0"/>
        <w:jc w:val="both"/>
      </w:pPr>
      <w:r>
        <w:rPr>
          <w:rFonts w:ascii="Times New Roman"/>
          <w:b w:val="false"/>
          <w:i w:val="false"/>
          <w:color w:val="000000"/>
          <w:sz w:val="28"/>
        </w:rPr>
        <w:t>
      1) көрсетілетін қызметті берушінің басшысы;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маманы.</w:t>
      </w:r>
    </w:p>
    <w:bookmarkStart w:name="z17" w:id="20"/>
    <w:p>
      <w:pPr>
        <w:spacing w:after="0"/>
        <w:ind w:left="0"/>
        <w:jc w:val="both"/>
      </w:pPr>
      <w:r>
        <w:rPr>
          <w:rFonts w:ascii="Times New Roman"/>
          <w:b w:val="false"/>
          <w:i w:val="false"/>
          <w:color w:val="000000"/>
          <w:sz w:val="28"/>
        </w:rPr>
        <w:t>
      8. Әр рәсімнің (әрекеттің) ұзақтығын көрсетумен қатар, құрылымдық бөлімшелердің (қызметкерлердің) арасындағы рәсімдер (әрекеттер) кезеңділігін сипаттау:</w:t>
      </w:r>
    </w:p>
    <w:bookmarkEnd w:id="20"/>
    <w:p>
      <w:pPr>
        <w:spacing w:after="0"/>
        <w:ind w:left="0"/>
        <w:jc w:val="both"/>
      </w:pPr>
      <w:r>
        <w:rPr>
          <w:rFonts w:ascii="Times New Roman"/>
          <w:b w:val="false"/>
          <w:i w:val="false"/>
          <w:color w:val="000000"/>
          <w:sz w:val="28"/>
        </w:rPr>
        <w:t>
      1) көрсетілетін қызметті берушінің кеңсе маманы қажетті құжаттарды қабылдауды іске асырады, "Е-лицензиялау" МДБ АЖ тіркеу жүргізеді – 20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орындаушысын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лицензияны беру, заңды тұлға – лицензиаты басқа заңды тұлғаға бөліп шығу, бөліну нысанында қайта ұйымдасқан кезде лицензияны қайта рәсімдеу кезде – көрсетілетін қызметті алушының біліктілік талаптарға сәйкестігіне тексеру жүргізеді, лицензия, қайта рәсімделген лицензия немесе бас тарту туралы дәлелді жауап дайындайды – 4 жұмыс күні;</w:t>
      </w:r>
    </w:p>
    <w:p>
      <w:pPr>
        <w:spacing w:after="0"/>
        <w:ind w:left="0"/>
        <w:jc w:val="both"/>
      </w:pPr>
      <w:r>
        <w:rPr>
          <w:rFonts w:ascii="Times New Roman"/>
          <w:b w:val="false"/>
          <w:i w:val="false"/>
          <w:color w:val="000000"/>
          <w:sz w:val="28"/>
        </w:rPr>
        <w:t>
      қайта рәсімделген лицензияны берген кезде – келіп түскен құжаттарды тексереді, қайта рәсімделген лицензияны немесе бас тарту туралы дәлелді жауап дайындайды – 2 жұмыс күні;</w:t>
      </w:r>
    </w:p>
    <w:p>
      <w:pPr>
        <w:spacing w:after="0"/>
        <w:ind w:left="0"/>
        <w:jc w:val="both"/>
      </w:pPr>
      <w:r>
        <w:rPr>
          <w:rFonts w:ascii="Times New Roman"/>
          <w:b w:val="false"/>
          <w:i w:val="false"/>
          <w:color w:val="000000"/>
          <w:sz w:val="28"/>
        </w:rPr>
        <w:t>
      4) көрсетілетін қызметті берушінің басшысы "Е-лицензиялау" МДБ АЖ арқылы ЭЦҚ лицензияға, қайта рәсімделген лицензияға немесе дәлелді жауапқа қол қояды 1 сағат;</w:t>
      </w:r>
    </w:p>
    <w:p>
      <w:pPr>
        <w:spacing w:after="0"/>
        <w:ind w:left="0"/>
        <w:jc w:val="both"/>
      </w:pPr>
      <w:r>
        <w:rPr>
          <w:rFonts w:ascii="Times New Roman"/>
          <w:b w:val="false"/>
          <w:i w:val="false"/>
          <w:color w:val="000000"/>
          <w:sz w:val="28"/>
        </w:rPr>
        <w:t>
      5) көрсетілетін қызметті берушінің кеңсе маманы лицензияны, қайта рәсімделген лицензияны немесе бас тарту туралы дәлелді жауапты "Е – лицензиялау" МДБ АЖ арқылы береді – 20 минут.</w:t>
      </w:r>
    </w:p>
    <w:bookmarkStart w:name="z18" w:id="21"/>
    <w:p>
      <w:pPr>
        <w:spacing w:after="0"/>
        <w:ind w:left="0"/>
        <w:jc w:val="left"/>
      </w:pPr>
      <w:r>
        <w:rPr>
          <w:rFonts w:ascii="Times New Roman"/>
          <w:b/>
          <w:i w:val="false"/>
          <w:color w:val="000000"/>
        </w:rPr>
        <w:t xml:space="preserve"> 4. Мемлекеттік көрсетілетін қызмет көрсету процесінде ақпараттық жүйені пайдалану тәртібінің сипаттамасы</w:t>
      </w:r>
    </w:p>
    <w:bookmarkEnd w:id="21"/>
    <w:bookmarkStart w:name="z19" w:id="22"/>
    <w:p>
      <w:pPr>
        <w:spacing w:after="0"/>
        <w:ind w:left="0"/>
        <w:jc w:val="both"/>
      </w:pPr>
      <w:r>
        <w:rPr>
          <w:rFonts w:ascii="Times New Roman"/>
          <w:b w:val="false"/>
          <w:i w:val="false"/>
          <w:color w:val="000000"/>
          <w:sz w:val="28"/>
        </w:rPr>
        <w:t>
      9. Портал арқылы мемлекеттік қызмет көрсету барысында өтініш білдіру тәртібі және көрсетілетін қызметті беруші мен көрсетілетін қызметті алушы рәсімдері (әрекеттері) кезеңділігін сипаттау:</w:t>
      </w:r>
    </w:p>
    <w:bookmarkEnd w:id="22"/>
    <w:p>
      <w:pPr>
        <w:spacing w:after="0"/>
        <w:ind w:left="0"/>
        <w:jc w:val="both"/>
      </w:pPr>
      <w:r>
        <w:rPr>
          <w:rFonts w:ascii="Times New Roman"/>
          <w:b w:val="false"/>
          <w:i w:val="false"/>
          <w:color w:val="000000"/>
          <w:sz w:val="28"/>
        </w:rPr>
        <w:t>
      көрсетілетін қызметті алушы жеке сәйкестендірілген нөмірінің (бұдан әрі – ЖСН) немесе бизнес-сәйкестендірілген нөмірі (бұдан әрі – БСН), сондай-ақ паролі (порталда тіркелмеген көрсетілетін қызметті алушылар үшін іске асырылады) көмегімен порталда тіркеуді іске асырады;</w:t>
      </w:r>
    </w:p>
    <w:p>
      <w:pPr>
        <w:spacing w:after="0"/>
        <w:ind w:left="0"/>
        <w:jc w:val="both"/>
      </w:pPr>
      <w:r>
        <w:rPr>
          <w:rFonts w:ascii="Times New Roman"/>
          <w:b w:val="false"/>
          <w:i w:val="false"/>
          <w:color w:val="000000"/>
          <w:sz w:val="28"/>
        </w:rPr>
        <w:t>
      1-процесс – порталда қызметті алу үшін, көрсетілетін қызметті алушымен ЖСН/БСН және парольді енгізу процесі (авторизациялау процесі).</w:t>
      </w:r>
    </w:p>
    <w:p>
      <w:pPr>
        <w:spacing w:after="0"/>
        <w:ind w:left="0"/>
        <w:jc w:val="both"/>
      </w:pPr>
      <w:r>
        <w:rPr>
          <w:rFonts w:ascii="Times New Roman"/>
          <w:b w:val="false"/>
          <w:i w:val="false"/>
          <w:color w:val="000000"/>
          <w:sz w:val="28"/>
        </w:rPr>
        <w:t>
      1-шарт – порталда тіркелген қызмет алушы туралы ЖСН/БСН және пароль арқылы деректердің дұрыстығын тексеру;</w:t>
      </w:r>
    </w:p>
    <w:p>
      <w:pPr>
        <w:spacing w:after="0"/>
        <w:ind w:left="0"/>
        <w:jc w:val="both"/>
      </w:pPr>
      <w:r>
        <w:rPr>
          <w:rFonts w:ascii="Times New Roman"/>
          <w:b w:val="false"/>
          <w:i w:val="false"/>
          <w:color w:val="000000"/>
          <w:sz w:val="28"/>
        </w:rPr>
        <w:t>
      2-процесс – көрсетілетін қызметті алушы деректерінде бұзушылықтардың орын алуына байланысты, авторизациялаудан бас тарту туралы Порталмен хабарландыруды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регламентте көрсетілген қызметті таңдауы, қызмет көрсету үшін сұрау салу нысанын экранға шығару және көрсетілетін қызметті алушымен оның құрылымы мен форматтық талаптарын ескере отырып нысанды (деректерді енгізу) толтыруы, нысанға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 қажетті құжаттардың көшірмелерін сұрау салу нысанына бекіту, сондай-ақ сұрауды куәландыру (қол қою) үшін көрсетілетін қызметті алушының тіркеу куәлігін таңдауы.</w:t>
      </w:r>
    </w:p>
    <w:p>
      <w:pPr>
        <w:spacing w:after="0"/>
        <w:ind w:left="0"/>
        <w:jc w:val="both"/>
      </w:pPr>
      <w:r>
        <w:rPr>
          <w:rFonts w:ascii="Times New Roman"/>
          <w:b w:val="false"/>
          <w:i w:val="false"/>
          <w:color w:val="000000"/>
          <w:sz w:val="28"/>
        </w:rPr>
        <w:t>
      2-шарт – порталда ЭЦҚ тіркеу куәлігінің қолдану мерзімін және кері қайтарылған (жойылған) тіркеу куәліктерінің тізімінде жоқ екендігін, сондай-ақ сәйкестендіру деректерінің (сұрау салуда көрсетілген ЖСН/БСН және ЭЦҚ тіркеу куәлігінде көрсетілген ЖСН/БСН арасында) сәйкестілігін тексеру;</w:t>
      </w:r>
    </w:p>
    <w:p>
      <w:pPr>
        <w:spacing w:after="0"/>
        <w:ind w:left="0"/>
        <w:jc w:val="both"/>
      </w:pPr>
      <w:r>
        <w:rPr>
          <w:rFonts w:ascii="Times New Roman"/>
          <w:b w:val="false"/>
          <w:i w:val="false"/>
          <w:color w:val="000000"/>
          <w:sz w:val="28"/>
        </w:rPr>
        <w:t>
      4-процесс – көрсетілетін қызметті алушы ЭЦҚ түпнұсқалығының расталмауына байланысты, сұратылған қызмет көрсетуден бас тарту туралы хабарлама қалыптастыру;</w:t>
      </w:r>
    </w:p>
    <w:p>
      <w:pPr>
        <w:spacing w:after="0"/>
        <w:ind w:left="0"/>
        <w:jc w:val="both"/>
      </w:pPr>
      <w:r>
        <w:rPr>
          <w:rFonts w:ascii="Times New Roman"/>
          <w:b w:val="false"/>
          <w:i w:val="false"/>
          <w:color w:val="000000"/>
          <w:sz w:val="28"/>
        </w:rPr>
        <w:t>
      5-процесс – электрондық үкіметтің төлем шлюзінде (бұдан әрі – ЭҮТШ) қызметке төлем жасау, сонан соң ақпарат "Е-лицензиялау" МДБ АЖ келіп түседі немесе түбіртекті электрондық (сканерленген) түрде бекіту.</w:t>
      </w:r>
    </w:p>
    <w:p>
      <w:pPr>
        <w:spacing w:after="0"/>
        <w:ind w:left="0"/>
        <w:jc w:val="both"/>
      </w:pPr>
      <w:r>
        <w:rPr>
          <w:rFonts w:ascii="Times New Roman"/>
          <w:b w:val="false"/>
          <w:i w:val="false"/>
          <w:color w:val="000000"/>
          <w:sz w:val="28"/>
        </w:rPr>
        <w:t>
      3-шарт – қызмет көрсету үшін төлеу фактісін "Е-лицензиялау" МДБ АЖ арқылы тексеру;</w:t>
      </w:r>
    </w:p>
    <w:p>
      <w:pPr>
        <w:spacing w:after="0"/>
        <w:ind w:left="0"/>
        <w:jc w:val="both"/>
      </w:pPr>
      <w:r>
        <w:rPr>
          <w:rFonts w:ascii="Times New Roman"/>
          <w:b w:val="false"/>
          <w:i w:val="false"/>
          <w:color w:val="000000"/>
          <w:sz w:val="28"/>
        </w:rPr>
        <w:t>
      6-процесс – "Е-лицензиялау" МДБ АЖ қызмет көрсету үшін төлемнің болмауына байланысты, сұратылған қызметті көрсетуден бас тарту туралы хабарлама қалыптастыру;</w:t>
      </w:r>
    </w:p>
    <w:p>
      <w:pPr>
        <w:spacing w:after="0"/>
        <w:ind w:left="0"/>
        <w:jc w:val="both"/>
      </w:pPr>
      <w:r>
        <w:rPr>
          <w:rFonts w:ascii="Times New Roman"/>
          <w:b w:val="false"/>
          <w:i w:val="false"/>
          <w:color w:val="000000"/>
          <w:sz w:val="28"/>
        </w:rPr>
        <w:t>
      7-процесс – көрсетілетін қызметті берушімен сұранысын өңдеу үшін, ЭҮТШ автоматтандырылған жұмыс орнында "электрондық үкімет" өңірлік шлюзі арқылы көрсетілетін қызметті алушының ЭЦҚ куәландырылған (қол қойылған) электрондық құжатты (көрсетілетін қызметті алушының сұранысын) жолдау;</w:t>
      </w:r>
    </w:p>
    <w:p>
      <w:pPr>
        <w:spacing w:after="0"/>
        <w:ind w:left="0"/>
        <w:jc w:val="both"/>
      </w:pPr>
      <w:r>
        <w:rPr>
          <w:rFonts w:ascii="Times New Roman"/>
          <w:b w:val="false"/>
          <w:i w:val="false"/>
          <w:color w:val="000000"/>
          <w:sz w:val="28"/>
        </w:rPr>
        <w:t xml:space="preserve">
      8-процесс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рәсімдері (әрекеттері);</w:t>
      </w:r>
    </w:p>
    <w:p>
      <w:pPr>
        <w:spacing w:after="0"/>
        <w:ind w:left="0"/>
        <w:jc w:val="both"/>
      </w:pPr>
      <w:r>
        <w:rPr>
          <w:rFonts w:ascii="Times New Roman"/>
          <w:b w:val="false"/>
          <w:i w:val="false"/>
          <w:color w:val="000000"/>
          <w:sz w:val="28"/>
        </w:rPr>
        <w:t>
      9-процесс – көрсетілетін қызметті алушымен "Е-лицензиялау" МДБ АЖ қалыптастырылған мемлекеттік қызмет көрсету нәтижесін алу.</w:t>
      </w:r>
    </w:p>
    <w:p>
      <w:pPr>
        <w:spacing w:after="0"/>
        <w:ind w:left="0"/>
        <w:jc w:val="both"/>
      </w:pPr>
      <w:r>
        <w:rPr>
          <w:rFonts w:ascii="Times New Roman"/>
          <w:b w:val="false"/>
          <w:i w:val="false"/>
          <w:color w:val="000000"/>
          <w:sz w:val="28"/>
        </w:rPr>
        <w:t>
      Электрондық құжат көрсетілетін қызметті беруші басшысының ЭЦҚ пайдалану арқылы қалыптастырылады.</w:t>
      </w:r>
    </w:p>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процесінде қызмет берушінің құрылымдық бөлімшелері (қызметкерлері) рәсімдерінің (әрекеттерінің) кезеңділігі, сондай-ақ өзге де қызмет берушілермен өзара әрекет ету тәртібінің және мемлекеттік қызмет көрсету процесінде ақпараттық жүйелерді пайдалану тәртібінің нақты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21" w:id="23"/>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жүйенің функционалдық әрекет етуінің ДИАГРАММАСЫ</w:t>
      </w:r>
    </w:p>
    <w:bookmarkEnd w:id="23"/>
    <w:p>
      <w:pPr>
        <w:spacing w:after="0"/>
        <w:ind w:left="0"/>
        <w:jc w:val="left"/>
      </w:pPr>
      <w:r>
        <w:br/>
      </w:r>
    </w:p>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Қысқартылған сөздер:</w:t>
      </w:r>
    </w:p>
    <w:p>
      <w:pPr>
        <w:spacing w:after="0"/>
        <w:ind w:left="0"/>
        <w:jc w:val="both"/>
      </w:pPr>
      <w:r>
        <w:rPr>
          <w:rFonts w:ascii="Times New Roman"/>
          <w:b w:val="false"/>
          <w:i w:val="false"/>
          <w:color w:val="000000"/>
          <w:sz w:val="28"/>
        </w:rPr>
        <w:t>
      Портал – "электрондық үкіметтің" www.egov.kz веб-порталы;</w:t>
      </w:r>
    </w:p>
    <w:p>
      <w:pPr>
        <w:spacing w:after="0"/>
        <w:ind w:left="0"/>
        <w:jc w:val="both"/>
      </w:pPr>
      <w:r>
        <w:rPr>
          <w:rFonts w:ascii="Times New Roman"/>
          <w:b w:val="false"/>
          <w:i w:val="false"/>
          <w:color w:val="000000"/>
          <w:sz w:val="28"/>
        </w:rPr>
        <w:t>
      ЭҮТШ – электрондық үкіметтің төлем шлюзі;</w:t>
      </w:r>
    </w:p>
    <w:p>
      <w:pPr>
        <w:spacing w:after="0"/>
        <w:ind w:left="0"/>
        <w:jc w:val="both"/>
      </w:pPr>
      <w:r>
        <w:rPr>
          <w:rFonts w:ascii="Times New Roman"/>
          <w:b w:val="false"/>
          <w:i w:val="false"/>
          <w:color w:val="000000"/>
          <w:sz w:val="28"/>
        </w:rPr>
        <w:t>
      "Е-лицензиялау" МДБ АЖ – "Е-лицензиялау" мемлекеттік деректер базасының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p>
    <w:bookmarkStart w:name="z23" w:id="24"/>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қызмет көрсету бизнес-процестерінің анықтамалығы</w:t>
      </w:r>
    </w:p>
    <w:bookmarkEnd w:id="24"/>
    <w:p>
      <w:pPr>
        <w:spacing w:after="0"/>
        <w:ind w:left="0"/>
        <w:jc w:val="left"/>
      </w:pP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10 тамыздағы</w:t>
            </w:r>
            <w:r>
              <w:br/>
            </w:r>
            <w:r>
              <w:rPr>
                <w:rFonts w:ascii="Times New Roman"/>
                <w:b w:val="false"/>
                <w:i w:val="false"/>
                <w:color w:val="000000"/>
                <w:sz w:val="20"/>
              </w:rPr>
              <w:t>№ А-8/384 қаулысымен</w:t>
            </w:r>
            <w:r>
              <w:br/>
            </w:r>
            <w:r>
              <w:rPr>
                <w:rFonts w:ascii="Times New Roman"/>
                <w:b w:val="false"/>
                <w:i w:val="false"/>
                <w:color w:val="000000"/>
                <w:sz w:val="20"/>
              </w:rPr>
              <w:t>бекітілген</w:t>
            </w:r>
          </w:p>
        </w:tc>
      </w:tr>
    </w:tbl>
    <w:bookmarkStart w:name="z55" w:id="25"/>
    <w:p>
      <w:pPr>
        <w:spacing w:after="0"/>
        <w:ind w:left="0"/>
        <w:jc w:val="left"/>
      </w:pPr>
      <w:r>
        <w:rPr>
          <w:rFonts w:ascii="Times New Roman"/>
          <w:b/>
          <w:i w:val="false"/>
          <w:color w:val="000000"/>
        </w:rPr>
        <w:t xml:space="preserve">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 регламенті</w:t>
      </w:r>
    </w:p>
    <w:bookmarkEnd w:id="25"/>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18.05.2018 </w:t>
      </w:r>
      <w:r>
        <w:rPr>
          <w:rFonts w:ascii="Times New Roman"/>
          <w:b w:val="false"/>
          <w:i w:val="false"/>
          <w:color w:val="ff0000"/>
          <w:sz w:val="28"/>
        </w:rPr>
        <w:t>№ А-5/225</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30" w:id="26"/>
    <w:p>
      <w:pPr>
        <w:spacing w:after="0"/>
        <w:ind w:left="0"/>
        <w:jc w:val="both"/>
      </w:pPr>
      <w:r>
        <w:rPr>
          <w:rFonts w:ascii="Times New Roman"/>
          <w:b w:val="false"/>
          <w:i w:val="false"/>
          <w:color w:val="000000"/>
          <w:sz w:val="28"/>
        </w:rPr>
        <w:t>
      1.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 (бұдан әрі – мемлекеттік көрсетілетін қызмет) "Ақмола облысының туризм басқармасы" мемлекеттік мекемесімен (бұдан әрі – көрсетілетін қызметті беруші) көрсетіледі.</w:t>
      </w:r>
    </w:p>
    <w:bookmarkEnd w:id="26"/>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Start w:name="z31" w:id="27"/>
    <w:p>
      <w:pPr>
        <w:spacing w:after="0"/>
        <w:ind w:left="0"/>
        <w:jc w:val="both"/>
      </w:pPr>
      <w:r>
        <w:rPr>
          <w:rFonts w:ascii="Times New Roman"/>
          <w:b w:val="false"/>
          <w:i w:val="false"/>
          <w:color w:val="000000"/>
          <w:sz w:val="28"/>
        </w:rPr>
        <w:t>
      2. Мемлекеттік көрсетілетін қызмет нысаны: қағаз жүзінде.</w:t>
      </w:r>
    </w:p>
    <w:bookmarkEnd w:id="27"/>
    <w:bookmarkStart w:name="z32" w:id="28"/>
    <w:p>
      <w:pPr>
        <w:spacing w:after="0"/>
        <w:ind w:left="0"/>
        <w:jc w:val="both"/>
      </w:pPr>
      <w:r>
        <w:rPr>
          <w:rFonts w:ascii="Times New Roman"/>
          <w:b w:val="false"/>
          <w:i w:val="false"/>
          <w:color w:val="000000"/>
          <w:sz w:val="28"/>
        </w:rPr>
        <w:t>
      3. Мемлекеттік көрсетілетін қызмет нәтижесі - туристік ақпаратты, оның ішінде туристік әлеует, туризм объектілері және туристік қызметті жүзеге асыратын тұлғалар туралы туристік ақпаратты беру.</w:t>
      </w:r>
    </w:p>
    <w:bookmarkEnd w:id="28"/>
    <w:p>
      <w:pPr>
        <w:spacing w:after="0"/>
        <w:ind w:left="0"/>
        <w:jc w:val="both"/>
      </w:pPr>
      <w:r>
        <w:rPr>
          <w:rFonts w:ascii="Times New Roman"/>
          <w:b w:val="false"/>
          <w:i w:val="false"/>
          <w:color w:val="000000"/>
          <w:sz w:val="28"/>
        </w:rPr>
        <w:t>
      Мемлекеттік көрсетілетін қызметті ұсыну нысаны: қағаз жүзінде</w:t>
      </w:r>
    </w:p>
    <w:bookmarkStart w:name="z33" w:id="2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 қызметкерлерінің іс-қимылдар тәртібін сипаттау</w:t>
      </w:r>
    </w:p>
    <w:bookmarkEnd w:id="29"/>
    <w:bookmarkStart w:name="z34" w:id="30"/>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Қазақстан Республикасы Инвестициялар және даму министрінің 2015 жылғы 28 сәуірдегі № 495 бұйрығымен (Нормативтік құқықтық актілерді мемлекеттік тіркеу тізілімінде № 11578 болып тіркелген) бекітілген "Туристік ақпаратты, оның ішінде туристік әлеует, туризм обьектілері мен туристік қызметті жүзеге асыратын тұлғалар туралы ақпаратты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30"/>
    <w:bookmarkStart w:name="z35" w:id="31"/>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әрбір рәсімнің (іс-қимылдың) мазмұны, оны орындаудың ұзақтығы:</w:t>
      </w:r>
    </w:p>
    <w:bookmarkEnd w:id="31"/>
    <w:p>
      <w:pPr>
        <w:spacing w:after="0"/>
        <w:ind w:left="0"/>
        <w:jc w:val="both"/>
      </w:pPr>
      <w:r>
        <w:rPr>
          <w:rFonts w:ascii="Times New Roman"/>
          <w:b w:val="false"/>
          <w:i w:val="false"/>
          <w:color w:val="000000"/>
          <w:sz w:val="28"/>
        </w:rPr>
        <w:t>
      1) көрсетілетін қызметті беруші кеңсесінің маманы құжаттарды қабылдауды және тіркеуді іске асырады – 20 минут;</w:t>
      </w:r>
    </w:p>
    <w:p>
      <w:pPr>
        <w:spacing w:after="0"/>
        <w:ind w:left="0"/>
        <w:jc w:val="both"/>
      </w:pPr>
      <w:r>
        <w:rPr>
          <w:rFonts w:ascii="Times New Roman"/>
          <w:b w:val="false"/>
          <w:i w:val="false"/>
          <w:color w:val="000000"/>
          <w:sz w:val="28"/>
        </w:rPr>
        <w:t>
      2) көрсетілетін қызметті берушінің басшысы жауапты орындаушыны белгілейді – 1 сағат;</w:t>
      </w:r>
    </w:p>
    <w:p>
      <w:pPr>
        <w:spacing w:after="0"/>
        <w:ind w:left="0"/>
        <w:jc w:val="both"/>
      </w:pPr>
      <w:r>
        <w:rPr>
          <w:rFonts w:ascii="Times New Roman"/>
          <w:b w:val="false"/>
          <w:i w:val="false"/>
          <w:color w:val="000000"/>
          <w:sz w:val="28"/>
        </w:rPr>
        <w:t>
      3) көрсетілетін қызметті берушінің жауапты орындаушы келіп түскен құжаттарды тексереді, ақпаратты дайындайды – 3 жұмыс күні;</w:t>
      </w:r>
    </w:p>
    <w:p>
      <w:pPr>
        <w:spacing w:after="0"/>
        <w:ind w:left="0"/>
        <w:jc w:val="both"/>
      </w:pPr>
      <w:r>
        <w:rPr>
          <w:rFonts w:ascii="Times New Roman"/>
          <w:b w:val="false"/>
          <w:i w:val="false"/>
          <w:color w:val="000000"/>
          <w:sz w:val="28"/>
        </w:rPr>
        <w:t>
      4) көрсетілетін қызметті берушінің басшысы ақпаратқа қол қояды – 1 сағат;</w:t>
      </w:r>
    </w:p>
    <w:p>
      <w:pPr>
        <w:spacing w:after="0"/>
        <w:ind w:left="0"/>
        <w:jc w:val="both"/>
      </w:pPr>
      <w:r>
        <w:rPr>
          <w:rFonts w:ascii="Times New Roman"/>
          <w:b w:val="false"/>
          <w:i w:val="false"/>
          <w:color w:val="000000"/>
          <w:sz w:val="28"/>
        </w:rPr>
        <w:t>
      5) көрсетілетін қызметті беруші кеңсесінің маманы ақпаратты береді – 20 минут.</w:t>
      </w:r>
    </w:p>
    <w:bookmarkStart w:name="z36" w:id="32"/>
    <w:p>
      <w:pPr>
        <w:spacing w:after="0"/>
        <w:ind w:left="0"/>
        <w:jc w:val="both"/>
      </w:pPr>
      <w:r>
        <w:rPr>
          <w:rFonts w:ascii="Times New Roman"/>
          <w:b w:val="false"/>
          <w:i w:val="false"/>
          <w:color w:val="000000"/>
          <w:sz w:val="28"/>
        </w:rPr>
        <w:t>
      6. Мемлекеттік көрсетілетін қызмет көрсету бойынша келесі рәсімдерді орындау үшін негіз бола алатын рәсімнің (іс-қимылдың) нәтижесі:</w:t>
      </w:r>
    </w:p>
    <w:bookmarkEnd w:id="32"/>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ақпаратты дайындау;</w:t>
      </w:r>
    </w:p>
    <w:p>
      <w:pPr>
        <w:spacing w:after="0"/>
        <w:ind w:left="0"/>
        <w:jc w:val="both"/>
      </w:pPr>
      <w:r>
        <w:rPr>
          <w:rFonts w:ascii="Times New Roman"/>
          <w:b w:val="false"/>
          <w:i w:val="false"/>
          <w:color w:val="000000"/>
          <w:sz w:val="28"/>
        </w:rPr>
        <w:t>
      4) ақпаратқа қол қою;</w:t>
      </w:r>
    </w:p>
    <w:p>
      <w:pPr>
        <w:spacing w:after="0"/>
        <w:ind w:left="0"/>
        <w:jc w:val="both"/>
      </w:pPr>
      <w:r>
        <w:rPr>
          <w:rFonts w:ascii="Times New Roman"/>
          <w:b w:val="false"/>
          <w:i w:val="false"/>
          <w:color w:val="000000"/>
          <w:sz w:val="28"/>
        </w:rPr>
        <w:t>
      5) ақпаратты беру.</w:t>
      </w:r>
    </w:p>
    <w:bookmarkStart w:name="z37" w:id="33"/>
    <w:p>
      <w:pPr>
        <w:spacing w:after="0"/>
        <w:ind w:left="0"/>
        <w:jc w:val="left"/>
      </w:pPr>
      <w:r>
        <w:rPr>
          <w:rFonts w:ascii="Times New Roman"/>
          <w:b/>
          <w:i w:val="false"/>
          <w:color w:val="000000"/>
        </w:rPr>
        <w:t xml:space="preserve"> 3. Мемлекеттік көрсетілетін қызметті көрсету процесінде көрсетілетін қызметті беруші қызметкерлерінің өзара әрекет ету тәртібін сипаттау</w:t>
      </w:r>
    </w:p>
    <w:bookmarkEnd w:id="33"/>
    <w:bookmarkStart w:name="z38" w:id="34"/>
    <w:p>
      <w:pPr>
        <w:spacing w:after="0"/>
        <w:ind w:left="0"/>
        <w:jc w:val="both"/>
      </w:pPr>
      <w:r>
        <w:rPr>
          <w:rFonts w:ascii="Times New Roman"/>
          <w:b w:val="false"/>
          <w:i w:val="false"/>
          <w:color w:val="000000"/>
          <w:sz w:val="28"/>
        </w:rPr>
        <w:t>
      7. Мемлекеттік көрсетілетін қызметті көрсету процесіне қатысатын көрсетілетін қызметті берушінің құрылымдық бөлімшелерінің (қызметшілерінің) тізбесі:</w:t>
      </w:r>
    </w:p>
    <w:bookmarkEnd w:id="34"/>
    <w:p>
      <w:pPr>
        <w:spacing w:after="0"/>
        <w:ind w:left="0"/>
        <w:jc w:val="both"/>
      </w:pPr>
      <w:r>
        <w:rPr>
          <w:rFonts w:ascii="Times New Roman"/>
          <w:b w:val="false"/>
          <w:i w:val="false"/>
          <w:color w:val="000000"/>
          <w:sz w:val="28"/>
        </w:rPr>
        <w:t>
      1) көрсетілетін қызметті беруші кеңсенің маманы;</w:t>
      </w:r>
    </w:p>
    <w:p>
      <w:pPr>
        <w:spacing w:after="0"/>
        <w:ind w:left="0"/>
        <w:jc w:val="both"/>
      </w:pPr>
      <w:r>
        <w:rPr>
          <w:rFonts w:ascii="Times New Roman"/>
          <w:b w:val="false"/>
          <w:i w:val="false"/>
          <w:color w:val="000000"/>
          <w:sz w:val="28"/>
        </w:rPr>
        <w:t>
      2) көрсетілетін қызметті берушінің басшы;</w:t>
      </w:r>
    </w:p>
    <w:p>
      <w:pPr>
        <w:spacing w:after="0"/>
        <w:ind w:left="0"/>
        <w:jc w:val="both"/>
      </w:pPr>
      <w:r>
        <w:rPr>
          <w:rFonts w:ascii="Times New Roman"/>
          <w:b w:val="false"/>
          <w:i w:val="false"/>
          <w:color w:val="000000"/>
          <w:sz w:val="28"/>
        </w:rPr>
        <w:t>
      3) көрсетілетін қызметті берушінің жауапты орындаушы.</w:t>
      </w:r>
    </w:p>
    <w:bookmarkStart w:name="z39" w:id="35"/>
    <w:p>
      <w:pPr>
        <w:spacing w:after="0"/>
        <w:ind w:left="0"/>
        <w:jc w:val="both"/>
      </w:pPr>
      <w:r>
        <w:rPr>
          <w:rFonts w:ascii="Times New Roman"/>
          <w:b w:val="false"/>
          <w:i w:val="false"/>
          <w:color w:val="000000"/>
          <w:sz w:val="28"/>
        </w:rPr>
        <w:t>
      8. Әр рәсімнің (іс-қимылдың) ұзақтығын көрсете отырып, қызметшілердің арасындағы іс-қимылдар кезеңділігін сипаттау:</w:t>
      </w:r>
    </w:p>
    <w:bookmarkEnd w:id="35"/>
    <w:p>
      <w:pPr>
        <w:spacing w:after="0"/>
        <w:ind w:left="0"/>
        <w:jc w:val="both"/>
      </w:pPr>
      <w:r>
        <w:rPr>
          <w:rFonts w:ascii="Times New Roman"/>
          <w:b w:val="false"/>
          <w:i w:val="false"/>
          <w:color w:val="000000"/>
          <w:sz w:val="28"/>
        </w:rPr>
        <w:t>
      1) көрсетілетін қызметті беруші кеңсесінің маманы құжаттарды қабылдауды және тіркеуді іске асырады – 20 минут;</w:t>
      </w:r>
    </w:p>
    <w:p>
      <w:pPr>
        <w:spacing w:after="0"/>
        <w:ind w:left="0"/>
        <w:jc w:val="both"/>
      </w:pPr>
      <w:r>
        <w:rPr>
          <w:rFonts w:ascii="Times New Roman"/>
          <w:b w:val="false"/>
          <w:i w:val="false"/>
          <w:color w:val="000000"/>
          <w:sz w:val="28"/>
        </w:rPr>
        <w:t>
      2) көрсетілетін қызметті берушінің басшысы жауапты орындаушыны белгілейді – 1 сағат;</w:t>
      </w:r>
    </w:p>
    <w:p>
      <w:pPr>
        <w:spacing w:after="0"/>
        <w:ind w:left="0"/>
        <w:jc w:val="both"/>
      </w:pPr>
      <w:r>
        <w:rPr>
          <w:rFonts w:ascii="Times New Roman"/>
          <w:b w:val="false"/>
          <w:i w:val="false"/>
          <w:color w:val="000000"/>
          <w:sz w:val="28"/>
        </w:rPr>
        <w:t>
      3) көрсетілетін қызметті берушінің жауапты орындаушы келіп түскен құжаттарды тексереді, ақпаратты дайындайды – 3 жұмыс күні;</w:t>
      </w:r>
    </w:p>
    <w:p>
      <w:pPr>
        <w:spacing w:after="0"/>
        <w:ind w:left="0"/>
        <w:jc w:val="both"/>
      </w:pPr>
      <w:r>
        <w:rPr>
          <w:rFonts w:ascii="Times New Roman"/>
          <w:b w:val="false"/>
          <w:i w:val="false"/>
          <w:color w:val="000000"/>
          <w:sz w:val="28"/>
        </w:rPr>
        <w:t>
      4) көрсетілетін қызметті берушінің басшысы ақпаратқа қол қояды – 1 сағат;</w:t>
      </w:r>
    </w:p>
    <w:p>
      <w:pPr>
        <w:spacing w:after="0"/>
        <w:ind w:left="0"/>
        <w:jc w:val="both"/>
      </w:pPr>
      <w:r>
        <w:rPr>
          <w:rFonts w:ascii="Times New Roman"/>
          <w:b w:val="false"/>
          <w:i w:val="false"/>
          <w:color w:val="000000"/>
          <w:sz w:val="28"/>
        </w:rPr>
        <w:t>
      5) көрсетілетін қызметті беруші кеңсесінің маманы ақпаратты береді – 20 минут.</w:t>
      </w:r>
    </w:p>
    <w:bookmarkStart w:name="z40" w:id="36"/>
    <w:p>
      <w:pPr>
        <w:spacing w:after="0"/>
        <w:ind w:left="0"/>
        <w:jc w:val="left"/>
      </w:pPr>
      <w:r>
        <w:rPr>
          <w:rFonts w:ascii="Times New Roman"/>
          <w:b/>
          <w:i w:val="false"/>
          <w:color w:val="000000"/>
        </w:rPr>
        <w:t xml:space="preserve"> 4. Мемлекеттік көрсетілетін қызмет көрсету процесінде Мемлекеттік корпорациямен және (немесе) басқа көрсетілетін қызметті берушілермен өзара әрекет ету тәртібінің сипаттамасы</w:t>
      </w:r>
    </w:p>
    <w:bookmarkEnd w:id="36"/>
    <w:bookmarkStart w:name="z41" w:id="37"/>
    <w:p>
      <w:pPr>
        <w:spacing w:after="0"/>
        <w:ind w:left="0"/>
        <w:jc w:val="both"/>
      </w:pPr>
      <w:r>
        <w:rPr>
          <w:rFonts w:ascii="Times New Roman"/>
          <w:b w:val="false"/>
          <w:i w:val="false"/>
          <w:color w:val="000000"/>
          <w:sz w:val="28"/>
        </w:rPr>
        <w:t>
      9. Мемлекеттік корпорацияға өтініш білдіру тәртібінің сипаттамасы, қызметті берушінің сұрау салуын өңдеу ұзақтығы:</w:t>
      </w:r>
    </w:p>
    <w:bookmarkEnd w:id="37"/>
    <w:p>
      <w:pPr>
        <w:spacing w:after="0"/>
        <w:ind w:left="0"/>
        <w:jc w:val="both"/>
      </w:pPr>
      <w:r>
        <w:rPr>
          <w:rFonts w:ascii="Times New Roman"/>
          <w:b w:val="false"/>
          <w:i w:val="false"/>
          <w:color w:val="000000"/>
          <w:sz w:val="28"/>
        </w:rPr>
        <w:t>
      1-процесс – Мемлекеттік корпорация қызметкері ұсынған құжаттарды тексереді, қызмет алушының өтінішін қабылдайды және тіркейді, құжаттардың қабылданған күнін,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өтінішті қабылдаудан бас тартады және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қабылдағаны туралы берілген қолхатта көрсетілген мерзімде қызмет алушыға мемлекеттік көрсетілетін қызметінің дайын нәтижесін береді.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Мемлекеттік корпорацияда рұқсат етілетін ең ұзақ күту уақыты –15 минут.</w:t>
      </w:r>
    </w:p>
    <w:p>
      <w:pPr>
        <w:spacing w:after="0"/>
        <w:ind w:left="0"/>
        <w:jc w:val="both"/>
      </w:pPr>
      <w:r>
        <w:rPr>
          <w:rFonts w:ascii="Times New Roman"/>
          <w:b w:val="false"/>
          <w:i w:val="false"/>
          <w:color w:val="000000"/>
          <w:sz w:val="28"/>
        </w:rPr>
        <w:t>
      Мемлекеттік корпорацияда рұқсат етілетін ең ұзақ қызмет көрсету уақыты – 15 минут.</w:t>
      </w:r>
    </w:p>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алушы Мемлекеттік корпорацияға мемлекеттік көрсетілетін қызмет стандартының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жүгінеді.</w:t>
      </w:r>
    </w:p>
    <w:bookmarkStart w:name="z42" w:id="38"/>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ақпаратты, оның</w:t>
            </w:r>
            <w:r>
              <w:br/>
            </w:r>
            <w:r>
              <w:rPr>
                <w:rFonts w:ascii="Times New Roman"/>
                <w:b w:val="false"/>
                <w:i w:val="false"/>
                <w:color w:val="000000"/>
                <w:sz w:val="20"/>
              </w:rPr>
              <w:t>ішінде туристік әлеует,</w:t>
            </w:r>
            <w:r>
              <w:br/>
            </w:r>
            <w:r>
              <w:rPr>
                <w:rFonts w:ascii="Times New Roman"/>
                <w:b w:val="false"/>
                <w:i w:val="false"/>
                <w:color w:val="000000"/>
                <w:sz w:val="20"/>
              </w:rPr>
              <w:t>туризм обьектілері мен туристік</w:t>
            </w:r>
            <w:r>
              <w:br/>
            </w:r>
            <w:r>
              <w:rPr>
                <w:rFonts w:ascii="Times New Roman"/>
                <w:b w:val="false"/>
                <w:i w:val="false"/>
                <w:color w:val="000000"/>
                <w:sz w:val="20"/>
              </w:rPr>
              <w:t>қызметті жүзеге асыратын тұлғалар</w:t>
            </w:r>
            <w:r>
              <w:br/>
            </w:r>
            <w:r>
              <w:rPr>
                <w:rFonts w:ascii="Times New Roman"/>
                <w:b w:val="false"/>
                <w:i w:val="false"/>
                <w:color w:val="000000"/>
                <w:sz w:val="20"/>
              </w:rPr>
              <w:t>туралы ақпаратты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44" w:id="39"/>
    <w:p>
      <w:pPr>
        <w:spacing w:after="0"/>
        <w:ind w:left="0"/>
        <w:jc w:val="left"/>
      </w:pPr>
      <w:r>
        <w:rPr>
          <w:rFonts w:ascii="Times New Roman"/>
          <w:b/>
          <w:i w:val="false"/>
          <w:color w:val="000000"/>
        </w:rPr>
        <w:t xml:space="preserve"> "Туристік ақпаратты, оның ішінде туристік әлеует, туризм обьектілері мен туристік қызметті жүзеге асыратын тұлғалар туралы ақпаратты беру" мемлекеттік көрсетілетін қызмет бизнес-процестерінің анықтамалығы</w:t>
      </w:r>
    </w:p>
    <w:bookmarkEnd w:id="39"/>
    <w:p>
      <w:pPr>
        <w:spacing w:after="0"/>
        <w:ind w:left="0"/>
        <w:jc w:val="left"/>
      </w:pP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