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cc58" w14:textId="31ec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саласындағы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3 маусымдағы № А-6/250 қаулысы. Ақмола облысының Әділет департаментінде 2015 жылғы 14 шілдеде № 4870 болып тіркелді. Күші жойылды - Ақмола облысы әкімдігінің 2018 жылғы 27 наурыздағы № А-4/146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27.03.2018 </w:t>
      </w:r>
      <w:r>
        <w:rPr>
          <w:rFonts w:ascii="Times New Roman"/>
          <w:b w:val="false"/>
          <w:i w:val="false"/>
          <w:color w:val="ff0000"/>
          <w:sz w:val="28"/>
        </w:rPr>
        <w:t>№ А-4/146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"Мемлекеттік көрсетілетін қызметтердің регламенттерін бекіту туралы" Ақмола облысы әкімдігінің 2014 жылғы 20 маусымдағы № А-5/257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4300 болып тіркелген, "Арқа ажары" және "Акмолинская правда" газеттерінде 2014 жылдың 7 тамызында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Н.Ж.Нұркеновке жүктелсін.</w:t>
      </w:r>
    </w:p>
    <w:bookmarkEnd w:id="5"/>
    <w:bookmarkStart w:name="z7" w:id="6"/>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А-6/250 қаулысымен</w:t>
            </w:r>
            <w:r>
              <w:br/>
            </w:r>
            <w:r>
              <w:rPr>
                <w:rFonts w:ascii="Times New Roman"/>
                <w:b w:val="false"/>
                <w:i w:val="false"/>
                <w:color w:val="000000"/>
                <w:sz w:val="20"/>
              </w:rPr>
              <w:t>бекітілді</w:t>
            </w:r>
          </w:p>
        </w:tc>
      </w:tr>
    </w:tbl>
    <w:bookmarkStart w:name="z71" w:id="7"/>
    <w:p>
      <w:pPr>
        <w:spacing w:after="0"/>
        <w:ind w:left="0"/>
        <w:jc w:val="left"/>
      </w:pPr>
      <w:r>
        <w:rPr>
          <w:rFonts w:ascii="Times New Roman"/>
          <w:b/>
          <w:i w:val="false"/>
          <w:color w:val="000000"/>
        </w:rPr>
        <w:t xml:space="preserve"> "Мектепке дейінгі балалар ұйымдарына жіберу үшін мектепке дейінгі</w:t>
      </w:r>
      <w:r>
        <w:br/>
      </w:r>
      <w:r>
        <w:rPr>
          <w:rFonts w:ascii="Times New Roman"/>
          <w:b/>
          <w:i w:val="false"/>
          <w:color w:val="000000"/>
        </w:rPr>
        <w:t>(7 жасқа дейін) жастағы балаларды кезекке қою"</w:t>
      </w:r>
      <w:r>
        <w:br/>
      </w:r>
      <w:r>
        <w:rPr>
          <w:rFonts w:ascii="Times New Roman"/>
          <w:b/>
          <w:i w:val="false"/>
          <w:color w:val="000000"/>
        </w:rPr>
        <w:t>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07.04.2016 </w:t>
      </w:r>
      <w:r>
        <w:rPr>
          <w:rFonts w:ascii="Times New Roman"/>
          <w:b w:val="false"/>
          <w:i w:val="false"/>
          <w:color w:val="ff0000"/>
          <w:sz w:val="28"/>
        </w:rPr>
        <w:t>№ А-5/152</w:t>
      </w:r>
      <w:r>
        <w:rPr>
          <w:rFonts w:ascii="Times New Roman"/>
          <w:b w:val="false"/>
          <w:i w:val="false"/>
          <w:color w:val="ff0000"/>
          <w:sz w:val="28"/>
        </w:rPr>
        <w:t xml:space="preserve"> (ресми жарияланған күнінен бастап қолданысқа енгізіледі) қаулысымен.</w:t>
      </w:r>
    </w:p>
    <w:bookmarkStart w:name="z72" w:id="8"/>
    <w:p>
      <w:pPr>
        <w:spacing w:after="0"/>
        <w:ind w:left="0"/>
        <w:jc w:val="left"/>
      </w:pPr>
      <w:r>
        <w:rPr>
          <w:rFonts w:ascii="Times New Roman"/>
          <w:b/>
          <w:i w:val="false"/>
          <w:color w:val="000000"/>
        </w:rPr>
        <w:t xml:space="preserve"> 1. Жалпы ережелері</w:t>
      </w:r>
    </w:p>
    <w:bookmarkEnd w:id="8"/>
    <w:bookmarkStart w:name="z73" w:id="9"/>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Ақмола облысы аудандарының, Көкшетау және Степногорск қалаларының, кенттерінің, ауылдарының, ауылдық округтерінің жергілікті атқарушы органдарымен көрсетіледі (бұдан әрі – көрсетілетін қызметті беруші).</w:t>
      </w:r>
      <w:r>
        <w:br/>
      </w:r>
      <w:r>
        <w:rPr>
          <w:rFonts w:ascii="Times New Roman"/>
          <w:b w:val="false"/>
          <w:i w:val="false"/>
          <w:color w:val="000000"/>
          <w:sz w:val="28"/>
        </w:rPr>
        <w:t>
      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Кезектілік нөмірі көрсетілген кезекке қою туралы хабарлама беру немесе орын болған жағдайда мектепке дейінгі ұйымға жолдама беру мемлекеттік көрсетілетін қызмет нәтижесі болып табылады.</w:t>
      </w:r>
      <w:r>
        <w:br/>
      </w:r>
      <w:r>
        <w:rPr>
          <w:rFonts w:ascii="Times New Roman"/>
          <w:b w:val="false"/>
          <w:i w:val="false"/>
          <w:color w:val="000000"/>
          <w:sz w:val="28"/>
        </w:rPr>
        <w:t>
      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w:t>
      </w:r>
      <w:r>
        <w:br/>
      </w:r>
      <w:r>
        <w:rPr>
          <w:rFonts w:ascii="Times New Roman"/>
          <w:b w:val="false"/>
          <w:i w:val="false"/>
          <w:color w:val="000000"/>
          <w:sz w:val="28"/>
        </w:rPr>
        <w:t>
      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r>
        <w:br/>
      </w:r>
      <w:r>
        <w:rPr>
          <w:rFonts w:ascii="Times New Roman"/>
          <w:b w:val="false"/>
          <w:i w:val="false"/>
          <w:color w:val="000000"/>
          <w:sz w:val="28"/>
        </w:rPr>
        <w:t>
      Мемлекеттік қызметті көрсету нәтижесін ұсыну нысаны: электронды (толық автоматтандырылған) және (немесе) қағаз түрінде.</w:t>
      </w:r>
    </w:p>
    <w:bookmarkEnd w:id="9"/>
    <w:bookmarkStart w:name="z79"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80" w:id="11"/>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Мемлекеттік корпорацияға өтініш білдіру кезінде Қазақстан Республикасы Білім және ғылым министрінің 2015 жылғы 7 сәуірдегі № 172 бұйрығымен бекітілген "Мектепке дейінгі балалар ұйымдарына жіберу үшін мектепке дейінгі (7 жасқа дейін) жастағы балаларды кезекке қою" (Нормативтік құқықтық актілерді мемлекеттік тіркеу тізілімінде № 10981 болып тіркелген)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Порталға өтініш білдірген кезде - көрсетілетін қызметті алушының ЭЦҚ-мен қол қойылған электрондық құжат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жауапты орындаушы мектепке дейінгі ұйымда орын болған жағдайда құжаттарды қабылдайды, құжатардың толықтығын тексереді, сондай-ақ оларды тіркеуді жүзеге асырады, жолдама жобасын дайындайды – 10 минут;</w:t>
      </w:r>
      <w:r>
        <w:br/>
      </w:r>
      <w:r>
        <w:rPr>
          <w:rFonts w:ascii="Times New Roman"/>
          <w:b w:val="false"/>
          <w:i w:val="false"/>
          <w:color w:val="000000"/>
          <w:sz w:val="28"/>
        </w:rPr>
        <w:t xml:space="preserve">
      </w:t>
      </w:r>
      <w:r>
        <w:rPr>
          <w:rFonts w:ascii="Times New Roman"/>
          <w:b w:val="false"/>
          <w:i w:val="false"/>
          <w:color w:val="000000"/>
          <w:sz w:val="28"/>
        </w:rPr>
        <w:t>2) басшы жолдамасына қол қояды – 5 минут;</w:t>
      </w:r>
      <w:r>
        <w:br/>
      </w:r>
      <w:r>
        <w:rPr>
          <w:rFonts w:ascii="Times New Roman"/>
          <w:b w:val="false"/>
          <w:i w:val="false"/>
          <w:color w:val="000000"/>
          <w:sz w:val="28"/>
        </w:rPr>
        <w:t xml:space="preserve">
      </w:t>
      </w:r>
      <w:r>
        <w:rPr>
          <w:rFonts w:ascii="Times New Roman"/>
          <w:b w:val="false"/>
          <w:i w:val="false"/>
          <w:color w:val="000000"/>
          <w:sz w:val="28"/>
        </w:rPr>
        <w:t>3) мектепке дейінгі ұйымда орын болмаған жағдайда жауапты орындаушы құжаттарды қабылдайды, құжаттардың толықтығын тексереді, сондай-ақ оларды тіркеуді жүзеге асырады, хабарлама дайындайды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қол қою үшін жолдама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2) мектепке дейінгі ұйымға жолдама беру;</w:t>
      </w:r>
      <w:r>
        <w:br/>
      </w:r>
      <w:r>
        <w:rPr>
          <w:rFonts w:ascii="Times New Roman"/>
          <w:b w:val="false"/>
          <w:i w:val="false"/>
          <w:color w:val="000000"/>
          <w:sz w:val="28"/>
        </w:rPr>
        <w:t xml:space="preserve">
      </w:t>
      </w:r>
      <w:r>
        <w:rPr>
          <w:rFonts w:ascii="Times New Roman"/>
          <w:b w:val="false"/>
          <w:i w:val="false"/>
          <w:color w:val="000000"/>
          <w:sz w:val="28"/>
        </w:rPr>
        <w:t>3) кезектілік нөмірі көрсетілген кезекке қою туралы хабарлама.</w:t>
      </w:r>
    </w:p>
    <w:bookmarkEnd w:id="11"/>
    <w:bookmarkStart w:name="z91"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12"/>
    <w:bookmarkStart w:name="z92" w:id="1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жауапты орындаушы;</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жауапты орындаушы мектепке дейінгі ұйымда орын болған жағдайда құжаттарды қабылдайды, құжатардың толықтығын тексереді, сондай-ақ оларды тіркеуді жүзеге асырады, жолдама жобасын дайындайды – 10 минут;</w:t>
      </w:r>
      <w:r>
        <w:br/>
      </w:r>
      <w:r>
        <w:rPr>
          <w:rFonts w:ascii="Times New Roman"/>
          <w:b w:val="false"/>
          <w:i w:val="false"/>
          <w:color w:val="000000"/>
          <w:sz w:val="28"/>
        </w:rPr>
        <w:t xml:space="preserve">
      </w:t>
      </w:r>
      <w:r>
        <w:rPr>
          <w:rFonts w:ascii="Times New Roman"/>
          <w:b w:val="false"/>
          <w:i w:val="false"/>
          <w:color w:val="000000"/>
          <w:sz w:val="28"/>
        </w:rPr>
        <w:t>2) басшы жолдамасына қол қояды – 5 минут;</w:t>
      </w:r>
      <w:r>
        <w:br/>
      </w:r>
      <w:r>
        <w:rPr>
          <w:rFonts w:ascii="Times New Roman"/>
          <w:b w:val="false"/>
          <w:i w:val="false"/>
          <w:color w:val="000000"/>
          <w:sz w:val="28"/>
        </w:rPr>
        <w:t xml:space="preserve">
      </w:t>
      </w:r>
      <w:r>
        <w:rPr>
          <w:rFonts w:ascii="Times New Roman"/>
          <w:b w:val="false"/>
          <w:i w:val="false"/>
          <w:color w:val="000000"/>
          <w:sz w:val="28"/>
        </w:rPr>
        <w:t>3) мектепке дейінгі ұйымда орын болмаған жағдайда жауапты орындаушы құжаттарды қабылдайды, құжаттардың толықтығын тексереді, сондай-ақ оларды тіркеуді жүзеге асырады, хабарлама дайындайды – 15 минут.</w:t>
      </w:r>
    </w:p>
    <w:bookmarkEnd w:id="13"/>
    <w:bookmarkStart w:name="z99" w:id="14"/>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14"/>
    <w:bookmarkStart w:name="z100" w:id="15"/>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корпорацияға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пакетінің толықтығын тексереді және көрсетілетін қызметті алушыға өтініш қабылдау туралы қолхат береді – 3 минут;</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- 2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көрсетілетін қызметті алушыға мемлекеттік көрсетілетін қызмет беру нәтижесін береді – 5 минут.</w:t>
      </w:r>
      <w:r>
        <w:br/>
      </w:r>
      <w:r>
        <w:rPr>
          <w:rFonts w:ascii="Times New Roman"/>
          <w:b w:val="false"/>
          <w:i w:val="false"/>
          <w:color w:val="000000"/>
          <w:sz w:val="28"/>
        </w:rPr>
        <w:t>
      Көрсетілетін қызметті алушы (не сенімхат бойынша көрсетілетін қызметті алушының уәкілетті өкілі) білдіру кезінде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 және Мемлекеттік корпорацияға:</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баланың туу туралы куәлігі (жеке басын сәйкестендіру үшін қажет);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жеке басын куәландыратын құжат (ата-анасының бірінің немесе заңды өкілдерінің (жеке басын сәйкестендіру үшін қажет);</w:t>
      </w:r>
      <w:r>
        <w:br/>
      </w:r>
      <w:r>
        <w:rPr>
          <w:rFonts w:ascii="Times New Roman"/>
          <w:b w:val="false"/>
          <w:i w:val="false"/>
          <w:color w:val="000000"/>
          <w:sz w:val="28"/>
        </w:rPr>
        <w:t xml:space="preserve">
      </w:t>
      </w:r>
      <w:r>
        <w:rPr>
          <w:rFonts w:ascii="Times New Roman"/>
          <w:b w:val="false"/>
          <w:i w:val="false"/>
          <w:color w:val="000000"/>
          <w:sz w:val="28"/>
        </w:rPr>
        <w:t>4) мектепке дейінгі ұйымға бірінші кезекте орын алу құқығын растайтын құжат (бар болғанда).</w:t>
      </w:r>
      <w:r>
        <w:br/>
      </w:r>
      <w:r>
        <w:rPr>
          <w:rFonts w:ascii="Times New Roman"/>
          <w:b w:val="false"/>
          <w:i w:val="false"/>
          <w:color w:val="000000"/>
          <w:sz w:val="28"/>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қызмет көрсету нәтижесін көрсетілетін қызметті алушымен "жеке кабинетінде"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көрсетілітін</w:t>
            </w:r>
            <w:r>
              <w:br/>
            </w:r>
            <w:r>
              <w:rPr>
                <w:rFonts w:ascii="Times New Roman"/>
                <w:b w:val="false"/>
                <w:i w:val="false"/>
                <w:color w:val="000000"/>
                <w:sz w:val="20"/>
              </w:rPr>
              <w:t>қызмет регламентінің</w:t>
            </w:r>
            <w:r>
              <w:br/>
            </w:r>
            <w:r>
              <w:rPr>
                <w:rFonts w:ascii="Times New Roman"/>
                <w:b w:val="false"/>
                <w:i w:val="false"/>
                <w:color w:val="000000"/>
                <w:sz w:val="20"/>
              </w:rPr>
              <w:t>1-қосымшасы</w:t>
            </w:r>
          </w:p>
        </w:tc>
      </w:tr>
    </w:tbl>
    <w:bookmarkStart w:name="z112" w:id="16"/>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16"/>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Портал–ақпараттық жүйесі;</w:t>
      </w:r>
      <w:r>
        <w:br/>
      </w:r>
      <w:r>
        <w:rPr>
          <w:rFonts w:ascii="Times New Roman"/>
          <w:b w:val="false"/>
          <w:i w:val="false"/>
          <w:color w:val="000000"/>
          <w:sz w:val="28"/>
        </w:rPr>
        <w:t>
      ЭҮШ–"электрондық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көрсетілітін</w:t>
            </w:r>
            <w:r>
              <w:br/>
            </w:r>
            <w:r>
              <w:rPr>
                <w:rFonts w:ascii="Times New Roman"/>
                <w:b w:val="false"/>
                <w:i w:val="false"/>
                <w:color w:val="000000"/>
                <w:sz w:val="20"/>
              </w:rPr>
              <w:t>қызмет регламентінің</w:t>
            </w:r>
            <w:r>
              <w:br/>
            </w:r>
            <w:r>
              <w:rPr>
                <w:rFonts w:ascii="Times New Roman"/>
                <w:b w:val="false"/>
                <w:i w:val="false"/>
                <w:color w:val="000000"/>
                <w:sz w:val="20"/>
              </w:rPr>
              <w:t>2-қосымшасы</w:t>
            </w:r>
          </w:p>
        </w:tc>
      </w:tr>
    </w:tbl>
    <w:bookmarkStart w:name="z114" w:id="17"/>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 көрсетудің бизнес-процестерінің анықтамалығы</w:t>
      </w:r>
    </w:p>
    <w:bookmarkEnd w:id="17"/>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А-6/250 қаулысымен</w:t>
            </w:r>
            <w:r>
              <w:br/>
            </w:r>
            <w:r>
              <w:rPr>
                <w:rFonts w:ascii="Times New Roman"/>
                <w:b w:val="false"/>
                <w:i w:val="false"/>
                <w:color w:val="000000"/>
                <w:sz w:val="20"/>
              </w:rPr>
              <w:t>бекітілді</w:t>
            </w:r>
          </w:p>
        </w:tc>
      </w:tr>
    </w:tbl>
    <w:bookmarkStart w:name="z52" w:id="18"/>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r>
        <w:rPr>
          <w:rFonts w:ascii="Times New Roman"/>
          <w:b/>
          <w:i w:val="false"/>
          <w:color w:val="000000"/>
        </w:rPr>
        <w:t xml:space="preserve"> 1. Жалпы ережелер</w:t>
      </w:r>
    </w:p>
    <w:bookmarkEnd w:id="18"/>
    <w:bookmarkStart w:name="z54" w:id="19"/>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 (бұдан әрі – мемлекеттік көрсетілетін қызмет) Ақмола облысының барлық үлгідегі және түрдегі мектепке дейінгі ұйымдарымен көрсетіледі (бұдан әрі – көрсетілетін қызметті беруші).</w:t>
      </w:r>
    </w:p>
    <w:bookmarkEnd w:id="19"/>
    <w:bookmarkStart w:name="z55" w:id="20"/>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0"/>
    <w:bookmarkStart w:name="z56" w:id="21"/>
    <w:p>
      <w:pPr>
        <w:spacing w:after="0"/>
        <w:ind w:left="0"/>
        <w:jc w:val="both"/>
      </w:pPr>
      <w:r>
        <w:rPr>
          <w:rFonts w:ascii="Times New Roman"/>
          <w:b w:val="false"/>
          <w:i w:val="false"/>
          <w:color w:val="000000"/>
          <w:sz w:val="28"/>
        </w:rPr>
        <w:t>
      3. Баланың ата-анасының бірінің немесе заңды өкілінің өтініші негізінде баланы мектепке дейінгі ұйымға қабылдау мемлекеттік көрсетілетін қызметтің нәтижесі болып табылады.</w:t>
      </w:r>
    </w:p>
    <w:bookmarkEnd w:id="21"/>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57" w:id="22"/>
    <w:p>
      <w:pPr>
        <w:spacing w:after="0"/>
        <w:ind w:left="0"/>
        <w:jc w:val="left"/>
      </w:pPr>
      <w:r>
        <w:rPr>
          <w:rFonts w:ascii="Times New Roman"/>
          <w:b/>
          <w:i w:val="false"/>
          <w:color w:val="000000"/>
        </w:rPr>
        <w:t xml:space="preserve"> 2. Мемлекеттік көрсетілетін қызметті беру процесінде көрсетілетін қызметті берушінің құрылымдық бөлімшесінің (қызметшілерінің) әрекет ету тәртібінің сипаттамасы</w:t>
      </w:r>
    </w:p>
    <w:bookmarkEnd w:id="22"/>
    <w:bookmarkStart w:name="z58" w:id="2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Білім және ғылым министрінің 2015 жылғы 7 сәуірдегі № 172 бұйрығымен бекітілген "Мектепке дейінгі білім беру ұйымдарына құжаттарды қабылдау және балаларды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3"/>
    <w:bookmarkStart w:name="z59" w:id="24"/>
    <w:p>
      <w:pPr>
        <w:spacing w:after="0"/>
        <w:ind w:left="0"/>
        <w:jc w:val="both"/>
      </w:pPr>
      <w:r>
        <w:rPr>
          <w:rFonts w:ascii="Times New Roman"/>
          <w:b w:val="false"/>
          <w:i w:val="false"/>
          <w:color w:val="000000"/>
          <w:sz w:val="28"/>
        </w:rPr>
        <w:t>
      5. Мемлекеттік көрсетілетін қызметті беру процесінің құрамына кіретін әр рәсімнің (әрекеттің) мазмұны, оның орындалу мерзімінің ұзақтығы:</w:t>
      </w:r>
    </w:p>
    <w:bookmarkEnd w:id="24"/>
    <w:bookmarkStart w:name="z60" w:id="25"/>
    <w:p>
      <w:pPr>
        <w:spacing w:after="0"/>
        <w:ind w:left="0"/>
        <w:jc w:val="both"/>
      </w:pPr>
      <w:r>
        <w:rPr>
          <w:rFonts w:ascii="Times New Roman"/>
          <w:b w:val="false"/>
          <w:i w:val="false"/>
          <w:color w:val="000000"/>
          <w:sz w:val="28"/>
        </w:rPr>
        <w:t>
      1) көрсетілетін қызметті берушінің жауапты орындаушысы құжаттар пакетін қабылдайды және тіркейді – 10 минут. Нәтижесі – көрсетілетін қызметті берушінің басшылығына құжаттарды қол қою үшін жолдау;</w:t>
      </w:r>
    </w:p>
    <w:bookmarkEnd w:id="25"/>
    <w:bookmarkStart w:name="z61" w:id="26"/>
    <w:p>
      <w:pPr>
        <w:spacing w:after="0"/>
        <w:ind w:left="0"/>
        <w:jc w:val="both"/>
      </w:pPr>
      <w:r>
        <w:rPr>
          <w:rFonts w:ascii="Times New Roman"/>
          <w:b w:val="false"/>
          <w:i w:val="false"/>
          <w:color w:val="000000"/>
          <w:sz w:val="28"/>
        </w:rPr>
        <w:t>
      2) басшы құжаттардың толықтығын тексереді, қол қояды және баланы мектепке дейінгі ұйымға қабылдау туралы шешім береді – 20 минут. Нәтижесі – көрсетілетін қызметті алушыға баланы мектепке дейінгі ұйымға қабылдау туралы шешім беру;</w:t>
      </w:r>
    </w:p>
    <w:bookmarkEnd w:id="26"/>
    <w:bookmarkStart w:name="z62" w:id="27"/>
    <w:p>
      <w:pPr>
        <w:spacing w:after="0"/>
        <w:ind w:left="0"/>
        <w:jc w:val="left"/>
      </w:pPr>
      <w:r>
        <w:rPr>
          <w:rFonts w:ascii="Times New Roman"/>
          <w:b/>
          <w:i w:val="false"/>
          <w:color w:val="000000"/>
        </w:rPr>
        <w:t xml:space="preserve"> 3. Мемлекеттік көрсетілетін қызметті беру процесінде көрсетілетін қызметті берушінің құрылымдық бөлімшелерінің (қызметшілерінің) өзара іс-қимыл тәртібінің сипаттамасы</w:t>
      </w:r>
    </w:p>
    <w:bookmarkEnd w:id="27"/>
    <w:bookmarkStart w:name="z63" w:id="28"/>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p>
    <w:bookmarkEnd w:id="28"/>
    <w:bookmarkStart w:name="z64" w:id="29"/>
    <w:p>
      <w:pPr>
        <w:spacing w:after="0"/>
        <w:ind w:left="0"/>
        <w:jc w:val="both"/>
      </w:pPr>
      <w:r>
        <w:rPr>
          <w:rFonts w:ascii="Times New Roman"/>
          <w:b w:val="false"/>
          <w:i w:val="false"/>
          <w:color w:val="000000"/>
          <w:sz w:val="28"/>
        </w:rPr>
        <w:t>
      1) жауапты орындаушы;</w:t>
      </w:r>
    </w:p>
    <w:bookmarkEnd w:id="29"/>
    <w:bookmarkStart w:name="z65" w:id="30"/>
    <w:p>
      <w:pPr>
        <w:spacing w:after="0"/>
        <w:ind w:left="0"/>
        <w:jc w:val="both"/>
      </w:pPr>
      <w:r>
        <w:rPr>
          <w:rFonts w:ascii="Times New Roman"/>
          <w:b w:val="false"/>
          <w:i w:val="false"/>
          <w:color w:val="000000"/>
          <w:sz w:val="28"/>
        </w:rPr>
        <w:t>
      2) көрсетілетін қызметті берушінің басшылығы.</w:t>
      </w:r>
    </w:p>
    <w:bookmarkEnd w:id="30"/>
    <w:bookmarkStart w:name="z66" w:id="31"/>
    <w:p>
      <w:pPr>
        <w:spacing w:after="0"/>
        <w:ind w:left="0"/>
        <w:jc w:val="both"/>
      </w:pPr>
      <w:r>
        <w:rPr>
          <w:rFonts w:ascii="Times New Roman"/>
          <w:b w:val="false"/>
          <w:i w:val="false"/>
          <w:color w:val="000000"/>
          <w:sz w:val="28"/>
        </w:rPr>
        <w:t>
      7. Әрбір рәсімнің (әрекеттің) ұзақтылығын көрсете отырып, құрылымдық бөлімшелер (қызметшілер) арасында рәсімдердің (әрекеттің) кезеңділігін сипаттау:</w:t>
      </w:r>
    </w:p>
    <w:bookmarkEnd w:id="31"/>
    <w:bookmarkStart w:name="z67" w:id="32"/>
    <w:p>
      <w:pPr>
        <w:spacing w:after="0"/>
        <w:ind w:left="0"/>
        <w:jc w:val="both"/>
      </w:pPr>
      <w:r>
        <w:rPr>
          <w:rFonts w:ascii="Times New Roman"/>
          <w:b w:val="false"/>
          <w:i w:val="false"/>
          <w:color w:val="000000"/>
          <w:sz w:val="28"/>
        </w:rPr>
        <w:t>
      1) көрсетілетін қызметті берушінің жауапты орындаушысы құжаттар пакетін қабылдауды және тіркеуді жүзеге асырады – 10 минут;</w:t>
      </w:r>
    </w:p>
    <w:bookmarkEnd w:id="32"/>
    <w:bookmarkStart w:name="z68" w:id="33"/>
    <w:p>
      <w:pPr>
        <w:spacing w:after="0"/>
        <w:ind w:left="0"/>
        <w:jc w:val="both"/>
      </w:pPr>
      <w:r>
        <w:rPr>
          <w:rFonts w:ascii="Times New Roman"/>
          <w:b w:val="false"/>
          <w:i w:val="false"/>
          <w:color w:val="000000"/>
          <w:sz w:val="28"/>
        </w:rPr>
        <w:t>
      2) басшы құжаттардың толықтығын тексереді, қол қояды және баланы мектепке дейінгі ұйымға қабылдау туралы шешім береді – 20 минут.</w:t>
      </w:r>
    </w:p>
    <w:bookmarkEnd w:id="33"/>
    <w:p>
      <w:pPr>
        <w:spacing w:after="0"/>
        <w:ind w:left="0"/>
        <w:jc w:val="both"/>
      </w:pPr>
      <w:r>
        <w:rPr>
          <w:rFonts w:ascii="Times New Roman"/>
          <w:b w:val="false"/>
          <w:i w:val="false"/>
          <w:color w:val="000000"/>
          <w:sz w:val="28"/>
        </w:rPr>
        <w:t xml:space="preserve">
      Мемлекеттік көрсетілетін қызмет беру процесінде көрсетілетін қызметті беруші рәсімдерінің (іс-қимылдарының), құрылымдық бөлімшелерінің (қызметшілерінің) кезеңділігін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берудің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w:t>
            </w:r>
            <w:r>
              <w:br/>
            </w:r>
            <w:r>
              <w:rPr>
                <w:rFonts w:ascii="Times New Roman"/>
                <w:b w:val="false"/>
                <w:i w:val="false"/>
                <w:color w:val="000000"/>
                <w:sz w:val="20"/>
              </w:rPr>
              <w:t>құжаттарды қабылдау және балаларды</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қызметтің регламентіне қосымша</w:t>
            </w:r>
          </w:p>
        </w:tc>
      </w:tr>
    </w:tbl>
    <w:bookmarkStart w:name="z70" w:id="34"/>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берудің бизнес-процестерінің анықтамалығы</w:t>
      </w:r>
    </w:p>
    <w:bookmarkEnd w:id="34"/>
    <w:p>
      <w:pPr>
        <w:spacing w:after="0"/>
        <w:ind w:left="0"/>
        <w:jc w:val="left"/>
      </w:pP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