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8bbb8" w14:textId="c08bb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 өнімдерінің жекелеген түрлерін өндіруді бақылау саласындағы тәуекел дәрежесін бағалау өлшемшарттарын және тексеру парақтарын бекіту туралы</w:t>
      </w:r>
    </w:p>
    <w:p>
      <w:pPr>
        <w:spacing w:after="0"/>
        <w:ind w:left="0"/>
        <w:jc w:val="both"/>
      </w:pPr>
      <w:r>
        <w:rPr>
          <w:rFonts w:ascii="Times New Roman"/>
          <w:b w:val="false"/>
          <w:i w:val="false"/>
          <w:color w:val="000000"/>
          <w:sz w:val="28"/>
        </w:rPr>
        <w:t>Қазақстан Республикасы Энергетика министрінің м.а. 2015 жылғы 14 желтоқсандағы № 719 және Қазақстан Республикасы Ұлттық экономика министрінің 2015 жылғы 28 желтоқсандағы № 799 бірлескен бұйрығы. Қазақстан Республикасының Әділет министрлігінде 2015 жылы 30 желтоқсанда № 12674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5-тармақтан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Бірлескен бұйрықтың тақырыбы жаңа редакцияда – ҚР Энергетика министрінің 23.11.2018 </w:t>
      </w:r>
      <w:r>
        <w:rPr>
          <w:rFonts w:ascii="Times New Roman"/>
          <w:b w:val="false"/>
          <w:i w:val="false"/>
          <w:color w:val="000000"/>
          <w:sz w:val="28"/>
        </w:rPr>
        <w:t>№ 455</w:t>
      </w:r>
      <w:r>
        <w:rPr>
          <w:rFonts w:ascii="Times New Roman"/>
          <w:b w:val="false"/>
          <w:i w:val="false"/>
          <w:color w:val="ff0000"/>
          <w:sz w:val="28"/>
        </w:rPr>
        <w:t xml:space="preserve"> және ҚР Ұлттық экономика министрінің м.а. 23.11.2018 № 79 (алғашқы ресми жарияланған күнінен кейін күнтізбелік он күн өткен соң қолданысқа енгізіледі) бірлескен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Кәсіпкерлік кодексі 141-бабының </w:t>
      </w:r>
      <w:r>
        <w:rPr>
          <w:rFonts w:ascii="Times New Roman"/>
          <w:b w:val="false"/>
          <w:i w:val="false"/>
          <w:color w:val="000000"/>
          <w:sz w:val="28"/>
        </w:rPr>
        <w:t>5-тармағына</w:t>
      </w:r>
      <w:r>
        <w:rPr>
          <w:rFonts w:ascii="Times New Roman"/>
          <w:b w:val="false"/>
          <w:i w:val="false"/>
          <w:color w:val="000000"/>
          <w:sz w:val="28"/>
        </w:rPr>
        <w:t xml:space="preserve">, 143-бабының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БҰЙЫРАМЫЗ:</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Энергетика министрінің м.а. 29.11.2022 </w:t>
      </w:r>
      <w:r>
        <w:rPr>
          <w:rFonts w:ascii="Times New Roman"/>
          <w:b w:val="false"/>
          <w:i w:val="false"/>
          <w:color w:val="ff0000"/>
          <w:sz w:val="28"/>
        </w:rPr>
        <w:t>№ 385</w:t>
      </w:r>
      <w:r>
        <w:rPr>
          <w:rFonts w:ascii="Times New Roman"/>
          <w:b w:val="false"/>
          <w:i w:val="false"/>
          <w:color w:val="ff0000"/>
          <w:sz w:val="28"/>
        </w:rPr>
        <w:t xml:space="preserve"> және ҚР Ұлттық экономика министрінің м.а. 30.11.2022 № 98 (01.01.2023 бастап қолданысқа енгізіледі) бірлескен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Мұнай өнiмдерiнің жекелеген түрлерін өндіруді бақылау саласындағы тәуекел дәрежесін бағалау өлшемшарттары;</w:t>
      </w:r>
    </w:p>
    <w:p>
      <w:pPr>
        <w:spacing w:after="0"/>
        <w:ind w:left="0"/>
        <w:jc w:val="both"/>
      </w:pPr>
      <w:r>
        <w:rPr>
          <w:rFonts w:ascii="Times New Roman"/>
          <w:b w:val="false"/>
          <w:i w:val="false"/>
          <w:color w:val="000000"/>
          <w:sz w:val="28"/>
        </w:rPr>
        <w:t xml:space="preserve">
      2) осы бірлескен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Мұнай өнімдерін өндірушілерге (қуаты аз мұнай өнімдерін өндірушілерден басқа) қатысты мұнай өнімдерінің жекелеген түрлерін өндіруді бақылау саласындағы тексеру парағы;</w:t>
      </w:r>
    </w:p>
    <w:p>
      <w:pPr>
        <w:spacing w:after="0"/>
        <w:ind w:left="0"/>
        <w:jc w:val="both"/>
      </w:pPr>
      <w:r>
        <w:rPr>
          <w:rFonts w:ascii="Times New Roman"/>
          <w:b w:val="false"/>
          <w:i w:val="false"/>
          <w:color w:val="000000"/>
          <w:sz w:val="28"/>
        </w:rPr>
        <w:t xml:space="preserve">
      3) осы бірлескен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Қуаты аз мұнай өнімдерін өндірушілерге қатысты мұнай өнімдерінің жекелеген түрлерін өндіруді бақылау саласындағы тексеру парағы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Энергетика министрінің 23.11.2018 </w:t>
      </w:r>
      <w:r>
        <w:rPr>
          <w:rFonts w:ascii="Times New Roman"/>
          <w:b w:val="false"/>
          <w:i w:val="false"/>
          <w:color w:val="000000"/>
          <w:sz w:val="28"/>
        </w:rPr>
        <w:t>№ 455</w:t>
      </w:r>
      <w:r>
        <w:rPr>
          <w:rFonts w:ascii="Times New Roman"/>
          <w:b w:val="false"/>
          <w:i w:val="false"/>
          <w:color w:val="ff0000"/>
          <w:sz w:val="28"/>
        </w:rPr>
        <w:t xml:space="preserve"> және ҚР Ұлттық экономика министрінің м.а. 23.11.2018 № 79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xml:space="preserve">
      2. "Мұнай өнімдерінің жекелеген түрлерін өндіру саласындағы тәуекел дәрежесін бағалау критерийлерін және тексеру парақтары нысандарын бекіту туралы" Қазақстан Республикасы Энергетика министрінің 2015 жылғы 22 маусымдағы № 420 және Қазақстан Республикасы Ұлттық экономика министрінің м.а. 2015 жылғы 30 маусымдағы № 479 </w:t>
      </w:r>
      <w:r>
        <w:rPr>
          <w:rFonts w:ascii="Times New Roman"/>
          <w:b w:val="false"/>
          <w:i w:val="false"/>
          <w:color w:val="000000"/>
          <w:sz w:val="28"/>
        </w:rPr>
        <w:t>бірлескен бұйрығының</w:t>
      </w:r>
      <w:r>
        <w:rPr>
          <w:rFonts w:ascii="Times New Roman"/>
          <w:b w:val="false"/>
          <w:i w:val="false"/>
          <w:color w:val="000000"/>
          <w:sz w:val="28"/>
        </w:rPr>
        <w:t xml:space="preserve"> (Нормативтік құқықтық актілерді мемлекеттік тіркеу тізілімінде № 11822 болып тіркелді, "Әділет" ақпараттық-құқықтық жүйесінде 2015 жылғы 7 қыркүйекте жарияланды) күші жойылды деп танылсын.</w:t>
      </w:r>
    </w:p>
    <w:bookmarkEnd w:id="2"/>
    <w:bookmarkStart w:name="z6" w:id="3"/>
    <w:p>
      <w:pPr>
        <w:spacing w:after="0"/>
        <w:ind w:left="0"/>
        <w:jc w:val="both"/>
      </w:pPr>
      <w:r>
        <w:rPr>
          <w:rFonts w:ascii="Times New Roman"/>
          <w:b w:val="false"/>
          <w:i w:val="false"/>
          <w:color w:val="000000"/>
          <w:sz w:val="28"/>
        </w:rPr>
        <w:t>
      3. Қазақстан Республикасы Энергетика министрлігінің Мұнай-газ кешеніндегі экологиялық реттеу, бақылау және мемлекеттік инспекция комитеті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күннің ішінде оның көшірмелерін мерзімді баспа басылымдарында және "Әділет" ақпараттық-құқықтық жүйесінде ресми жариялауға жіберуді;</w:t>
      </w:r>
    </w:p>
    <w:p>
      <w:pPr>
        <w:spacing w:after="0"/>
        <w:ind w:left="0"/>
        <w:jc w:val="both"/>
      </w:pPr>
      <w:r>
        <w:rPr>
          <w:rFonts w:ascii="Times New Roman"/>
          <w:b w:val="false"/>
          <w:i w:val="false"/>
          <w:color w:val="000000"/>
          <w:sz w:val="28"/>
        </w:rPr>
        <w:t>
      3) осы бұйрықтың көшірмесін алған күннен бастап он күнтізбелік күн ішінде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4) осы бұйрықты Қазақстан Республикасы Энергетика министрлігінің интернет-ресурсында және мемлекеттік органдардың интранет-порталында орналастыруды;</w:t>
      </w:r>
    </w:p>
    <w:p>
      <w:pPr>
        <w:spacing w:after="0"/>
        <w:ind w:left="0"/>
        <w:jc w:val="both"/>
      </w:pPr>
      <w:r>
        <w:rPr>
          <w:rFonts w:ascii="Times New Roman"/>
          <w:b w:val="false"/>
          <w:i w:val="false"/>
          <w:color w:val="000000"/>
          <w:sz w:val="28"/>
        </w:rPr>
        <w:t>
      5) осы бұйрықты Қазақстан Республикасының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 3) және 4) тармақшаларында көзделген іс-шаралардың орындалуы туралы мәліметтерді ұсынуды қамтамасыз етсін.</w:t>
      </w:r>
    </w:p>
    <w:bookmarkStart w:name="z7" w:id="4"/>
    <w:p>
      <w:pPr>
        <w:spacing w:after="0"/>
        <w:ind w:left="0"/>
        <w:jc w:val="both"/>
      </w:pPr>
      <w:r>
        <w:rPr>
          <w:rFonts w:ascii="Times New Roman"/>
          <w:b w:val="false"/>
          <w:i w:val="false"/>
          <w:color w:val="000000"/>
          <w:sz w:val="28"/>
        </w:rPr>
        <w:t>
      4. Осы бірлескен бұйрықтың орындалуын бақылау жетекшілік ететін Қазақстан Республикасының Энергетика вице-министріне жүктелсін.</w:t>
      </w:r>
    </w:p>
    <w:bookmarkEnd w:id="4"/>
    <w:bookmarkStart w:name="z8" w:id="5"/>
    <w:p>
      <w:pPr>
        <w:spacing w:after="0"/>
        <w:ind w:left="0"/>
        <w:jc w:val="both"/>
      </w:pPr>
      <w:r>
        <w:rPr>
          <w:rFonts w:ascii="Times New Roman"/>
          <w:b w:val="false"/>
          <w:i w:val="false"/>
          <w:color w:val="000000"/>
          <w:sz w:val="28"/>
        </w:rPr>
        <w:t>
      5. Осы бірлескен бұйрық 2016 жылғы 1 қаңтардан бастап қолданысқа енгізіледі және ресми жариялануы тиіс.</w:t>
      </w:r>
    </w:p>
    <w:bookmarkEnd w:id="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Ұлттық экономика министрі</w:t>
            </w:r>
          </w:p>
          <w:p>
            <w:pPr>
              <w:spacing w:after="20"/>
              <w:ind w:left="20"/>
              <w:jc w:val="both"/>
            </w:pPr>
            <w:r>
              <w:rPr>
                <w:rFonts w:ascii="Times New Roman"/>
                <w:b w:val="false"/>
                <w:i w:val="false"/>
                <w:color w:val="000000"/>
                <w:sz w:val="20"/>
              </w:rPr>
              <w:t>________________ Е. Досаев</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Энергетика министрінің</w:t>
            </w:r>
          </w:p>
          <w:p>
            <w:pPr>
              <w:spacing w:after="20"/>
              <w:ind w:left="20"/>
              <w:jc w:val="both"/>
            </w:pPr>
            <w:r>
              <w:rPr>
                <w:rFonts w:ascii="Times New Roman"/>
                <w:b w:val="false"/>
                <w:i w:val="false"/>
                <w:color w:val="000000"/>
                <w:sz w:val="20"/>
              </w:rPr>
              <w:t>міндетін атқарушы</w:t>
            </w:r>
          </w:p>
          <w:p>
            <w:pPr>
              <w:spacing w:after="20"/>
              <w:ind w:left="20"/>
              <w:jc w:val="both"/>
            </w:pPr>
            <w:r>
              <w:rPr>
                <w:rFonts w:ascii="Times New Roman"/>
                <w:b w:val="false"/>
                <w:i w:val="false"/>
                <w:color w:val="000000"/>
                <w:sz w:val="20"/>
              </w:rPr>
              <w:t>_____________ Ұ. Қарабалин</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Бас прокуратурасының   </w:t>
      </w:r>
    </w:p>
    <w:p>
      <w:pPr>
        <w:spacing w:after="0"/>
        <w:ind w:left="0"/>
        <w:jc w:val="both"/>
      </w:pPr>
      <w:r>
        <w:rPr>
          <w:rFonts w:ascii="Times New Roman"/>
          <w:b w:val="false"/>
          <w:i w:val="false"/>
          <w:color w:val="000000"/>
          <w:sz w:val="28"/>
        </w:rPr>
        <w:t xml:space="preserve">
      Құқықтық статистика және   </w:t>
      </w:r>
    </w:p>
    <w:p>
      <w:pPr>
        <w:spacing w:after="0"/>
        <w:ind w:left="0"/>
        <w:jc w:val="both"/>
      </w:pPr>
      <w:r>
        <w:rPr>
          <w:rFonts w:ascii="Times New Roman"/>
          <w:b w:val="false"/>
          <w:i w:val="false"/>
          <w:color w:val="000000"/>
          <w:sz w:val="28"/>
        </w:rPr>
        <w:t xml:space="preserve">
      арнайы есепке алу жөніндегі   </w:t>
      </w:r>
    </w:p>
    <w:p>
      <w:pPr>
        <w:spacing w:after="0"/>
        <w:ind w:left="0"/>
        <w:jc w:val="both"/>
      </w:pPr>
      <w:r>
        <w:rPr>
          <w:rFonts w:ascii="Times New Roman"/>
          <w:b w:val="false"/>
          <w:i w:val="false"/>
          <w:color w:val="000000"/>
          <w:sz w:val="28"/>
        </w:rPr>
        <w:t xml:space="preserve">
      комитетінің төрағасы   </w:t>
      </w:r>
    </w:p>
    <w:p>
      <w:pPr>
        <w:spacing w:after="0"/>
        <w:ind w:left="0"/>
        <w:jc w:val="both"/>
      </w:pPr>
      <w:r>
        <w:rPr>
          <w:rFonts w:ascii="Times New Roman"/>
          <w:b w:val="false"/>
          <w:i w:val="false"/>
          <w:color w:val="000000"/>
          <w:sz w:val="28"/>
        </w:rPr>
        <w:t xml:space="preserve">
      ________________С. Айтпаева   </w:t>
      </w:r>
    </w:p>
    <w:p>
      <w:pPr>
        <w:spacing w:after="0"/>
        <w:ind w:left="0"/>
        <w:jc w:val="both"/>
      </w:pPr>
      <w:r>
        <w:rPr>
          <w:rFonts w:ascii="Times New Roman"/>
          <w:b w:val="false"/>
          <w:i w:val="false"/>
          <w:color w:val="000000"/>
          <w:sz w:val="28"/>
        </w:rPr>
        <w:t>
      2015 жылғы 28 желтоқсан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Энергетика министрі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міндетін атқарушының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14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719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экономика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28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799 бірлескен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0" w:id="6"/>
    <w:p>
      <w:pPr>
        <w:spacing w:after="0"/>
        <w:ind w:left="0"/>
        <w:jc w:val="left"/>
      </w:pPr>
      <w:r>
        <w:rPr>
          <w:rFonts w:ascii="Times New Roman"/>
          <w:b/>
          <w:i w:val="false"/>
          <w:color w:val="000000"/>
        </w:rPr>
        <w:t xml:space="preserve"> Мұнай өнiмдерiнің жекелеген түрлерін өндіруді бақылау саласындағы тәуекел дәрежесін бағалау өлшемшарттары</w:t>
      </w:r>
    </w:p>
    <w:bookmarkEnd w:id="6"/>
    <w:p>
      <w:pPr>
        <w:spacing w:after="0"/>
        <w:ind w:left="0"/>
        <w:jc w:val="both"/>
      </w:pPr>
      <w:r>
        <w:rPr>
          <w:rFonts w:ascii="Times New Roman"/>
          <w:b w:val="false"/>
          <w:i w:val="false"/>
          <w:color w:val="ff0000"/>
          <w:sz w:val="28"/>
        </w:rPr>
        <w:t xml:space="preserve">
      Ескерту. Өлшемшарттары жаңа редакцияда – ҚР Энергетика министрінің м.а. 29.11.2022 </w:t>
      </w:r>
      <w:r>
        <w:rPr>
          <w:rFonts w:ascii="Times New Roman"/>
          <w:b w:val="false"/>
          <w:i w:val="false"/>
          <w:color w:val="ff0000"/>
          <w:sz w:val="28"/>
        </w:rPr>
        <w:t>№ 385</w:t>
      </w:r>
      <w:r>
        <w:rPr>
          <w:rFonts w:ascii="Times New Roman"/>
          <w:b w:val="false"/>
          <w:i w:val="false"/>
          <w:color w:val="ff0000"/>
          <w:sz w:val="28"/>
        </w:rPr>
        <w:t xml:space="preserve"> және ҚР Ұлттық экономика министрінің м.а. 30.11.2022 № 98 (01.01.2023 бастап қолданысқа енгізіледі) бірлескен бұйрығымен.</w:t>
      </w:r>
    </w:p>
    <w:p>
      <w:pPr>
        <w:spacing w:after="0"/>
        <w:ind w:left="0"/>
        <w:jc w:val="left"/>
      </w:pPr>
      <w:r>
        <w:rPr>
          <w:rFonts w:ascii="Times New Roman"/>
          <w:b/>
          <w:i w:val="false"/>
          <w:color w:val="000000"/>
        </w:rPr>
        <w:t xml:space="preserve"> 1-тарау. Жалпы ережелер</w:t>
      </w:r>
    </w:p>
    <w:bookmarkStart w:name="z17" w:id="7"/>
    <w:p>
      <w:pPr>
        <w:spacing w:after="0"/>
        <w:ind w:left="0"/>
        <w:jc w:val="both"/>
      </w:pPr>
      <w:r>
        <w:rPr>
          <w:rFonts w:ascii="Times New Roman"/>
          <w:b w:val="false"/>
          <w:i w:val="false"/>
          <w:color w:val="000000"/>
          <w:sz w:val="28"/>
        </w:rPr>
        <w:t xml:space="preserve">
      1. Осы Мұнай өнiмдерiнің жекелеген түрлерін өндіруді бақылау саласындағы тәуекел дәрежесін бағалау өлшемшарттары (бұдан әрі –Өлшемшарттар) Қазақстан Республикасының Кәсіпкерлік кодексінің (бұдан әрі – Кодекс) 141-бабы </w:t>
      </w:r>
      <w:r>
        <w:rPr>
          <w:rFonts w:ascii="Times New Roman"/>
          <w:b w:val="false"/>
          <w:i w:val="false"/>
          <w:color w:val="000000"/>
          <w:sz w:val="28"/>
        </w:rPr>
        <w:t>5-тармағына</w:t>
      </w:r>
      <w:r>
        <w:rPr>
          <w:rFonts w:ascii="Times New Roman"/>
          <w:b w:val="false"/>
          <w:i w:val="false"/>
          <w:color w:val="000000"/>
          <w:sz w:val="28"/>
        </w:rPr>
        <w:t xml:space="preserve">, "Мұнай өнiмдерiнiң жекелеген түрлерiн өндiрудi және олардың айналымын мемлекеттiк реттеу туралы" Қазақстан Республикасының заңына (бұдан әрі – Заң) және Қазақстан Республикасы Ұлттық экономика министрінің міндетін атқарушының 2022 жылғы 22 маусымдағы № 48 бұйрығымен бекітілген Реттеуші мемлекеттік органдардың тәуекелдерді бағалау және басқару жүйесін қалыптастыру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 28577 болып тіркелген) сәйкес Мұнай өнiмдерiнің жекелеген түрлерін өндіруді бақылау саласындағы бақылау субъектілерін (объектілерін) тәуекел дәрежелеріне жатқызу мақсатында әзірленді.</w:t>
      </w:r>
    </w:p>
    <w:bookmarkEnd w:id="7"/>
    <w:bookmarkStart w:name="z18" w:id="8"/>
    <w:p>
      <w:pPr>
        <w:spacing w:after="0"/>
        <w:ind w:left="0"/>
        <w:jc w:val="both"/>
      </w:pPr>
      <w:r>
        <w:rPr>
          <w:rFonts w:ascii="Times New Roman"/>
          <w:b w:val="false"/>
          <w:i w:val="false"/>
          <w:color w:val="000000"/>
          <w:sz w:val="28"/>
        </w:rPr>
        <w:t>
      2. Осы Өлшемшарттарда мынадай ұғымдар пайдаланылады:</w:t>
      </w:r>
    </w:p>
    <w:bookmarkEnd w:id="8"/>
    <w:p>
      <w:pPr>
        <w:spacing w:after="0"/>
        <w:ind w:left="0"/>
        <w:jc w:val="both"/>
      </w:pPr>
      <w:r>
        <w:rPr>
          <w:rFonts w:ascii="Times New Roman"/>
          <w:b w:val="false"/>
          <w:i w:val="false"/>
          <w:color w:val="000000"/>
          <w:sz w:val="28"/>
        </w:rPr>
        <w:t>
      1) бақылау субъектісі – жекелеген мұнай өнімдерін өндіруді жүзеге асыратын және өндіріс паспорты бар заңды тұлға болып табылатын мұнай өнімдерін өндірушілер;</w:t>
      </w:r>
    </w:p>
    <w:p>
      <w:pPr>
        <w:spacing w:after="0"/>
        <w:ind w:left="0"/>
        <w:jc w:val="both"/>
      </w:pPr>
      <w:r>
        <w:rPr>
          <w:rFonts w:ascii="Times New Roman"/>
          <w:b w:val="false"/>
          <w:i w:val="false"/>
          <w:color w:val="000000"/>
          <w:sz w:val="28"/>
        </w:rPr>
        <w:t>
      2) балл – тәуелді есептеудің сандық өлшемі;</w:t>
      </w:r>
    </w:p>
    <w:p>
      <w:pPr>
        <w:spacing w:after="0"/>
        <w:ind w:left="0"/>
        <w:jc w:val="both"/>
      </w:pPr>
      <w:r>
        <w:rPr>
          <w:rFonts w:ascii="Times New Roman"/>
          <w:b w:val="false"/>
          <w:i w:val="false"/>
          <w:color w:val="000000"/>
          <w:sz w:val="28"/>
        </w:rPr>
        <w:t>
      3) болмашы бұзушылықтар – белгіленген нысан бойынша мұнай мен газ конденсатын қабылдау жөніндегі ай сайынғы ақпарат туралы есепті ұсынбауға байланысты бұзушылықтар;</w:t>
      </w:r>
    </w:p>
    <w:p>
      <w:pPr>
        <w:spacing w:after="0"/>
        <w:ind w:left="0"/>
        <w:jc w:val="both"/>
      </w:pPr>
      <w:r>
        <w:rPr>
          <w:rFonts w:ascii="Times New Roman"/>
          <w:b w:val="false"/>
          <w:i w:val="false"/>
          <w:color w:val="000000"/>
          <w:sz w:val="28"/>
        </w:rPr>
        <w:t>
      4) деректерді қалыпқа келтіру – әртүрлі шәкілдерде өлшенген мәндерді шартты түрде жалпы шәкілге келтіруді көздейтін статистикалық рәсім;</w:t>
      </w:r>
    </w:p>
    <w:p>
      <w:pPr>
        <w:spacing w:after="0"/>
        <w:ind w:left="0"/>
        <w:jc w:val="both"/>
      </w:pPr>
      <w:r>
        <w:rPr>
          <w:rFonts w:ascii="Times New Roman"/>
          <w:b w:val="false"/>
          <w:i w:val="false"/>
          <w:color w:val="000000"/>
          <w:sz w:val="28"/>
        </w:rPr>
        <w:t>
      5) елеулі бұзушылықтар – алдыңғы тексерулер және бақылау субъектісіне (объектісіне) бару арқылы профилактикалық бақылау нәтижелері бойынша алғашқы статистикалық деректерді немесе бастапқы әкімшілік деректерді ұсынбау, екі немесе одан да көп мұнай өнімдерін өндірушілердің мұнай өнімдерін өндіру үшін бір ғана жабдықты пайдалануы бойынша тыйымды сақтамау түрінде анықталған бұзушылықтар;</w:t>
      </w:r>
    </w:p>
    <w:p>
      <w:pPr>
        <w:spacing w:after="0"/>
        <w:ind w:left="0"/>
        <w:jc w:val="both"/>
      </w:pPr>
      <w:r>
        <w:rPr>
          <w:rFonts w:ascii="Times New Roman"/>
          <w:b w:val="false"/>
          <w:i w:val="false"/>
          <w:color w:val="000000"/>
          <w:sz w:val="28"/>
        </w:rPr>
        <w:t>
      6) қуаты аз мұнай өнімдерін өндіруші – жобалық қуаты жылына сегіз жүз мың тоннадан кем шикі мұнайды және (немесе) газ конденсатын өңдеу көлемін көздейтін технологиялық қондырғыларда мұнай өнімдерін өндіруді жүзеге асыратын мұнай өнімдерін өндіруші;</w:t>
      </w:r>
    </w:p>
    <w:p>
      <w:pPr>
        <w:spacing w:after="0"/>
        <w:ind w:left="0"/>
        <w:jc w:val="both"/>
      </w:pPr>
      <w:r>
        <w:rPr>
          <w:rFonts w:ascii="Times New Roman"/>
          <w:b w:val="false"/>
          <w:i w:val="false"/>
          <w:color w:val="000000"/>
          <w:sz w:val="28"/>
        </w:rPr>
        <w:t>
      7) мұнай өнiмдерi – мұнай өнімдерінің жекелеген түрлері: бензин, авиация және дизель отыны, мазут, жол битумы;</w:t>
      </w:r>
    </w:p>
    <w:p>
      <w:pPr>
        <w:spacing w:after="0"/>
        <w:ind w:left="0"/>
        <w:jc w:val="both"/>
      </w:pPr>
      <w:r>
        <w:rPr>
          <w:rFonts w:ascii="Times New Roman"/>
          <w:b w:val="false"/>
          <w:i w:val="false"/>
          <w:color w:val="000000"/>
          <w:sz w:val="28"/>
        </w:rPr>
        <w:t>
      8) мұнай өнімдерін өндіруші – меншік құқығында және (немесе) өзге де заңды негіздерде мұнай өңдеу зауыты бар және өндіріс паспортына сәйкес мұнай өнімдерін өндіруді, сондай-ақ өндірілген меншікті мұнай өнімдерін өткізуді және (немесе) алыс-беріс шикізатын қайта өңдеу өнімі болып табылатын мұнай өнімдерін беруді жүзеге асыратын заңды тұлға;</w:t>
      </w:r>
    </w:p>
    <w:p>
      <w:pPr>
        <w:spacing w:after="0"/>
        <w:ind w:left="0"/>
        <w:jc w:val="both"/>
      </w:pPr>
      <w:r>
        <w:rPr>
          <w:rFonts w:ascii="Times New Roman"/>
          <w:b w:val="false"/>
          <w:i w:val="false"/>
          <w:color w:val="000000"/>
          <w:sz w:val="28"/>
        </w:rPr>
        <w:t>
      9) өрескел бұзушылықтар – мұнай өнімдерін өндіру саласындағы уәкілетті орган бекіткен технологиялық қондырғылардың жоспарлы-алдын алу жұмыстарын жүргізудің жылдық графигін сақтамауына не одан ауытқуына, өндірістік қуаттар көрсеткіштерінің сәйкессіздігіне, мұнайды және (немесе) қайта өңдеу өнімдерін қайта өңдеу жоспарының орындалмауына, мұнай берушілерге қол жеткізудің тең жағдайларын бермеуге, уәкілетті органның келісімінсіз технологиялық қондырғылардың жұмысын тоқтату жөніндегі тыйымды сақтамауға, қайта өңдеу мақсатымен қабылданған (сатып алынған) шикі мұнайды және (немесе) газ конденсатын және (немесе) қайта өңдеу өнімдерін өткізу бойынша тыйымды сақтамауға, растайтын құжаттарсыз мұнай берушілерден шикі мұнайды және (немесе) газ конденсатын және (немесе) қайта өңдеу өнімдерін сатып алу, сондай-ақ қайта өңдеуге қабылдау бойынша тыйымды сақтамауға, резервуарларды есепке алатын бақылау аспаптарымен жарақтандырмай не ақауы бар және (немесе) ақпаратты автоматты түрде беруді жүзеге асырмайтын есепке алатын бақылау аспаптарымен мұнай өнімдерін өндіру бойынша салынған тыйымды сақтамауға, екі және одан да көп расталған шағымдар мен өтініштердің болуымен, мемлекеттік органдар мен ұйымдар ұсынатын мәліметтерді талдау нәтижелері бойынша бұзушылықтар туралы мәліметтердің болуымен байланысты бұзушылықтар;</w:t>
      </w:r>
    </w:p>
    <w:p>
      <w:pPr>
        <w:spacing w:after="0"/>
        <w:ind w:left="0"/>
        <w:jc w:val="both"/>
      </w:pPr>
      <w:r>
        <w:rPr>
          <w:rFonts w:ascii="Times New Roman"/>
          <w:b w:val="false"/>
          <w:i w:val="false"/>
          <w:color w:val="000000"/>
          <w:sz w:val="28"/>
        </w:rPr>
        <w:t>
      10) тәуекел – бақылау субъектісінің қызметі нәтижесінде адам өміріне немесе денсаулығына, қоршаған ортаға, жеке және заңды тұлғалардың заңды мүдделеріне, мемлекеттің мүліктік мүдделеріне салдарының ауырлық дәрежесін ескере отырып зиян келтіру ықтималдығы;</w:t>
      </w:r>
    </w:p>
    <w:p>
      <w:pPr>
        <w:spacing w:after="0"/>
        <w:ind w:left="0"/>
        <w:jc w:val="both"/>
      </w:pPr>
      <w:r>
        <w:rPr>
          <w:rFonts w:ascii="Times New Roman"/>
          <w:b w:val="false"/>
          <w:i w:val="false"/>
          <w:color w:val="000000"/>
          <w:sz w:val="28"/>
        </w:rPr>
        <w:t>
      11) тәуекелдерді бағалау және басқару жүйесі – тиісті қызмет салаларында тәуекелдің жол берілетін деңгейін қамтамасыз ете отырып, кәсіпкерлік еркіндігін шектеудің ең төменгі ықтимал дәрежесі мақсатында бақылау субъектісіне (объектісіне) бару арқылы профилактикалық бақылауды кейіннен жүзеге асыру үшін бақылау субъектілерін (объектілерін) тәуекел дәрежелері бойынша бөлу арқылы қолайсыз факторлардың туындау ықтималдығын азайтуға бағытталған, сондай-ақ нақты бақылау субъектісі (объектісі) үшін тәуекел деңгейін өзгертуге бағытталған басқарушылық шешімдерді қабылдау және (немесе) осындай бақылау субъектісін (объектісін) бақылау субъектісіне (объектісіне) бару арқылы профилактикалық бақылаудан босату процесі;</w:t>
      </w:r>
    </w:p>
    <w:p>
      <w:pPr>
        <w:spacing w:after="0"/>
        <w:ind w:left="0"/>
        <w:jc w:val="both"/>
      </w:pPr>
      <w:r>
        <w:rPr>
          <w:rFonts w:ascii="Times New Roman"/>
          <w:b w:val="false"/>
          <w:i w:val="false"/>
          <w:color w:val="000000"/>
          <w:sz w:val="28"/>
        </w:rPr>
        <w:t>
      12) тәуекел дәрежесін бағалаудың объективті өлшемшарттары (бұдан әрі – объективті өлшемшарттар) – белгілі бір қызмет саласында тәуекел дәрежесіне байланысты және жеке бақылау субъектісіне (объектісіне) тікелей байланыссыз бақылау субъектілерін (объектілерін) іріктеу үшін пайдаланылатын тәуекел дәрежесін бағалау өлшемшарттары;</w:t>
      </w:r>
    </w:p>
    <w:p>
      <w:pPr>
        <w:spacing w:after="0"/>
        <w:ind w:left="0"/>
        <w:jc w:val="both"/>
      </w:pPr>
      <w:r>
        <w:rPr>
          <w:rFonts w:ascii="Times New Roman"/>
          <w:b w:val="false"/>
          <w:i w:val="false"/>
          <w:color w:val="000000"/>
          <w:sz w:val="28"/>
        </w:rPr>
        <w:t>
      13) тәуекел дәрежесін бағалау өлшемшарттары – бақылау субъектісінің тікелей қызметімен, салалық даму ерекшеліктерімен және осы дамуға әсер ететін факторлармен байланысты, бақылау субъектілерін (объектілерін) тәуекелдің әртүрлі дәрежелеріне жатқызуға мүмкіндік беретін сандық және сапалық көрсеткіштердің жиынтығы;</w:t>
      </w:r>
    </w:p>
    <w:p>
      <w:pPr>
        <w:spacing w:after="0"/>
        <w:ind w:left="0"/>
        <w:jc w:val="both"/>
      </w:pPr>
      <w:r>
        <w:rPr>
          <w:rFonts w:ascii="Times New Roman"/>
          <w:b w:val="false"/>
          <w:i w:val="false"/>
          <w:color w:val="000000"/>
          <w:sz w:val="28"/>
        </w:rPr>
        <w:t>
      14) тәуекел дәрежесін бағалаудың субъективті өлшемшарттары (бұдан әрі – субъективті өлшемшарттар) – нақты бақылау субъектісінің (объектісінің) қызметі нәтижелеріне байланысты бақылау субъектілерін (объектілерін) іріктеу үшін пайдаланылатын тәуекел дәрежесін бағалау өлшемшарттары.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Энергетика министрінің 26.05.2023 </w:t>
      </w:r>
      <w:r>
        <w:rPr>
          <w:rFonts w:ascii="Times New Roman"/>
          <w:b w:val="false"/>
          <w:i w:val="false"/>
          <w:color w:val="000000"/>
          <w:sz w:val="28"/>
        </w:rPr>
        <w:t>№ 193</w:t>
      </w:r>
      <w:r>
        <w:rPr>
          <w:rFonts w:ascii="Times New Roman"/>
          <w:b w:val="false"/>
          <w:i w:val="false"/>
          <w:color w:val="ff0000"/>
          <w:sz w:val="28"/>
        </w:rPr>
        <w:t xml:space="preserve"> және ҚР Ұлттық экономика министрінің 29.05.2023 № 89 (алғашқы ресми жарияланған күнінен кейін күнтізбелік он күн өткен соң қолданысқа енгізіледі); 7) тармақшасының орыс тіліндегі мәтініне өзгеріс енгізіледі, қазақ тіліндегі мәтін өзгермейді - ҚР Энергетика министрінің 17.04.2024 </w:t>
      </w:r>
      <w:r>
        <w:rPr>
          <w:rFonts w:ascii="Times New Roman"/>
          <w:b w:val="false"/>
          <w:i w:val="false"/>
          <w:color w:val="000000"/>
          <w:sz w:val="28"/>
        </w:rPr>
        <w:t>№ 164</w:t>
      </w:r>
      <w:r>
        <w:rPr>
          <w:rFonts w:ascii="Times New Roman"/>
          <w:b w:val="false"/>
          <w:i w:val="false"/>
          <w:color w:val="ff0000"/>
          <w:sz w:val="28"/>
        </w:rPr>
        <w:t xml:space="preserve"> және ҚР Премьер-Министрінің орынбасары - Ұлттық экономика министрінің 22.04.2024 № 17 (алғашқы ресми жарияланған күнінен кейін күнтізбелік он күн өткен соң қолданысқа енгізіледі) бірлескен бұйрықтарымен.</w:t>
      </w:r>
      <w:r>
        <w:br/>
      </w:r>
      <w:r>
        <w:rPr>
          <w:rFonts w:ascii="Times New Roman"/>
          <w:b w:val="false"/>
          <w:i w:val="false"/>
          <w:color w:val="000000"/>
          <w:sz w:val="28"/>
        </w:rPr>
        <w:t>
</w:t>
      </w:r>
    </w:p>
    <w:bookmarkStart w:name="z30" w:id="9"/>
    <w:p>
      <w:pPr>
        <w:spacing w:after="0"/>
        <w:ind w:left="0"/>
        <w:jc w:val="both"/>
      </w:pPr>
      <w:r>
        <w:rPr>
          <w:rFonts w:ascii="Times New Roman"/>
          <w:b w:val="false"/>
          <w:i w:val="false"/>
          <w:color w:val="000000"/>
          <w:sz w:val="28"/>
        </w:rPr>
        <w:t>
      3. Бақылау субъектісіне (объектісіне) бару арқылы профилактикалық бақылауды жүзеге асыру кезінде тәуекелдерді басқару мақсаттары үшін бақылау субъектілері (объектілерін) мынадай тәуекел дәрежелерінің біріне (бұдан әрі – тәуекел дәрежесі) жатқызылады:</w:t>
      </w:r>
    </w:p>
    <w:bookmarkEnd w:id="9"/>
    <w:bookmarkStart w:name="z31" w:id="10"/>
    <w:p>
      <w:pPr>
        <w:spacing w:after="0"/>
        <w:ind w:left="0"/>
        <w:jc w:val="both"/>
      </w:pPr>
      <w:r>
        <w:rPr>
          <w:rFonts w:ascii="Times New Roman"/>
          <w:b w:val="false"/>
          <w:i w:val="false"/>
          <w:color w:val="000000"/>
          <w:sz w:val="28"/>
        </w:rPr>
        <w:t>
      1) жоғары тәуекел;</w:t>
      </w:r>
    </w:p>
    <w:bookmarkEnd w:id="10"/>
    <w:bookmarkStart w:name="z32" w:id="11"/>
    <w:p>
      <w:pPr>
        <w:spacing w:after="0"/>
        <w:ind w:left="0"/>
        <w:jc w:val="both"/>
      </w:pPr>
      <w:r>
        <w:rPr>
          <w:rFonts w:ascii="Times New Roman"/>
          <w:b w:val="false"/>
          <w:i w:val="false"/>
          <w:color w:val="000000"/>
          <w:sz w:val="28"/>
        </w:rPr>
        <w:t>
      2) төмен тәуекел.</w:t>
      </w:r>
    </w:p>
    <w:bookmarkEnd w:id="11"/>
    <w:p>
      <w:pPr>
        <w:spacing w:after="0"/>
        <w:ind w:left="0"/>
        <w:jc w:val="both"/>
      </w:pPr>
      <w:r>
        <w:rPr>
          <w:rFonts w:ascii="Times New Roman"/>
          <w:b w:val="false"/>
          <w:i w:val="false"/>
          <w:color w:val="000000"/>
          <w:sz w:val="28"/>
        </w:rPr>
        <w:t>
      Жоғары тәуекел дәрежесіне жатқызылған бақылау субъектілерінің (объектілерінің) қызметі салаларында бақылау субъектісіне (объектісіне) бару арқылы профилактикалық бақылау және жоспардан тыс тексеру жүргізіледі.</w:t>
      </w:r>
    </w:p>
    <w:p>
      <w:pPr>
        <w:spacing w:after="0"/>
        <w:ind w:left="0"/>
        <w:jc w:val="both"/>
      </w:pPr>
      <w:r>
        <w:rPr>
          <w:rFonts w:ascii="Times New Roman"/>
          <w:b w:val="false"/>
          <w:i w:val="false"/>
          <w:color w:val="000000"/>
          <w:sz w:val="28"/>
        </w:rPr>
        <w:t>
      Төмен тәуекел дәрежесіне жатқызылған бақылау субъектілерінің (объектілерінің) қызметі салаларында жоспардан тыс тексеру жүргізіледі.</w:t>
      </w:r>
    </w:p>
    <w:bookmarkStart w:name="z33" w:id="12"/>
    <w:p>
      <w:pPr>
        <w:spacing w:after="0"/>
        <w:ind w:left="0"/>
        <w:jc w:val="both"/>
      </w:pPr>
      <w:r>
        <w:rPr>
          <w:rFonts w:ascii="Times New Roman"/>
          <w:b w:val="false"/>
          <w:i w:val="false"/>
          <w:color w:val="000000"/>
          <w:sz w:val="28"/>
        </w:rPr>
        <w:t xml:space="preserve">
      4. Бақылау субъектілерінің (объектілерінің) профилактикалық бақылау жүргізу үшін тәуекел дәрежесін бағалау өлшемшарттары объективті және субъективті өлшемшарттарды айқындау арқылы қалыптастырылады. </w:t>
      </w:r>
    </w:p>
    <w:bookmarkEnd w:id="12"/>
    <w:bookmarkStart w:name="z34" w:id="13"/>
    <w:p>
      <w:pPr>
        <w:spacing w:after="0"/>
        <w:ind w:left="0"/>
        <w:jc w:val="left"/>
      </w:pPr>
      <w:r>
        <w:rPr>
          <w:rFonts w:ascii="Times New Roman"/>
          <w:b/>
          <w:i w:val="false"/>
          <w:color w:val="000000"/>
        </w:rPr>
        <w:t xml:space="preserve"> 2-тарау. Объективті өлшемшарттар</w:t>
      </w:r>
    </w:p>
    <w:bookmarkEnd w:id="13"/>
    <w:bookmarkStart w:name="z35" w:id="14"/>
    <w:p>
      <w:pPr>
        <w:spacing w:after="0"/>
        <w:ind w:left="0"/>
        <w:jc w:val="both"/>
      </w:pPr>
      <w:r>
        <w:rPr>
          <w:rFonts w:ascii="Times New Roman"/>
          <w:b w:val="false"/>
          <w:i w:val="false"/>
          <w:color w:val="000000"/>
          <w:sz w:val="28"/>
        </w:rPr>
        <w:t>
      5. Объективті өлшемшарттарды айқындау тәуекелді айқындау арқылы жүзеге асырылады.</w:t>
      </w:r>
    </w:p>
    <w:bookmarkEnd w:id="14"/>
    <w:bookmarkStart w:name="z36" w:id="15"/>
    <w:p>
      <w:pPr>
        <w:spacing w:after="0"/>
        <w:ind w:left="0"/>
        <w:jc w:val="both"/>
      </w:pPr>
      <w:r>
        <w:rPr>
          <w:rFonts w:ascii="Times New Roman"/>
          <w:b w:val="false"/>
          <w:i w:val="false"/>
          <w:color w:val="000000"/>
          <w:sz w:val="28"/>
        </w:rPr>
        <w:t>
      6. Тәуекелді айқындау мынадай өлшемшарттардың бірін ескере отырып жүзеге асырылады:</w:t>
      </w:r>
    </w:p>
    <w:bookmarkEnd w:id="15"/>
    <w:bookmarkStart w:name="z37" w:id="16"/>
    <w:p>
      <w:pPr>
        <w:spacing w:after="0"/>
        <w:ind w:left="0"/>
        <w:jc w:val="both"/>
      </w:pPr>
      <w:r>
        <w:rPr>
          <w:rFonts w:ascii="Times New Roman"/>
          <w:b w:val="false"/>
          <w:i w:val="false"/>
          <w:color w:val="000000"/>
          <w:sz w:val="28"/>
        </w:rPr>
        <w:t>
      1) объектінің қауіптілік (күрделілік) деңгейі;</w:t>
      </w:r>
    </w:p>
    <w:bookmarkEnd w:id="16"/>
    <w:bookmarkStart w:name="z56" w:id="17"/>
    <w:p>
      <w:pPr>
        <w:spacing w:after="0"/>
        <w:ind w:left="0"/>
        <w:jc w:val="both"/>
      </w:pPr>
      <w:r>
        <w:rPr>
          <w:rFonts w:ascii="Times New Roman"/>
          <w:b w:val="false"/>
          <w:i w:val="false"/>
          <w:color w:val="000000"/>
          <w:sz w:val="28"/>
        </w:rPr>
        <w:t>
      2) реттелетін салаға (облысқа) ықтимал теріс салдарлар ауырлығының, зиянның ауқымы;</w:t>
      </w:r>
    </w:p>
    <w:bookmarkEnd w:id="17"/>
    <w:bookmarkStart w:name="z57" w:id="18"/>
    <w:p>
      <w:pPr>
        <w:spacing w:after="0"/>
        <w:ind w:left="0"/>
        <w:jc w:val="both"/>
      </w:pPr>
      <w:r>
        <w:rPr>
          <w:rFonts w:ascii="Times New Roman"/>
          <w:b w:val="false"/>
          <w:i w:val="false"/>
          <w:color w:val="000000"/>
          <w:sz w:val="28"/>
        </w:rPr>
        <w:t>
      3) адамның өмірі немесе денсаулығы, қоршаған орта, жеке және заңды тұлғалардың, мемлекеттің заңды мүдделері үшін қолайсыз оқиғаның туындау мүмкіндігі.</w:t>
      </w:r>
    </w:p>
    <w:bookmarkEnd w:id="18"/>
    <w:bookmarkStart w:name="z40" w:id="19"/>
    <w:p>
      <w:pPr>
        <w:spacing w:after="0"/>
        <w:ind w:left="0"/>
        <w:jc w:val="both"/>
      </w:pPr>
      <w:r>
        <w:rPr>
          <w:rFonts w:ascii="Times New Roman"/>
          <w:b w:val="false"/>
          <w:i w:val="false"/>
          <w:color w:val="000000"/>
          <w:sz w:val="28"/>
        </w:rPr>
        <w:t>
      7. Мұнай өнімдерін өндірушілер (қуаты аз мұнай өнімдерін өндірушілерді қоспағанда) тәуекел дәрежесі жоғары субъектілерге жатады.</w:t>
      </w:r>
    </w:p>
    <w:bookmarkEnd w:id="19"/>
    <w:p>
      <w:pPr>
        <w:spacing w:after="0"/>
        <w:ind w:left="0"/>
        <w:jc w:val="both"/>
      </w:pPr>
      <w:r>
        <w:rPr>
          <w:rFonts w:ascii="Times New Roman"/>
          <w:b w:val="false"/>
          <w:i w:val="false"/>
          <w:color w:val="000000"/>
          <w:sz w:val="28"/>
        </w:rPr>
        <w:t>
      Қуаты аз мұнай өнімдерін өндірушілер төмен тәуекел дәрежесі субъектілеріне жатады.</w:t>
      </w:r>
    </w:p>
    <w:bookmarkStart w:name="z58" w:id="20"/>
    <w:p>
      <w:pPr>
        <w:spacing w:after="0"/>
        <w:ind w:left="0"/>
        <w:jc w:val="both"/>
      </w:pPr>
      <w:r>
        <w:rPr>
          <w:rFonts w:ascii="Times New Roman"/>
          <w:b w:val="false"/>
          <w:i w:val="false"/>
          <w:color w:val="000000"/>
          <w:sz w:val="28"/>
        </w:rPr>
        <w:t>
      8. Жоғары тәуекел дәрежесіне жатқызылған бақылау субъектілеріне (объектілеріне) қатысты бақылау субъектісіне (объектісіне) бару арқылы профилактикалық бақылау жүргізу мақсатымен субъективті өлшемшарттар қолданылады.</w:t>
      </w:r>
    </w:p>
    <w:bookmarkEnd w:id="20"/>
    <w:bookmarkStart w:name="z59" w:id="21"/>
    <w:p>
      <w:pPr>
        <w:spacing w:after="0"/>
        <w:ind w:left="0"/>
        <w:jc w:val="left"/>
      </w:pPr>
      <w:r>
        <w:rPr>
          <w:rFonts w:ascii="Times New Roman"/>
          <w:b/>
          <w:i w:val="false"/>
          <w:color w:val="000000"/>
        </w:rPr>
        <w:t xml:space="preserve"> 3-тарау. Субъективті өлшемшарттар</w:t>
      </w:r>
    </w:p>
    <w:bookmarkEnd w:id="21"/>
    <w:bookmarkStart w:name="z43" w:id="22"/>
    <w:p>
      <w:pPr>
        <w:spacing w:after="0"/>
        <w:ind w:left="0"/>
        <w:jc w:val="both"/>
      </w:pPr>
      <w:r>
        <w:rPr>
          <w:rFonts w:ascii="Times New Roman"/>
          <w:b w:val="false"/>
          <w:i w:val="false"/>
          <w:color w:val="000000"/>
          <w:sz w:val="28"/>
        </w:rPr>
        <w:t>
      9. Субъективті өлшемшарттарды айқындау мынадай кезеңдерді қолдана отырып жүзеге асырылады:</w:t>
      </w:r>
    </w:p>
    <w:bookmarkEnd w:id="22"/>
    <w:bookmarkStart w:name="z44" w:id="23"/>
    <w:p>
      <w:pPr>
        <w:spacing w:after="0"/>
        <w:ind w:left="0"/>
        <w:jc w:val="both"/>
      </w:pPr>
      <w:r>
        <w:rPr>
          <w:rFonts w:ascii="Times New Roman"/>
          <w:b w:val="false"/>
          <w:i w:val="false"/>
          <w:color w:val="000000"/>
          <w:sz w:val="28"/>
        </w:rPr>
        <w:t>
      1) деректер базасын қалыптастыру және ақпарат жинау;</w:t>
      </w:r>
    </w:p>
    <w:bookmarkEnd w:id="23"/>
    <w:bookmarkStart w:name="z45" w:id="24"/>
    <w:p>
      <w:pPr>
        <w:spacing w:after="0"/>
        <w:ind w:left="0"/>
        <w:jc w:val="both"/>
      </w:pPr>
      <w:r>
        <w:rPr>
          <w:rFonts w:ascii="Times New Roman"/>
          <w:b w:val="false"/>
          <w:i w:val="false"/>
          <w:color w:val="000000"/>
          <w:sz w:val="28"/>
        </w:rPr>
        <w:t>
      2) ақпаратты талдау және тәуекелдерді бағалау.</w:t>
      </w:r>
    </w:p>
    <w:bookmarkEnd w:id="24"/>
    <w:bookmarkStart w:name="z46" w:id="25"/>
    <w:p>
      <w:pPr>
        <w:spacing w:after="0"/>
        <w:ind w:left="0"/>
        <w:jc w:val="both"/>
      </w:pPr>
      <w:r>
        <w:rPr>
          <w:rFonts w:ascii="Times New Roman"/>
          <w:b w:val="false"/>
          <w:i w:val="false"/>
          <w:color w:val="000000"/>
          <w:sz w:val="28"/>
        </w:rPr>
        <w:t>
      8. Деректер базасын қалыптастыру және ақпарат жинау Қазақстан Республикасының заңнамасын бұзатын бақылау субъектілерін (объектілерін) анықтау үшін қажет.</w:t>
      </w:r>
    </w:p>
    <w:bookmarkEnd w:id="25"/>
    <w:p>
      <w:pPr>
        <w:spacing w:after="0"/>
        <w:ind w:left="0"/>
        <w:jc w:val="both"/>
      </w:pPr>
      <w:r>
        <w:rPr>
          <w:rFonts w:ascii="Times New Roman"/>
          <w:b w:val="false"/>
          <w:i w:val="false"/>
          <w:color w:val="000000"/>
          <w:sz w:val="28"/>
        </w:rPr>
        <w:t>
      Тәуекел дәрежесін бағалау үшін мынадай ақпарат көздері пайдаланылады:</w:t>
      </w:r>
    </w:p>
    <w:bookmarkStart w:name="z47" w:id="26"/>
    <w:p>
      <w:pPr>
        <w:spacing w:after="0"/>
        <w:ind w:left="0"/>
        <w:jc w:val="both"/>
      </w:pPr>
      <w:r>
        <w:rPr>
          <w:rFonts w:ascii="Times New Roman"/>
          <w:b w:val="false"/>
          <w:i w:val="false"/>
          <w:color w:val="000000"/>
          <w:sz w:val="28"/>
        </w:rPr>
        <w:t>
      1) бақылау субъектісі мұнай өнімдерін өндіру саласындағы уәкілетті органға ұсынатын есептілік пен мәліметтер мониторингінің нәтижелері;</w:t>
      </w:r>
    </w:p>
    <w:bookmarkEnd w:id="26"/>
    <w:bookmarkStart w:name="z48" w:id="27"/>
    <w:p>
      <w:pPr>
        <w:spacing w:after="0"/>
        <w:ind w:left="0"/>
        <w:jc w:val="both"/>
      </w:pPr>
      <w:r>
        <w:rPr>
          <w:rFonts w:ascii="Times New Roman"/>
          <w:b w:val="false"/>
          <w:i w:val="false"/>
          <w:color w:val="000000"/>
          <w:sz w:val="28"/>
        </w:rPr>
        <w:t>
      2) бақылау субъектілеріне (объектілеріне) алдыңғы тексерулер мен бару арқылы профилактикалық бақылаудың нәтижелері;</w:t>
      </w:r>
    </w:p>
    <w:bookmarkEnd w:id="27"/>
    <w:bookmarkStart w:name="z49" w:id="28"/>
    <w:p>
      <w:pPr>
        <w:spacing w:after="0"/>
        <w:ind w:left="0"/>
        <w:jc w:val="both"/>
      </w:pPr>
      <w:r>
        <w:rPr>
          <w:rFonts w:ascii="Times New Roman"/>
          <w:b w:val="false"/>
          <w:i w:val="false"/>
          <w:color w:val="000000"/>
          <w:sz w:val="28"/>
        </w:rPr>
        <w:t>
      3) расталған шағымдар мен өтініштердің болуы және саны;</w:t>
      </w:r>
    </w:p>
    <w:bookmarkEnd w:id="28"/>
    <w:bookmarkStart w:name="z50" w:id="29"/>
    <w:p>
      <w:pPr>
        <w:spacing w:after="0"/>
        <w:ind w:left="0"/>
        <w:jc w:val="both"/>
      </w:pPr>
      <w:r>
        <w:rPr>
          <w:rFonts w:ascii="Times New Roman"/>
          <w:b w:val="false"/>
          <w:i w:val="false"/>
          <w:color w:val="000000"/>
          <w:sz w:val="28"/>
        </w:rPr>
        <w:t>
      4) мемлекеттік органдар мен ұйымдар ұсынатын мәліметтерді талдау нәтижелері.</w:t>
      </w:r>
    </w:p>
    <w:bookmarkEnd w:id="29"/>
    <w:bookmarkStart w:name="z51" w:id="30"/>
    <w:p>
      <w:pPr>
        <w:spacing w:after="0"/>
        <w:ind w:left="0"/>
        <w:jc w:val="both"/>
      </w:pPr>
      <w:r>
        <w:rPr>
          <w:rFonts w:ascii="Times New Roman"/>
          <w:b w:val="false"/>
          <w:i w:val="false"/>
          <w:color w:val="000000"/>
          <w:sz w:val="28"/>
        </w:rPr>
        <w:t xml:space="preserve">
      9. Қолда бар ақпарат көздері негізінде субъективті өлшемшарттар бұзушылықтың үш дәрежесіне бөлінеді: өрескел, елеулі және болмашы. </w:t>
      </w:r>
    </w:p>
    <w:bookmarkEnd w:id="30"/>
    <w:p>
      <w:pPr>
        <w:spacing w:after="0"/>
        <w:ind w:left="0"/>
        <w:jc w:val="both"/>
      </w:pPr>
      <w:r>
        <w:rPr>
          <w:rFonts w:ascii="Times New Roman"/>
          <w:b w:val="false"/>
          <w:i w:val="false"/>
          <w:color w:val="000000"/>
          <w:sz w:val="28"/>
        </w:rPr>
        <w:t>
      Бақылау субъектісін тәуекел дәрежесіне жатқызу үшін мынадай тәуекел дәрежесі көрсеткішінің есептеу тәртібі пайдаланылады.</w:t>
      </w:r>
    </w:p>
    <w:p>
      <w:pPr>
        <w:spacing w:after="0"/>
        <w:ind w:left="0"/>
        <w:jc w:val="both"/>
      </w:pPr>
      <w:r>
        <w:rPr>
          <w:rFonts w:ascii="Times New Roman"/>
          <w:b w:val="false"/>
          <w:i w:val="false"/>
          <w:color w:val="000000"/>
          <w:sz w:val="28"/>
        </w:rPr>
        <w:t>
      Бақылау субъектісіне бір өрескел бұзушылық анықталған кезде тәуекел дәрежесінің көрсеткіші 100-ге теңеледі және оған қатысты бақылау субъектісіне (объектісіне) бару арқылы профилактикалық бақылау жүргізіледі.</w:t>
      </w:r>
    </w:p>
    <w:p>
      <w:pPr>
        <w:spacing w:after="0"/>
        <w:ind w:left="0"/>
        <w:jc w:val="both"/>
      </w:pPr>
      <w:r>
        <w:rPr>
          <w:rFonts w:ascii="Times New Roman"/>
          <w:b w:val="false"/>
          <w:i w:val="false"/>
          <w:color w:val="000000"/>
          <w:sz w:val="28"/>
        </w:rPr>
        <w:t>
      Өрескел бұзушылықтар анықталмаған жағдайда тәуекел дәрежесінің көрсеткішін айқындау үшін елеулі және болмашы дәрежедегі бұзушылықтар бойынша жиынтық көрсеткіш есептеледі.</w:t>
      </w:r>
    </w:p>
    <w:p>
      <w:pPr>
        <w:spacing w:after="0"/>
        <w:ind w:left="0"/>
        <w:jc w:val="both"/>
      </w:pPr>
      <w:r>
        <w:rPr>
          <w:rFonts w:ascii="Times New Roman"/>
          <w:b w:val="false"/>
          <w:i w:val="false"/>
          <w:color w:val="000000"/>
          <w:sz w:val="28"/>
        </w:rPr>
        <w:t>
      Елеулі бұзушылықтар көрсеткішін айқындау кезінде 0,7 коэффициенті қолданылады және бұл көрсеткіш мына формула бойынша есептеледі:</w:t>
      </w:r>
    </w:p>
    <w:p>
      <w:pPr>
        <w:spacing w:after="0"/>
        <w:ind w:left="0"/>
        <w:jc w:val="both"/>
      </w:pPr>
      <w:r>
        <w:rPr>
          <w:rFonts w:ascii="Times New Roman"/>
          <w:b w:val="false"/>
          <w:i w:val="false"/>
          <w:color w:val="000000"/>
          <w:sz w:val="28"/>
        </w:rPr>
        <w:t>
      SРз = (SР2 х 100/SР1) х 0,7,</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SР3 – елеулі бұзушылықтардың көрсеткіші;</w:t>
      </w:r>
    </w:p>
    <w:p>
      <w:pPr>
        <w:spacing w:after="0"/>
        <w:ind w:left="0"/>
        <w:jc w:val="both"/>
      </w:pPr>
      <w:r>
        <w:rPr>
          <w:rFonts w:ascii="Times New Roman"/>
          <w:b w:val="false"/>
          <w:i w:val="false"/>
          <w:color w:val="000000"/>
          <w:sz w:val="28"/>
        </w:rPr>
        <w:t>
      ЅР1 - елеулі бұзушылықтардың талап етілетін саны;</w:t>
      </w:r>
    </w:p>
    <w:p>
      <w:pPr>
        <w:spacing w:after="0"/>
        <w:ind w:left="0"/>
        <w:jc w:val="both"/>
      </w:pPr>
      <w:r>
        <w:rPr>
          <w:rFonts w:ascii="Times New Roman"/>
          <w:b w:val="false"/>
          <w:i w:val="false"/>
          <w:color w:val="000000"/>
          <w:sz w:val="28"/>
        </w:rPr>
        <w:t>
      ЅР2 - анықталған елеулі бұзушылықтардың саны;</w:t>
      </w:r>
    </w:p>
    <w:p>
      <w:pPr>
        <w:spacing w:after="0"/>
        <w:ind w:left="0"/>
        <w:jc w:val="both"/>
      </w:pPr>
      <w:r>
        <w:rPr>
          <w:rFonts w:ascii="Times New Roman"/>
          <w:b w:val="false"/>
          <w:i w:val="false"/>
          <w:color w:val="000000"/>
          <w:sz w:val="28"/>
        </w:rPr>
        <w:t>
      Болмашы бұзушылықтардың көрсеткішін айқындау кезінде 0,4 коэффициенті қолданылады және бұл көрсеткіш мына формула бойынша есептеледі:</w:t>
      </w:r>
    </w:p>
    <w:p>
      <w:pPr>
        <w:spacing w:after="0"/>
        <w:ind w:left="0"/>
        <w:jc w:val="both"/>
      </w:pPr>
      <w:r>
        <w:rPr>
          <w:rFonts w:ascii="Times New Roman"/>
          <w:b w:val="false"/>
          <w:i w:val="false"/>
          <w:color w:val="000000"/>
          <w:sz w:val="28"/>
        </w:rPr>
        <w:t>
      SРн = (SР2 х 100/SР1) х 0,4,</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ЅРн – болмашы бұзушылықтардың көрсеткіші;</w:t>
      </w:r>
    </w:p>
    <w:p>
      <w:pPr>
        <w:spacing w:after="0"/>
        <w:ind w:left="0"/>
        <w:jc w:val="both"/>
      </w:pPr>
      <w:r>
        <w:rPr>
          <w:rFonts w:ascii="Times New Roman"/>
          <w:b w:val="false"/>
          <w:i w:val="false"/>
          <w:color w:val="000000"/>
          <w:sz w:val="28"/>
        </w:rPr>
        <w:t>
      ЅР1 – болмашы бұзушылықтардың талап етілетін саны;</w:t>
      </w:r>
    </w:p>
    <w:p>
      <w:pPr>
        <w:spacing w:after="0"/>
        <w:ind w:left="0"/>
        <w:jc w:val="both"/>
      </w:pPr>
      <w:r>
        <w:rPr>
          <w:rFonts w:ascii="Times New Roman"/>
          <w:b w:val="false"/>
          <w:i w:val="false"/>
          <w:color w:val="000000"/>
          <w:sz w:val="28"/>
        </w:rPr>
        <w:t>
      ЅР2 – анықталған болмашы бұзушылықтардың саны;</w:t>
      </w:r>
    </w:p>
    <w:p>
      <w:pPr>
        <w:spacing w:after="0"/>
        <w:ind w:left="0"/>
        <w:jc w:val="both"/>
      </w:pPr>
      <w:r>
        <w:rPr>
          <w:rFonts w:ascii="Times New Roman"/>
          <w:b w:val="false"/>
          <w:i w:val="false"/>
          <w:color w:val="000000"/>
          <w:sz w:val="28"/>
        </w:rPr>
        <w:t>
      Тәуекел дәрежесінің жалпы көрсеткіші (SР) 0-ден 100-ге дейінгі шәкіл бойынша есептеледі және мына формула бойынша елеулі және болмашы бұзушылықтардың көрсеткіштерін қосу арқылы айқындалады:</w:t>
      </w:r>
    </w:p>
    <w:p>
      <w:pPr>
        <w:spacing w:after="0"/>
        <w:ind w:left="0"/>
        <w:jc w:val="both"/>
      </w:pPr>
      <w:r>
        <w:rPr>
          <w:rFonts w:ascii="Times New Roman"/>
          <w:b w:val="false"/>
          <w:i w:val="false"/>
          <w:color w:val="000000"/>
          <w:sz w:val="28"/>
        </w:rPr>
        <w:t>
      SР = SРз + SРн,</w:t>
      </w:r>
    </w:p>
    <w:p>
      <w:pPr>
        <w:spacing w:after="0"/>
        <w:ind w:left="0"/>
        <w:jc w:val="both"/>
      </w:pPr>
      <w:r>
        <w:rPr>
          <w:rFonts w:ascii="Times New Roman"/>
          <w:b w:val="false"/>
          <w:i w:val="false"/>
          <w:color w:val="000000"/>
          <w:sz w:val="28"/>
        </w:rPr>
        <w:t xml:space="preserve">
      мұнда: </w:t>
      </w:r>
    </w:p>
    <w:p>
      <w:pPr>
        <w:spacing w:after="0"/>
        <w:ind w:left="0"/>
        <w:jc w:val="both"/>
      </w:pPr>
      <w:r>
        <w:rPr>
          <w:rFonts w:ascii="Times New Roman"/>
          <w:b w:val="false"/>
          <w:i w:val="false"/>
          <w:color w:val="000000"/>
          <w:sz w:val="28"/>
        </w:rPr>
        <w:t>
      SР – тәуекел дәрежесінің жалпы көрсеткіші;</w:t>
      </w:r>
    </w:p>
    <w:p>
      <w:pPr>
        <w:spacing w:after="0"/>
        <w:ind w:left="0"/>
        <w:jc w:val="both"/>
      </w:pPr>
      <w:r>
        <w:rPr>
          <w:rFonts w:ascii="Times New Roman"/>
          <w:b w:val="false"/>
          <w:i w:val="false"/>
          <w:color w:val="000000"/>
          <w:sz w:val="28"/>
        </w:rPr>
        <w:t>
      SР3 – елеулі бұзушылықтардың көрсеткіші;</w:t>
      </w:r>
    </w:p>
    <w:p>
      <w:pPr>
        <w:spacing w:after="0"/>
        <w:ind w:left="0"/>
        <w:jc w:val="both"/>
      </w:pPr>
      <w:r>
        <w:rPr>
          <w:rFonts w:ascii="Times New Roman"/>
          <w:b w:val="false"/>
          <w:i w:val="false"/>
          <w:color w:val="000000"/>
          <w:sz w:val="28"/>
        </w:rPr>
        <w:t>
      SРн – болмашы бұзушылықтардың көрсеткіші.</w:t>
      </w:r>
    </w:p>
    <w:p>
      <w:pPr>
        <w:spacing w:after="0"/>
        <w:ind w:left="0"/>
        <w:jc w:val="both"/>
      </w:pPr>
      <w:r>
        <w:rPr>
          <w:rFonts w:ascii="Times New Roman"/>
          <w:b w:val="false"/>
          <w:i w:val="false"/>
          <w:color w:val="000000"/>
          <w:sz w:val="28"/>
        </w:rPr>
        <w:t xml:space="preserve">
      Жалпы көрсеткіштің алынған мәні кәсіпкерлік субъектісін мынадай тәуекелдер дәрежесіне жатқызуға негіз болып табылады: </w:t>
      </w:r>
    </w:p>
    <w:bookmarkStart w:name="z52" w:id="31"/>
    <w:p>
      <w:pPr>
        <w:spacing w:after="0"/>
        <w:ind w:left="0"/>
        <w:jc w:val="both"/>
      </w:pPr>
      <w:r>
        <w:rPr>
          <w:rFonts w:ascii="Times New Roman"/>
          <w:b w:val="false"/>
          <w:i w:val="false"/>
          <w:color w:val="000000"/>
          <w:sz w:val="28"/>
        </w:rPr>
        <w:t>
      1) жоғары тәуекел дәрежесіне тәуекел дәрежесінің көрсеткіші 71-ден 100-ді қоса алғанға дейінгі көрсеткіш кезінде және оған қатысты бақылау субъектісіне (объектісіне) бару арқылы профилактикалық бақылау жүргізіледі;</w:t>
      </w:r>
    </w:p>
    <w:bookmarkEnd w:id="31"/>
    <w:bookmarkStart w:name="z53" w:id="32"/>
    <w:p>
      <w:pPr>
        <w:spacing w:after="0"/>
        <w:ind w:left="0"/>
        <w:jc w:val="both"/>
      </w:pPr>
      <w:r>
        <w:rPr>
          <w:rFonts w:ascii="Times New Roman"/>
          <w:b w:val="false"/>
          <w:i w:val="false"/>
          <w:color w:val="000000"/>
          <w:sz w:val="28"/>
        </w:rPr>
        <w:t>
      2) төмен тәуекел дәрежесіне тәуекел дәрежесінің көрсеткіші 0-ден 70-ті қоса алғанға дейінгі көрсеткіш кезінде және оған қатысты бақылау субъектісіне (объектісіне) бару арқылы профилактикалық бақылау жүргізілмейді.</w:t>
      </w:r>
    </w:p>
    <w:bookmarkEnd w:id="32"/>
    <w:p>
      <w:pPr>
        <w:spacing w:after="0"/>
        <w:ind w:left="0"/>
        <w:jc w:val="both"/>
      </w:pPr>
      <w:r>
        <w:rPr>
          <w:rFonts w:ascii="Times New Roman"/>
          <w:b w:val="false"/>
          <w:i w:val="false"/>
          <w:color w:val="000000"/>
          <w:sz w:val="28"/>
        </w:rPr>
        <w:t>
      Мұнай өнімдерін өндірушілерге (қуаты аз мұнай өнімдерін өндірушілерден басқа) қатысты тәуекел дәрежесін бағалаудың субъективті өлшемшарттары осы Өлшемшарттарға қосымшада келтірілген</w:t>
      </w:r>
    </w:p>
    <w:p>
      <w:pPr>
        <w:spacing w:after="0"/>
        <w:ind w:left="0"/>
        <w:jc w:val="both"/>
      </w:pPr>
      <w:r>
        <w:rPr>
          <w:rFonts w:ascii="Times New Roman"/>
          <w:b w:val="false"/>
          <w:i w:val="false"/>
          <w:color w:val="000000"/>
          <w:sz w:val="28"/>
        </w:rPr>
        <w:t xml:space="preserve">
      Талдау және бағалау кезінде нақты бақылау субъектісіне (объектісіне) қатысты бұрын ескерілген және пайдаланылған субъективті өлшемшарттардың деректері не Қазақстан Республикасы Азаматтық кодексінің </w:t>
      </w:r>
      <w:r>
        <w:rPr>
          <w:rFonts w:ascii="Times New Roman"/>
          <w:b w:val="false"/>
          <w:i w:val="false"/>
          <w:color w:val="000000"/>
          <w:sz w:val="28"/>
        </w:rPr>
        <w:t>178-бабы</w:t>
      </w:r>
      <w:r>
        <w:rPr>
          <w:rFonts w:ascii="Times New Roman"/>
          <w:b w:val="false"/>
          <w:i w:val="false"/>
          <w:color w:val="000000"/>
          <w:sz w:val="28"/>
        </w:rPr>
        <w:t xml:space="preserve"> 1-тармағына сәйкес талап қою мерзімі өткен деректер қолданылмайды.</w:t>
      </w:r>
    </w:p>
    <w:p>
      <w:pPr>
        <w:spacing w:after="0"/>
        <w:ind w:left="0"/>
        <w:jc w:val="both"/>
      </w:pPr>
      <w:r>
        <w:rPr>
          <w:rFonts w:ascii="Times New Roman"/>
          <w:b w:val="false"/>
          <w:i w:val="false"/>
          <w:color w:val="000000"/>
          <w:sz w:val="28"/>
        </w:rPr>
        <w:t>
      Алдыңғы жүргізілген бару арқылы профилактикалық бақылаудың қорытындылары бойынша берілген бұзушылықтарды толық көлемде жойған бақылау субъектілеріне қатысты оларды мемлекеттік бақылаудың кезекті кезеңіне тізімдерді қалыптастыру кезінде енгізуге жол берілмейді.</w:t>
      </w:r>
    </w:p>
    <w:p>
      <w:pPr>
        <w:spacing w:after="0"/>
        <w:ind w:left="0"/>
        <w:jc w:val="both"/>
      </w:pPr>
      <w:r>
        <w:rPr>
          <w:rFonts w:ascii="Times New Roman"/>
          <w:b w:val="false"/>
          <w:i w:val="false"/>
          <w:color w:val="000000"/>
          <w:sz w:val="28"/>
        </w:rPr>
        <w:t>
      Бақылау субъектісіне (объектісіне) бару арқылы профилактикалық бақылау жүргізудің мерзімділігі субъективті өлшемшарттар бойынша алынатын мәліметтерге жүргізілетін талдау мен бағалаудың нәтижелері бойынша айқындалады және жылына ең көбі бір реттен аспайды.</w:t>
      </w:r>
    </w:p>
    <w:p>
      <w:pPr>
        <w:spacing w:after="0"/>
        <w:ind w:left="0"/>
        <w:jc w:val="both"/>
      </w:pPr>
      <w:r>
        <w:rPr>
          <w:rFonts w:ascii="Times New Roman"/>
          <w:b w:val="false"/>
          <w:i w:val="false"/>
          <w:color w:val="000000"/>
          <w:sz w:val="28"/>
        </w:rPr>
        <w:t>
      Алынатын мәліметтер талдауы және көрсеткіштер бойынша бағалау жылына екі рет есепті жылғы бірінші мамырға және бірінші желтоқсанға дейін жүргізіледі.</w:t>
      </w:r>
    </w:p>
    <w:p>
      <w:pPr>
        <w:spacing w:after="0"/>
        <w:ind w:left="0"/>
        <w:jc w:val="both"/>
      </w:pPr>
      <w:r>
        <w:rPr>
          <w:rFonts w:ascii="Times New Roman"/>
          <w:b w:val="false"/>
          <w:i w:val="false"/>
          <w:color w:val="000000"/>
          <w:sz w:val="28"/>
        </w:rPr>
        <w:t>
      Егер бақылау субъектісіне (объектісіне) қатысты бұрын бару арқылы профилактикалық бақылау жүргізілген болса, соңғы бару арқылы профилактикалық бақылаудың аяқталу күнінен кейінгі күннен бастап жүргізілетін талдаудың басталуына дейінгі кезең талдау кезеңі болып табылады.</w:t>
      </w:r>
    </w:p>
    <w:p>
      <w:pPr>
        <w:spacing w:after="0"/>
        <w:ind w:left="0"/>
        <w:jc w:val="both"/>
      </w:pPr>
      <w:r>
        <w:rPr>
          <w:rFonts w:ascii="Times New Roman"/>
          <w:b w:val="false"/>
          <w:i w:val="false"/>
          <w:color w:val="000000"/>
          <w:sz w:val="28"/>
        </w:rPr>
        <w:t>
      Бақылау субъектісіне (объектісіне) бару арқылы профилактикалық бақылау бақылау субъектісіне (объектісіне) бару арқылы профилактикалық бақылаудың жартыжылдық тізімдері негізінде жүргізіледі.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 өнiмдерiнің жекелеген</w:t>
            </w:r>
            <w:r>
              <w:br/>
            </w:r>
            <w:r>
              <w:rPr>
                <w:rFonts w:ascii="Times New Roman"/>
                <w:b w:val="false"/>
                <w:i w:val="false"/>
                <w:color w:val="000000"/>
                <w:sz w:val="20"/>
              </w:rPr>
              <w:t>түрлерін өндіруді бақылау</w:t>
            </w:r>
            <w:r>
              <w:br/>
            </w:r>
            <w:r>
              <w:rPr>
                <w:rFonts w:ascii="Times New Roman"/>
                <w:b w:val="false"/>
                <w:i w:val="false"/>
                <w:color w:val="000000"/>
                <w:sz w:val="20"/>
              </w:rPr>
              <w:t>саласындағы тәуекел дәрежесін</w:t>
            </w:r>
            <w:r>
              <w:br/>
            </w:r>
            <w:r>
              <w:rPr>
                <w:rFonts w:ascii="Times New Roman"/>
                <w:b w:val="false"/>
                <w:i w:val="false"/>
                <w:color w:val="000000"/>
                <w:sz w:val="20"/>
              </w:rPr>
              <w:t>бағалау өлшемшарттарына</w:t>
            </w:r>
            <w:r>
              <w:br/>
            </w:r>
            <w:r>
              <w:rPr>
                <w:rFonts w:ascii="Times New Roman"/>
                <w:b w:val="false"/>
                <w:i w:val="false"/>
                <w:color w:val="000000"/>
                <w:sz w:val="20"/>
              </w:rPr>
              <w:t>1-қосымша</w:t>
            </w:r>
          </w:p>
        </w:tc>
      </w:tr>
    </w:tbl>
    <w:bookmarkStart w:name="z55" w:id="33"/>
    <w:p>
      <w:pPr>
        <w:spacing w:after="0"/>
        <w:ind w:left="0"/>
        <w:jc w:val="left"/>
      </w:pPr>
      <w:r>
        <w:rPr>
          <w:rFonts w:ascii="Times New Roman"/>
          <w:b/>
          <w:i w:val="false"/>
          <w:color w:val="000000"/>
        </w:rPr>
        <w:t xml:space="preserve"> Мұнай өнімдерін өндірушілерге (қуаты аз мұнай өнімдерін өндірушілерден басқа) қатысты талаптарды бұзу дәрежесі</w:t>
      </w:r>
    </w:p>
    <w:bookmarkEnd w:id="33"/>
    <w:p>
      <w:pPr>
        <w:spacing w:after="0"/>
        <w:ind w:left="0"/>
        <w:jc w:val="both"/>
      </w:pPr>
      <w:r>
        <w:rPr>
          <w:rFonts w:ascii="Times New Roman"/>
          <w:b w:val="false"/>
          <w:i w:val="false"/>
          <w:color w:val="ff0000"/>
          <w:sz w:val="28"/>
        </w:rPr>
        <w:t xml:space="preserve">
      Ескерту. Қосымша жаңа редакцияда – ҚР Энергетика министрінің 26.05.2023 </w:t>
      </w:r>
      <w:r>
        <w:rPr>
          <w:rFonts w:ascii="Times New Roman"/>
          <w:b w:val="false"/>
          <w:i w:val="false"/>
          <w:color w:val="ff0000"/>
          <w:sz w:val="28"/>
        </w:rPr>
        <w:t>№ 193</w:t>
      </w:r>
      <w:r>
        <w:rPr>
          <w:rFonts w:ascii="Times New Roman"/>
          <w:b w:val="false"/>
          <w:i w:val="false"/>
          <w:color w:val="ff0000"/>
          <w:sz w:val="28"/>
        </w:rPr>
        <w:t xml:space="preserve"> және ҚР Ұлттық экономика министрінің 29.05.2023 № 89 (алғашқы ресми жарияланған күнінен кейін күнтізбелік он күн өткен соң қолданысқа енгізіледі) бірлескен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өнімдерін өндірушінің өндірістік қуаттары көрсеткіштерінің, оның негізгі сипаттамаларының өндіріс паспортында белгіленген көрсеткіштер мен сипаттамаларға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 және (немесе) қайта өңдеу өнімдерін қайта өңдеу жоспарын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қондырғылардың жоспарлы- алдын алу жұмыстарын жүргізудің жылдық графигін мұнай өнімдерін өндіру саласындағы уәкілетті органға бекіту үшін ұсыну және оның сақталуы бойынша міндетін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өнімдерін өндірушілер мұнай өнімдерін өндіру саласындағы уәкілетті органға әкімшілік есепке алу нысаны бойынша мұнай өнімдерін өндіру және өткізу мониторингі үшін қажетті мәліметтер ұсыну:</w:t>
            </w:r>
          </w:p>
          <w:p>
            <w:pPr>
              <w:spacing w:after="20"/>
              <w:ind w:left="20"/>
              <w:jc w:val="both"/>
            </w:pPr>
            <w:r>
              <w:rPr>
                <w:rFonts w:ascii="Times New Roman"/>
                <w:b w:val="false"/>
                <w:i w:val="false"/>
                <w:color w:val="000000"/>
                <w:sz w:val="20"/>
              </w:rPr>
              <w:t>
1) мұнайдың және мұнай өнімдерінің қозғалысы жөніндегі тәуліктік ақпарат;</w:t>
            </w:r>
          </w:p>
          <w:p>
            <w:pPr>
              <w:spacing w:after="20"/>
              <w:ind w:left="20"/>
              <w:jc w:val="both"/>
            </w:pPr>
            <w:r>
              <w:rPr>
                <w:rFonts w:ascii="Times New Roman"/>
                <w:b w:val="false"/>
                <w:i w:val="false"/>
                <w:color w:val="000000"/>
                <w:sz w:val="20"/>
              </w:rPr>
              <w:t>
2) мұнай өнімдерін жөнелту жөніндегі тәуліктік ақпарат;</w:t>
            </w:r>
          </w:p>
          <w:p>
            <w:pPr>
              <w:spacing w:after="20"/>
              <w:ind w:left="20"/>
              <w:jc w:val="both"/>
            </w:pPr>
            <w:r>
              <w:rPr>
                <w:rFonts w:ascii="Times New Roman"/>
                <w:b w:val="false"/>
                <w:i w:val="false"/>
                <w:color w:val="000000"/>
                <w:sz w:val="20"/>
              </w:rPr>
              <w:t>
3) мұнай өнімдерінің әлеуметтік маңызы бар түрлерін тиеп-жөнелту жөніндегі тәуліктік ақпарат;</w:t>
            </w:r>
          </w:p>
          <w:p>
            <w:pPr>
              <w:spacing w:after="20"/>
              <w:ind w:left="20"/>
              <w:jc w:val="both"/>
            </w:pPr>
            <w:r>
              <w:rPr>
                <w:rFonts w:ascii="Times New Roman"/>
                <w:b w:val="false"/>
                <w:i w:val="false"/>
                <w:color w:val="000000"/>
                <w:sz w:val="20"/>
              </w:rPr>
              <w:t>
4) мұнай өнімдерін өндіру жөніндегі ай сайынғы ақпарат;</w:t>
            </w:r>
          </w:p>
          <w:p>
            <w:pPr>
              <w:spacing w:after="20"/>
              <w:ind w:left="20"/>
              <w:jc w:val="both"/>
            </w:pPr>
            <w:r>
              <w:rPr>
                <w:rFonts w:ascii="Times New Roman"/>
                <w:b w:val="false"/>
                <w:i w:val="false"/>
                <w:color w:val="000000"/>
                <w:sz w:val="20"/>
              </w:rPr>
              <w:t>
5) мұнай өнiмдерiн тиеп-жөнелту жөніндегі ай сайынғы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берушіде сатып алынатын (қабылданатын) шикі мұнайдың және (немесе) газ конденсатының және (немесе) қайта өңдеу өнімдерінің шығарылған жерін, және берілетін шикі мұнайдың және (немесе) газ конденсатының және (немесе) қайта өңдеу өнімдерінің сапасын растайтын құжаты (сапа паспорты) бар болу шартымен мұнай берушілерге шикі мұнайды және (немесе) газ конденсатын және (немесе) қайта өңдеу өнімдерін өңдеуге қол жеткізудің тең жағдайларын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мақсатымен қабылданған (сатып алынған) шикі мұнайды және (немесе) газ конденсатын және (немесе) қайта өңдеу өнімдерін өткізу бойынша тыйымды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немесе одан да көп мұнай өнімдерін өндірушілердің мұнай өнімдерін өндіру үшін бір ғана жабдықты пайдалануы бойынша тыйымды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(қабылданатын) шикі мұнайдың және (немесе) газ конденсатының және (немесе) қайта өңдеу өнімдерінің шыққан жерін, сондай-ақ мұнайдың және (немесе) газ конденсатының және (немесе) қайта өңдеу өнімдерінің сапасын растайтын құжаттар болмаған кезде, мұнай берушілерден шикі мұнайды және (немесе) газ конденсатын және (немесе) қайта өңдеу өнімдерін сатып алу, сондай-ақ қайта өңдеуге қабылдау бойынша тыйымды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өнімдерін өндіру саласындағы уәкілетті органның келісімінсіз, авариялық жағдайдың дереу алдын алу қажеттігі туындаған жағдайларды қоспағанда, мұнай өнімдерін өндіру үшін пайдаланылатын технологиялық қондырғылардың жұмысын тоқтату бойынша салынған тыйымды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 өндірісін резервуарларды есепке алатын бақылау аспаптарымен жарақтандырмай не ақауы бар есепке алатын бақылау аспаптарымен және (немесе) мұнай өнімдерінің айналымы саласындағы уәкілетті органға мұнай өнімдері өндірісінің көлемі туралы ақпаратты автоматты түрде беруді жүзеге асырмайтын есепке алатын бақылау аспаптарымен жүзеге асыру бойынша салынған тыйымды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 және газ конденсатын қабылдау бойынша ай сайынғы ақпарат туралы есепті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 өнімдерінің жекелеген</w:t>
            </w:r>
            <w:r>
              <w:br/>
            </w:r>
            <w:r>
              <w:rPr>
                <w:rFonts w:ascii="Times New Roman"/>
                <w:b w:val="false"/>
                <w:i w:val="false"/>
                <w:color w:val="000000"/>
                <w:sz w:val="20"/>
              </w:rPr>
              <w:t>түрлерін өндіруді бақылау</w:t>
            </w:r>
            <w:r>
              <w:br/>
            </w:r>
            <w:r>
              <w:rPr>
                <w:rFonts w:ascii="Times New Roman"/>
                <w:b w:val="false"/>
                <w:i w:val="false"/>
                <w:color w:val="000000"/>
                <w:sz w:val="20"/>
              </w:rPr>
              <w:t>саласындағы тәуекел дәрежесін</w:t>
            </w:r>
            <w:r>
              <w:br/>
            </w:r>
            <w:r>
              <w:rPr>
                <w:rFonts w:ascii="Times New Roman"/>
                <w:b w:val="false"/>
                <w:i w:val="false"/>
                <w:color w:val="000000"/>
                <w:sz w:val="20"/>
              </w:rPr>
              <w:t>бағалау өлшемшарттарына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Мұнай өнімдерін өндірушілерге қатысты (қуаты аз мұнай өнімдерін өндірушілерді қоспағанда) cубъективті өлшемшарттар бойынша тәуекел дәрежесін айқындауға арналған субъективті өлшемшарттар тізбесі</w:t>
      </w:r>
    </w:p>
    <w:p>
      <w:pPr>
        <w:spacing w:after="0"/>
        <w:ind w:left="0"/>
        <w:jc w:val="both"/>
      </w:pPr>
      <w:r>
        <w:rPr>
          <w:rFonts w:ascii="Times New Roman"/>
          <w:b w:val="false"/>
          <w:i w:val="false"/>
          <w:color w:val="ff0000"/>
          <w:sz w:val="28"/>
        </w:rPr>
        <w:t xml:space="preserve">
      Ескерту. 2-қосымшамен толықтырылды – ҚР Энергетика министрінің 26.05.2023 </w:t>
      </w:r>
      <w:r>
        <w:rPr>
          <w:rFonts w:ascii="Times New Roman"/>
          <w:b w:val="false"/>
          <w:i w:val="false"/>
          <w:color w:val="ff0000"/>
          <w:sz w:val="28"/>
        </w:rPr>
        <w:t>№ 193</w:t>
      </w:r>
      <w:r>
        <w:rPr>
          <w:rFonts w:ascii="Times New Roman"/>
          <w:b w:val="false"/>
          <w:i w:val="false"/>
          <w:color w:val="ff0000"/>
          <w:sz w:val="28"/>
        </w:rPr>
        <w:t xml:space="preserve"> және ҚР Ұлттық экономика министрінің 29.05.2023 № 89 (алғашқы ресми жарияланған күнінен кейін күнтізбелік он күн өткен соң қолданысқа енгізіледі) бірлескен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өлшемшарттар көрсеткіші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 көрсеткіші бойынша ақпарат көзі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Маңыздылығы бойынша үлес салмағы, балл (барлығы 100 баллға дейін болуы тиіс), wi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 мәндер, xi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1-шарты /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2-шарты / мәні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өнімдерін өндіру саласындағы уәкілетті орган бекіткен технологиялық қондырғылардың жоспарлы-алдын алу жұмыстарын жүргізудің жылдық графигін сақтамау не одан ауытқу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Есептілікті және мәліметтерді мониторингілеу нәтижелері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бара арқылу профилактикалық бақылау тізіміне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оданда көр бұзушылық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Энергетика министрі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міндетін атқарушының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14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719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экономика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28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799 бірлескен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39" w:id="34"/>
    <w:p>
      <w:pPr>
        <w:spacing w:after="0"/>
        <w:ind w:left="0"/>
        <w:jc w:val="left"/>
      </w:pPr>
      <w:r>
        <w:rPr>
          <w:rFonts w:ascii="Times New Roman"/>
          <w:b/>
          <w:i w:val="false"/>
          <w:color w:val="000000"/>
        </w:rPr>
        <w:t xml:space="preserve"> Мұнай өнімдерін өндірушілерге (қуаты аз мұнай өнімдерін өндірушілерді қоспағанда) қатысты мұнай өнімдерінің жекелеген түрлерін өндіруді бақылау саласындағы тексеру парағы</w:t>
      </w:r>
    </w:p>
    <w:bookmarkEnd w:id="34"/>
    <w:p>
      <w:pPr>
        <w:spacing w:after="0"/>
        <w:ind w:left="0"/>
        <w:jc w:val="both"/>
      </w:pPr>
      <w:r>
        <w:rPr>
          <w:rFonts w:ascii="Times New Roman"/>
          <w:b w:val="false"/>
          <w:i w:val="false"/>
          <w:color w:val="ff0000"/>
          <w:sz w:val="28"/>
        </w:rPr>
        <w:t xml:space="preserve">
      Ескерту. Тексеру парағы жаңа редакцияда – ҚР Энергетика министрінің м.а. 29.11.2022 </w:t>
      </w:r>
      <w:r>
        <w:rPr>
          <w:rFonts w:ascii="Times New Roman"/>
          <w:b w:val="false"/>
          <w:i w:val="false"/>
          <w:color w:val="ff0000"/>
          <w:sz w:val="28"/>
        </w:rPr>
        <w:t>№ 385</w:t>
      </w:r>
      <w:r>
        <w:rPr>
          <w:rFonts w:ascii="Times New Roman"/>
          <w:b w:val="false"/>
          <w:i w:val="false"/>
          <w:color w:val="ff0000"/>
          <w:sz w:val="28"/>
        </w:rPr>
        <w:t xml:space="preserve"> және ҚР Ұлттық экономика министрінің м.а. 30.11.2022 № 98 (01.01.2023 бастап қолданысқа енгізіледі); өзгеріс енгізілді – ҚР Энергетика министрінің 26.05.2023 </w:t>
      </w:r>
      <w:r>
        <w:rPr>
          <w:rFonts w:ascii="Times New Roman"/>
          <w:b w:val="false"/>
          <w:i w:val="false"/>
          <w:color w:val="ff0000"/>
          <w:sz w:val="28"/>
        </w:rPr>
        <w:t>№ 193</w:t>
      </w:r>
      <w:r>
        <w:rPr>
          <w:rFonts w:ascii="Times New Roman"/>
          <w:b w:val="false"/>
          <w:i w:val="false"/>
          <w:color w:val="ff0000"/>
          <w:sz w:val="28"/>
        </w:rPr>
        <w:t xml:space="preserve"> және ҚР Ұлттық экономика министрінің 29.05.2023 № 89 (алғашқы ресми жарияланған күнінен кейін күнтізбелік он күн өткен соң қолданысқа енгізіледі) бірлескен бұйрықтарымен.</w:t>
      </w:r>
    </w:p>
    <w:p>
      <w:pPr>
        <w:spacing w:after="0"/>
        <w:ind w:left="0"/>
        <w:jc w:val="both"/>
      </w:pPr>
      <w:r>
        <w:rPr>
          <w:rFonts w:ascii="Times New Roman"/>
          <w:b w:val="false"/>
          <w:i w:val="false"/>
          <w:color w:val="000000"/>
          <w:sz w:val="28"/>
        </w:rPr>
        <w:t>
      Тексеруді / бақылау субъектісіне (объектісіне) бару арқылы</w:t>
      </w:r>
    </w:p>
    <w:p>
      <w:pPr>
        <w:spacing w:after="0"/>
        <w:ind w:left="0"/>
        <w:jc w:val="both"/>
      </w:pPr>
      <w:r>
        <w:rPr>
          <w:rFonts w:ascii="Times New Roman"/>
          <w:b w:val="false"/>
          <w:i w:val="false"/>
          <w:color w:val="000000"/>
          <w:sz w:val="28"/>
        </w:rPr>
        <w:t>
      Профилактикалық бақылауды тағайындаған мемлекеттік орган____________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Тексеруді / бақылау субъектісіне (объектісіне) бару арқылы</w:t>
      </w:r>
    </w:p>
    <w:p>
      <w:pPr>
        <w:spacing w:after="0"/>
        <w:ind w:left="0"/>
        <w:jc w:val="both"/>
      </w:pPr>
      <w:r>
        <w:rPr>
          <w:rFonts w:ascii="Times New Roman"/>
          <w:b w:val="false"/>
          <w:i w:val="false"/>
          <w:color w:val="000000"/>
          <w:sz w:val="28"/>
        </w:rPr>
        <w:t>
      профилактикалық бақылауды тағайындау туралы акт ____________________</w:t>
      </w:r>
    </w:p>
    <w:p>
      <w:pPr>
        <w:spacing w:after="0"/>
        <w:ind w:left="0"/>
        <w:jc w:val="both"/>
      </w:pPr>
      <w:r>
        <w:rPr>
          <w:rFonts w:ascii="Times New Roman"/>
          <w:b w:val="false"/>
          <w:i w:val="false"/>
          <w:color w:val="000000"/>
          <w:sz w:val="28"/>
        </w:rPr>
        <w:t xml:space="preserve">                                                                        (№, күні)</w:t>
      </w:r>
    </w:p>
    <w:p>
      <w:pPr>
        <w:spacing w:after="0"/>
        <w:ind w:left="0"/>
        <w:jc w:val="both"/>
      </w:pPr>
      <w:r>
        <w:rPr>
          <w:rFonts w:ascii="Times New Roman"/>
          <w:b w:val="false"/>
          <w:i w:val="false"/>
          <w:color w:val="000000"/>
          <w:sz w:val="28"/>
        </w:rPr>
        <w:t>
      Бақылау субъектісінің (объектісінің) атауы______________________________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нөмірі/бизнес-</w:t>
      </w:r>
    </w:p>
    <w:p>
      <w:pPr>
        <w:spacing w:after="0"/>
        <w:ind w:left="0"/>
        <w:jc w:val="both"/>
      </w:pPr>
      <w:r>
        <w:rPr>
          <w:rFonts w:ascii="Times New Roman"/>
          <w:b w:val="false"/>
          <w:i w:val="false"/>
          <w:color w:val="000000"/>
          <w:sz w:val="28"/>
        </w:rPr>
        <w:t>
      сәйкестендіру нөмірі 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өнімдерін өндірушінің өндірістік қуаттары көрсеткіштерінің, оның негізгі сипаттамаларының өндіріс паспортында белгіленген көрсеткіштер мен сипаттамаларға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 және (немесе) қайта өңдеу өнімдерін қайта өңдеу жоспарын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Технологиялық қондырғылардың жоспарлы - алдын алу жұмыстарын жүргізудің жылдық графигін мұнай өнімдерін өндіру саласындағы уәкілетті органға бекіту үшін ұсыну міндетін орындау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өнімдерін өндірушілер мұнай өнімдерін өндіру саласындағы уәкілетті органға әкімшілік есепке алу нысаны бойынша мұнай өнімдерін өндіру және өткізу мониторингі үшін қажетті мынадай мәліметтер ұсыну:</w:t>
            </w:r>
          </w:p>
          <w:p>
            <w:pPr>
              <w:spacing w:after="20"/>
              <w:ind w:left="20"/>
              <w:jc w:val="both"/>
            </w:pPr>
            <w:r>
              <w:rPr>
                <w:rFonts w:ascii="Times New Roman"/>
                <w:b w:val="false"/>
                <w:i w:val="false"/>
                <w:color w:val="000000"/>
                <w:sz w:val="20"/>
              </w:rPr>
              <w:t>
1) мұнайдың және мұнай өнімдерінің қозғалысы жөніндегі тәуліктік ақпарат;</w:t>
            </w:r>
          </w:p>
          <w:p>
            <w:pPr>
              <w:spacing w:after="20"/>
              <w:ind w:left="20"/>
              <w:jc w:val="both"/>
            </w:pPr>
            <w:r>
              <w:rPr>
                <w:rFonts w:ascii="Times New Roman"/>
                <w:b w:val="false"/>
                <w:i w:val="false"/>
                <w:color w:val="000000"/>
                <w:sz w:val="20"/>
              </w:rPr>
              <w:t>
2) мұнай өнімдерін тиеп-жөнелту жөніндегі тәуліктік ақпарат;</w:t>
            </w:r>
          </w:p>
          <w:p>
            <w:pPr>
              <w:spacing w:after="20"/>
              <w:ind w:left="20"/>
              <w:jc w:val="both"/>
            </w:pPr>
            <w:r>
              <w:rPr>
                <w:rFonts w:ascii="Times New Roman"/>
                <w:b w:val="false"/>
                <w:i w:val="false"/>
                <w:color w:val="000000"/>
                <w:sz w:val="20"/>
              </w:rPr>
              <w:t>
3) мұнай өнімдерінің әлеуметтік маңызы бар түрлерін тиеп-жөнелту жөніндегі тәуліктік ақпарат;</w:t>
            </w:r>
          </w:p>
          <w:p>
            <w:pPr>
              <w:spacing w:after="20"/>
              <w:ind w:left="20"/>
              <w:jc w:val="both"/>
            </w:pPr>
            <w:r>
              <w:rPr>
                <w:rFonts w:ascii="Times New Roman"/>
                <w:b w:val="false"/>
                <w:i w:val="false"/>
                <w:color w:val="000000"/>
                <w:sz w:val="20"/>
              </w:rPr>
              <w:t>
4) мұнай өнімдерін өндіру жөніндегі ай сайынғы ақпарат;</w:t>
            </w:r>
          </w:p>
          <w:p>
            <w:pPr>
              <w:spacing w:after="20"/>
              <w:ind w:left="20"/>
              <w:jc w:val="both"/>
            </w:pPr>
            <w:r>
              <w:rPr>
                <w:rFonts w:ascii="Times New Roman"/>
                <w:b w:val="false"/>
                <w:i w:val="false"/>
                <w:color w:val="000000"/>
                <w:sz w:val="20"/>
              </w:rPr>
              <w:t>
5) мұнай өнiмдерiн тиеп-жөнелту жөніндегі ай сайынғы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берушіде сатып алынатын (қабылданатын) шикі мұнайдың және (немесе) газ конденсатының және (немесе) қайта өңдеу өнімдерінің шығарылған жерін, және берілетін шикі мұнайдың және (немесе) газ конденсатының және (немесе) қайта өңдеу өнімдерінің сапасын растайтын құжаты (сапа паспорты) бар болу шартымен мұнай берушілерге шикі мұнайды және (немесе) газ конденсатын және (немесе) қайта өңдеу өнімдерін өңдеуге қол жеткізудің тең жағдайларын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мақсатымен қабылданған (сатып алынған) шикі мұнайды және (немесе) газ конденсатын және (немесе) қайта өңдеу өнімдерін өткізу бойынша тыйымды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немесе одан да көп мұнай өнімдерін өндірушілердің мұнай өнімдерін өндіру үшін бір ғана жабдықты пайдалануы бойынша тыйымды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(қабылданатын) шикі мұнайдың және (немесе) газ конденсатының және (немесе) қайта өңдеу өнімдерінің шыққан жерін, сондай-ақ мұнайдың және (немесе) газ конденсатының және (немесе) қайта өңдеу өнімдерінің сапасын растайтын құжаттар болмаған кезде, мұнай берушілерден шикі мұнайды және (немесе) газ конденсатын және (немесе) қайта өңдеу өнімдерін сатып алу, сонымен қатар қайта өңдеуге қабылдау бойынша тыйымды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өнімдерін өндіру саласындағы уәкілетті органның келісімінсіз, авариялық жағдайдың дереу алдын алу қажеттігі туындаған жағдайларды қоспағанда, мұнай өнімдерін өндіру үшін пайдаланылатын технологиялық қондырғылардың жұмысын тоқтату бойынша салынған тыйымды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 өндірісін резервуарларды есепке алатын бақылау аспаптарымен жарақтандырмай не ақауы бар есепке алатын бақылау аспаптарымен және (немесе) мұнай өнімдерінің айналымы саласындағы уәкілетті органға мұнай өнімдері өндірісінің көлемі туралы ақпаратты автоматты түрде беруді жүзеге асырмайтын есепке алатын бақылау аспаптарымен жүзеге асыру бойынша салынған тыйымды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 және газ конденсатын қабылдау бойынша ай сайынғы ақпарат туралы есепті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w:t>
      </w:r>
    </w:p>
    <w:p>
      <w:pPr>
        <w:spacing w:after="0"/>
        <w:ind w:left="0"/>
        <w:jc w:val="both"/>
      </w:pPr>
      <w:r>
        <w:rPr>
          <w:rFonts w:ascii="Times New Roman"/>
          <w:b w:val="false"/>
          <w:i w:val="false"/>
          <w:color w:val="000000"/>
          <w:sz w:val="28"/>
        </w:rPr>
        <w:t>
      ___________________ _________    _____________________</w:t>
      </w:r>
    </w:p>
    <w:p>
      <w:pPr>
        <w:spacing w:after="0"/>
        <w:ind w:left="0"/>
        <w:jc w:val="both"/>
      </w:pPr>
      <w:r>
        <w:rPr>
          <w:rFonts w:ascii="Times New Roman"/>
          <w:b w:val="false"/>
          <w:i w:val="false"/>
          <w:color w:val="000000"/>
          <w:sz w:val="28"/>
        </w:rPr>
        <w:t xml:space="preserve">          лауазымы             қолы         тегі, аты, әкесінің аты</w:t>
      </w:r>
    </w:p>
    <w:p>
      <w:pPr>
        <w:spacing w:after="0"/>
        <w:ind w:left="0"/>
        <w:jc w:val="both"/>
      </w:pPr>
      <w:r>
        <w:rPr>
          <w:rFonts w:ascii="Times New Roman"/>
          <w:b w:val="false"/>
          <w:i w:val="false"/>
          <w:color w:val="000000"/>
          <w:sz w:val="28"/>
        </w:rPr>
        <w:t xml:space="preserve">                                                (бар болған жағдайда)</w:t>
      </w:r>
    </w:p>
    <w:p>
      <w:pPr>
        <w:spacing w:after="0"/>
        <w:ind w:left="0"/>
        <w:jc w:val="both"/>
      </w:pPr>
      <w:r>
        <w:rPr>
          <w:rFonts w:ascii="Times New Roman"/>
          <w:b w:val="false"/>
          <w:i w:val="false"/>
          <w:color w:val="000000"/>
          <w:sz w:val="28"/>
        </w:rPr>
        <w:t>
      __________________ ______________ ___________________</w:t>
      </w:r>
    </w:p>
    <w:p>
      <w:pPr>
        <w:spacing w:after="0"/>
        <w:ind w:left="0"/>
        <w:jc w:val="both"/>
      </w:pPr>
      <w:r>
        <w:rPr>
          <w:rFonts w:ascii="Times New Roman"/>
          <w:b w:val="false"/>
          <w:i w:val="false"/>
          <w:color w:val="000000"/>
          <w:sz w:val="28"/>
        </w:rPr>
        <w:t xml:space="preserve">         лауазымы              қолы          тегі, аты, әкесінің аты</w:t>
      </w:r>
    </w:p>
    <w:p>
      <w:pPr>
        <w:spacing w:after="0"/>
        <w:ind w:left="0"/>
        <w:jc w:val="both"/>
      </w:pPr>
      <w:r>
        <w:rPr>
          <w:rFonts w:ascii="Times New Roman"/>
          <w:b w:val="false"/>
          <w:i w:val="false"/>
          <w:color w:val="000000"/>
          <w:sz w:val="28"/>
        </w:rPr>
        <w:t xml:space="preserve">                                                 (бар болған жағдайда)</w:t>
      </w:r>
    </w:p>
    <w:p>
      <w:pPr>
        <w:spacing w:after="0"/>
        <w:ind w:left="0"/>
        <w:jc w:val="both"/>
      </w:pPr>
      <w:r>
        <w:rPr>
          <w:rFonts w:ascii="Times New Roman"/>
          <w:b w:val="false"/>
          <w:i w:val="false"/>
          <w:color w:val="000000"/>
          <w:sz w:val="28"/>
        </w:rPr>
        <w:t>
      Бақылау субъектісінің басшысы</w:t>
      </w:r>
    </w:p>
    <w:p>
      <w:pPr>
        <w:spacing w:after="0"/>
        <w:ind w:left="0"/>
        <w:jc w:val="both"/>
      </w:pPr>
      <w:r>
        <w:rPr>
          <w:rFonts w:ascii="Times New Roman"/>
          <w:b w:val="false"/>
          <w:i w:val="false"/>
          <w:color w:val="000000"/>
          <w:sz w:val="28"/>
        </w:rPr>
        <w:t>
      __________________ _____________ ________________________</w:t>
      </w:r>
    </w:p>
    <w:p>
      <w:pPr>
        <w:spacing w:after="0"/>
        <w:ind w:left="0"/>
        <w:jc w:val="both"/>
      </w:pPr>
      <w:r>
        <w:rPr>
          <w:rFonts w:ascii="Times New Roman"/>
          <w:b w:val="false"/>
          <w:i w:val="false"/>
          <w:color w:val="000000"/>
          <w:sz w:val="28"/>
        </w:rPr>
        <w:t xml:space="preserve">          лауазымы            қолы            тегі, аты, әкесінің аты</w:t>
      </w:r>
    </w:p>
    <w:p>
      <w:pPr>
        <w:spacing w:after="0"/>
        <w:ind w:left="0"/>
        <w:jc w:val="both"/>
      </w:pPr>
      <w:r>
        <w:rPr>
          <w:rFonts w:ascii="Times New Roman"/>
          <w:b w:val="false"/>
          <w:i w:val="false"/>
          <w:color w:val="000000"/>
          <w:sz w:val="28"/>
        </w:rPr>
        <w:t xml:space="preserve">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Энергетика министрі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міндетін атқарушының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14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719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экономика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28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799 бірлескен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Қуаты аз мұнай өнімдерін өндірушілерге қатысты  мұнай өнімдерінің жекелеген түрлерін өндіруді бақылау  саласындағы тексеру парағы</w:t>
      </w:r>
    </w:p>
    <w:p>
      <w:pPr>
        <w:spacing w:after="0"/>
        <w:ind w:left="0"/>
        <w:jc w:val="both"/>
      </w:pPr>
      <w:r>
        <w:rPr>
          <w:rFonts w:ascii="Times New Roman"/>
          <w:b w:val="false"/>
          <w:i w:val="false"/>
          <w:color w:val="ff0000"/>
          <w:sz w:val="28"/>
        </w:rPr>
        <w:t xml:space="preserve">
      Ескерту. 3-қосымшамен толықтырылды – ҚР Энергетика министрінің 23.11.2018 </w:t>
      </w:r>
      <w:r>
        <w:rPr>
          <w:rFonts w:ascii="Times New Roman"/>
          <w:b w:val="false"/>
          <w:i w:val="false"/>
          <w:color w:val="ff0000"/>
          <w:sz w:val="28"/>
        </w:rPr>
        <w:t>№ 455</w:t>
      </w:r>
      <w:r>
        <w:rPr>
          <w:rFonts w:ascii="Times New Roman"/>
          <w:b w:val="false"/>
          <w:i w:val="false"/>
          <w:color w:val="ff0000"/>
          <w:sz w:val="28"/>
        </w:rPr>
        <w:t xml:space="preserve"> және ҚР Ұлттық экономика министрінің м.а. 23.11.2018 № 79 (алғашқы ресми жарияланған күнінен кейін күнтізбелік он күн өткен соң қолданысқа енгізіледі); жаңа редакцияда - ҚР Энергетика министрінің м.а. 29.11.2022 </w:t>
      </w:r>
      <w:r>
        <w:rPr>
          <w:rFonts w:ascii="Times New Roman"/>
          <w:b w:val="false"/>
          <w:i w:val="false"/>
          <w:color w:val="ff0000"/>
          <w:sz w:val="28"/>
        </w:rPr>
        <w:t>№ 385</w:t>
      </w:r>
      <w:r>
        <w:rPr>
          <w:rFonts w:ascii="Times New Roman"/>
          <w:b w:val="false"/>
          <w:i w:val="false"/>
          <w:color w:val="ff0000"/>
          <w:sz w:val="28"/>
        </w:rPr>
        <w:t xml:space="preserve"> және ҚР Ұлттық экономика министрінің м.а. 30.11.2022 № 98 (01.01.2023 бастап қолданысқа енгізіледі); 26.05.2023 </w:t>
      </w:r>
      <w:r>
        <w:rPr>
          <w:rFonts w:ascii="Times New Roman"/>
          <w:b w:val="false"/>
          <w:i w:val="false"/>
          <w:color w:val="ff0000"/>
          <w:sz w:val="28"/>
        </w:rPr>
        <w:t>№ 193</w:t>
      </w:r>
      <w:r>
        <w:rPr>
          <w:rFonts w:ascii="Times New Roman"/>
          <w:b w:val="false"/>
          <w:i w:val="false"/>
          <w:color w:val="ff0000"/>
          <w:sz w:val="28"/>
        </w:rPr>
        <w:t xml:space="preserve"> және ҚР Ұлттық экономика министрінің 29.05.2023 № 89 (алғашқы ресми жарияланған күнінен кейін күнтізбелік он күн өткен соң қолданысқа енгізіледі) бірлескен бұйрықтарымен.</w:t>
      </w:r>
    </w:p>
    <w:p>
      <w:pPr>
        <w:spacing w:after="0"/>
        <w:ind w:left="0"/>
        <w:jc w:val="both"/>
      </w:pPr>
      <w:r>
        <w:rPr>
          <w:rFonts w:ascii="Times New Roman"/>
          <w:b w:val="false"/>
          <w:i w:val="false"/>
          <w:color w:val="000000"/>
          <w:sz w:val="28"/>
        </w:rPr>
        <w:t>
      Тексеруді / бақылау субъектісіне (объектісіне) бару арқылы</w:t>
      </w:r>
    </w:p>
    <w:p>
      <w:pPr>
        <w:spacing w:after="0"/>
        <w:ind w:left="0"/>
        <w:jc w:val="both"/>
      </w:pPr>
      <w:r>
        <w:rPr>
          <w:rFonts w:ascii="Times New Roman"/>
          <w:b w:val="false"/>
          <w:i w:val="false"/>
          <w:color w:val="000000"/>
          <w:sz w:val="28"/>
        </w:rPr>
        <w:t>
      Профилактикалық бақылауды тағайындаған мемлекеттік орган____________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Тексеруді / бақылау субъектісіне (объектісіне) бару арқылы</w:t>
      </w:r>
    </w:p>
    <w:p>
      <w:pPr>
        <w:spacing w:after="0"/>
        <w:ind w:left="0"/>
        <w:jc w:val="both"/>
      </w:pPr>
      <w:r>
        <w:rPr>
          <w:rFonts w:ascii="Times New Roman"/>
          <w:b w:val="false"/>
          <w:i w:val="false"/>
          <w:color w:val="000000"/>
          <w:sz w:val="28"/>
        </w:rPr>
        <w:t>
      профилактикалық бақылауды тағайындау туралы акт ____________________</w:t>
      </w:r>
    </w:p>
    <w:p>
      <w:pPr>
        <w:spacing w:after="0"/>
        <w:ind w:left="0"/>
        <w:jc w:val="both"/>
      </w:pPr>
      <w:r>
        <w:rPr>
          <w:rFonts w:ascii="Times New Roman"/>
          <w:b w:val="false"/>
          <w:i w:val="false"/>
          <w:color w:val="000000"/>
          <w:sz w:val="28"/>
        </w:rPr>
        <w:t xml:space="preserve">                                                                        (№, күні)</w:t>
      </w:r>
    </w:p>
    <w:p>
      <w:pPr>
        <w:spacing w:after="0"/>
        <w:ind w:left="0"/>
        <w:jc w:val="both"/>
      </w:pPr>
      <w:r>
        <w:rPr>
          <w:rFonts w:ascii="Times New Roman"/>
          <w:b w:val="false"/>
          <w:i w:val="false"/>
          <w:color w:val="000000"/>
          <w:sz w:val="28"/>
        </w:rPr>
        <w:t>
      Бақылау субъектісінің (объектісінің) атауы______________________________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нөмірі/бизнес-</w:t>
      </w:r>
    </w:p>
    <w:p>
      <w:pPr>
        <w:spacing w:after="0"/>
        <w:ind w:left="0"/>
        <w:jc w:val="both"/>
      </w:pPr>
      <w:r>
        <w:rPr>
          <w:rFonts w:ascii="Times New Roman"/>
          <w:b w:val="false"/>
          <w:i w:val="false"/>
          <w:color w:val="000000"/>
          <w:sz w:val="28"/>
        </w:rPr>
        <w:t>
      сәйкестендіру нөмірі 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өнімдерін өндірушілер мұнай өнімдерін өндіру саласындағы уәкілетті органға қажетті мынадай мәліметтер ұсыну: </w:t>
            </w:r>
          </w:p>
          <w:p>
            <w:pPr>
              <w:spacing w:after="20"/>
              <w:ind w:left="20"/>
              <w:jc w:val="both"/>
            </w:pPr>
            <w:r>
              <w:rPr>
                <w:rFonts w:ascii="Times New Roman"/>
                <w:b w:val="false"/>
                <w:i w:val="false"/>
                <w:color w:val="000000"/>
                <w:sz w:val="20"/>
              </w:rPr>
              <w:t>
1) мұнайдың және мұнай өнiмдерiнің қозғалысы жөніндегі ай сайынғы ақпарат;</w:t>
            </w:r>
          </w:p>
          <w:p>
            <w:pPr>
              <w:spacing w:after="20"/>
              <w:ind w:left="20"/>
              <w:jc w:val="both"/>
            </w:pPr>
            <w:r>
              <w:rPr>
                <w:rFonts w:ascii="Times New Roman"/>
                <w:b w:val="false"/>
                <w:i w:val="false"/>
                <w:color w:val="000000"/>
                <w:sz w:val="20"/>
              </w:rPr>
              <w:t>
2) мұнай өнімдерін ішкі нарыққа және экспортқа жөнелту жөніндегі ай сайынғы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мақсатымен қабылданған (сатып алынған) шикі мұнайды және (немесе) газ конденсатын және (немесе) қайта өңдеу өнімдерін өткізу бойынша тыйымды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немесе одан да көп мұнай өнімдерін өндірушілердің мұнай өнімдерін өндіру үшін бір ғана жабдықты пайдалануы бойынша тыйымды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(қабылданатын) шикі мұнайдың және (немесе) газ конденсатының және (немесе) қайта өңдеу өнімдерінің шыққан жерін, сондай-ақ мұнайдың және (немесе) газ конденсатының және (немесе) қайта өңдеу өнімдерінің сапасын растайтын құжаттар болмаған кезде, мұнай берушілерден шикі мұнайды және (немесе) газ конденсатын және (немесе) қайта өңдеу өнімдерін сатып алу, сонымен қатар қайта өңдеуге қабылдау бойынша тыйымды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 өндірісін резервуарларды есепке алатын бақылау аспаптарымен жарақтандырмай не ақауы бар есепке алатын бақылау аспаптарымен және (немесе) мұнай өнімдерінің айналымы саласындағы уәкілетті органға мұнай өнімдері өндірісінің көлемі туралы ақпаратты автоматты түрде беруді жүзеге асырмайтын есепке алатын бақылау аспаптарымен жүзеге асыру бойынша салынған тыйымды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 және газ конденсатын қабылдау бойынша ай сайынғы ақпарат туралы есепті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w:t>
      </w:r>
    </w:p>
    <w:p>
      <w:pPr>
        <w:spacing w:after="0"/>
        <w:ind w:left="0"/>
        <w:jc w:val="both"/>
      </w:pPr>
      <w:r>
        <w:rPr>
          <w:rFonts w:ascii="Times New Roman"/>
          <w:b w:val="false"/>
          <w:i w:val="false"/>
          <w:color w:val="000000"/>
          <w:sz w:val="28"/>
        </w:rPr>
        <w:t>
      ___________________ _________    _____________________</w:t>
      </w:r>
    </w:p>
    <w:p>
      <w:pPr>
        <w:spacing w:after="0"/>
        <w:ind w:left="0"/>
        <w:jc w:val="both"/>
      </w:pPr>
      <w:r>
        <w:rPr>
          <w:rFonts w:ascii="Times New Roman"/>
          <w:b w:val="false"/>
          <w:i w:val="false"/>
          <w:color w:val="000000"/>
          <w:sz w:val="28"/>
        </w:rPr>
        <w:t xml:space="preserve">          лауазымы             қолы         тегі, аты, әкесінің аты</w:t>
      </w:r>
    </w:p>
    <w:p>
      <w:pPr>
        <w:spacing w:after="0"/>
        <w:ind w:left="0"/>
        <w:jc w:val="both"/>
      </w:pPr>
      <w:r>
        <w:rPr>
          <w:rFonts w:ascii="Times New Roman"/>
          <w:b w:val="false"/>
          <w:i w:val="false"/>
          <w:color w:val="000000"/>
          <w:sz w:val="28"/>
        </w:rPr>
        <w:t xml:space="preserve">                                                (бар болған жағдайда)</w:t>
      </w:r>
    </w:p>
    <w:p>
      <w:pPr>
        <w:spacing w:after="0"/>
        <w:ind w:left="0"/>
        <w:jc w:val="both"/>
      </w:pPr>
      <w:r>
        <w:rPr>
          <w:rFonts w:ascii="Times New Roman"/>
          <w:b w:val="false"/>
          <w:i w:val="false"/>
          <w:color w:val="000000"/>
          <w:sz w:val="28"/>
        </w:rPr>
        <w:t>
      __________________ ______________ ___________________</w:t>
      </w:r>
    </w:p>
    <w:p>
      <w:pPr>
        <w:spacing w:after="0"/>
        <w:ind w:left="0"/>
        <w:jc w:val="both"/>
      </w:pPr>
      <w:r>
        <w:rPr>
          <w:rFonts w:ascii="Times New Roman"/>
          <w:b w:val="false"/>
          <w:i w:val="false"/>
          <w:color w:val="000000"/>
          <w:sz w:val="28"/>
        </w:rPr>
        <w:t xml:space="preserve">         лауазымы              қолы          тегі, аты, әкесінің аты</w:t>
      </w:r>
    </w:p>
    <w:p>
      <w:pPr>
        <w:spacing w:after="0"/>
        <w:ind w:left="0"/>
        <w:jc w:val="both"/>
      </w:pPr>
      <w:r>
        <w:rPr>
          <w:rFonts w:ascii="Times New Roman"/>
          <w:b w:val="false"/>
          <w:i w:val="false"/>
          <w:color w:val="000000"/>
          <w:sz w:val="28"/>
        </w:rPr>
        <w:t xml:space="preserve">                                                 (бар болған жағдайда)</w:t>
      </w:r>
    </w:p>
    <w:p>
      <w:pPr>
        <w:spacing w:after="0"/>
        <w:ind w:left="0"/>
        <w:jc w:val="both"/>
      </w:pPr>
      <w:r>
        <w:rPr>
          <w:rFonts w:ascii="Times New Roman"/>
          <w:b w:val="false"/>
          <w:i w:val="false"/>
          <w:color w:val="000000"/>
          <w:sz w:val="28"/>
        </w:rPr>
        <w:t>
      Бақылау субъектісінің басшысы</w:t>
      </w:r>
    </w:p>
    <w:p>
      <w:pPr>
        <w:spacing w:after="0"/>
        <w:ind w:left="0"/>
        <w:jc w:val="both"/>
      </w:pPr>
      <w:r>
        <w:rPr>
          <w:rFonts w:ascii="Times New Roman"/>
          <w:b w:val="false"/>
          <w:i w:val="false"/>
          <w:color w:val="000000"/>
          <w:sz w:val="28"/>
        </w:rPr>
        <w:t>
      __________________ _____________ ________________________</w:t>
      </w:r>
    </w:p>
    <w:p>
      <w:pPr>
        <w:spacing w:after="0"/>
        <w:ind w:left="0"/>
        <w:jc w:val="both"/>
      </w:pPr>
      <w:r>
        <w:rPr>
          <w:rFonts w:ascii="Times New Roman"/>
          <w:b w:val="false"/>
          <w:i w:val="false"/>
          <w:color w:val="000000"/>
          <w:sz w:val="28"/>
        </w:rPr>
        <w:t xml:space="preserve">         лауазымы              қолы          тегі, аты, әкесінің аты</w:t>
      </w:r>
    </w:p>
    <w:p>
      <w:pPr>
        <w:spacing w:after="0"/>
        <w:ind w:left="0"/>
        <w:jc w:val="both"/>
      </w:pPr>
      <w:r>
        <w:rPr>
          <w:rFonts w:ascii="Times New Roman"/>
          <w:b w:val="false"/>
          <w:i w:val="false"/>
          <w:color w:val="000000"/>
          <w:sz w:val="28"/>
        </w:rPr>
        <w:t xml:space="preserve">                                                 (бар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