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ae44" w14:textId="72ca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органдарына қызметке тұруға және бос орындарға орналасуға байланысты кейбір мәселелер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4 желтоқсандағы № 990 бұйрығы. Қазақстан Республикасының Әділет министрлігінде 2015 жылы 29 желтоқсанда № 12596 болып тіркелді. Күші жойылды - Қазақстан Республикасы Ішкі істер министрінің 2022 жылғы 22 қазандағы № 830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22.10.2022 </w:t>
      </w:r>
      <w:r>
        <w:rPr>
          <w:rFonts w:ascii="Times New Roman"/>
          <w:b w:val="false"/>
          <w:i w:val="false"/>
          <w:color w:val="ff0000"/>
          <w:sz w:val="28"/>
        </w:rPr>
        <w:t>№ 830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2011 жылғы 6 қаңтардағы Заңының </w:t>
      </w:r>
      <w:r>
        <w:rPr>
          <w:rFonts w:ascii="Times New Roman"/>
          <w:b w:val="false"/>
          <w:i w:val="false"/>
          <w:color w:val="000000"/>
          <w:sz w:val="28"/>
        </w:rPr>
        <w:t>7-бабының</w:t>
      </w:r>
      <w:r>
        <w:rPr>
          <w:rFonts w:ascii="Times New Roman"/>
          <w:b w:val="false"/>
          <w:i w:val="false"/>
          <w:color w:val="000000"/>
          <w:sz w:val="28"/>
        </w:rPr>
        <w:t xml:space="preserve"> 5 және 6-тармақтарына,  </w:t>
      </w:r>
      <w:r>
        <w:rPr>
          <w:rFonts w:ascii="Times New Roman"/>
          <w:b w:val="false"/>
          <w:i w:val="false"/>
          <w:color w:val="000000"/>
          <w:sz w:val="28"/>
        </w:rPr>
        <w:t>29-бабының</w:t>
      </w:r>
      <w:r>
        <w:rPr>
          <w:rFonts w:ascii="Times New Roman"/>
          <w:b w:val="false"/>
          <w:i w:val="false"/>
          <w:color w:val="000000"/>
          <w:sz w:val="28"/>
        </w:rPr>
        <w:t xml:space="preserve"> </w:t>
      </w:r>
      <w:r>
        <w:rPr>
          <w:rFonts w:ascii="Times New Roman"/>
          <w:b w:val="false"/>
          <w:i w:val="false"/>
          <w:color w:val="000000"/>
          <w:sz w:val="28"/>
        </w:rPr>
        <w:t xml:space="preserve">6-тармағына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1. Қоса беріліп отырған:</w:t>
      </w:r>
    </w:p>
    <w:bookmarkEnd w:id="1"/>
    <w:bookmarkStart w:name="z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ішкі істер органдарына қызметке кандидаттардың ведомстволық деректер банкін қалыптастырудың және онымен жұмыс істеу қағидалары;</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Бос басшылық лауазымдар туралы мәліметтер және оларға орналасуға кандидаттарға қойылатын талаптар ведомстволық ақпараттық-анықтамалық жүйелерде орналастыру қағидалары бекітілсін.</w:t>
      </w:r>
    </w:p>
    <w:bookmarkEnd w:id="3"/>
    <w:bookmarkStart w:name="z6" w:id="4"/>
    <w:p>
      <w:pPr>
        <w:spacing w:after="0"/>
        <w:ind w:left="0"/>
        <w:jc w:val="both"/>
      </w:pPr>
      <w:r>
        <w:rPr>
          <w:rFonts w:ascii="Times New Roman"/>
          <w:b w:val="false"/>
          <w:i w:val="false"/>
          <w:color w:val="000000"/>
          <w:sz w:val="28"/>
        </w:rPr>
        <w:t xml:space="preserve">
      2. Қазақстан Республикасы Ішкі істер министрлігінің Кадр жұмысы департаменті (А.Ү. Әбдіғалиев) заңнамада белгіленген тәртіпте: </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bookmarkEnd w:id="7"/>
    <w:bookmarkStart w:name="z10" w:id="8"/>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күнтізбелік он күн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9"/>
    <w:bookmarkStart w:name="z12" w:id="10"/>
    <w:p>
      <w:pPr>
        <w:spacing w:after="0"/>
        <w:ind w:left="0"/>
        <w:jc w:val="both"/>
      </w:pPr>
      <w:r>
        <w:rPr>
          <w:rFonts w:ascii="Times New Roman"/>
          <w:b w:val="false"/>
          <w:i w:val="false"/>
          <w:color w:val="000000"/>
          <w:sz w:val="28"/>
        </w:rPr>
        <w:t>
      3. Осы бұйрықтың орындалуын бақылау Ішкі істер министрінің бірінші орынбасары полиция генерал-лейтенанты М.Ғ. Демеуовке, Қазақстан Республикасы Ішкі істер министрлігінің Кадр жұмысы департаментіне (А.Ү. Әбдіғалиев) мен Мемлекеттік тіл және ақпарат департаменті (А. Садубаев) жүктелсін.</w:t>
      </w:r>
    </w:p>
    <w:bookmarkEnd w:id="10"/>
    <w:bookmarkStart w:name="z13" w:id="11"/>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4 желтоқсандағы</w:t>
            </w:r>
            <w:r>
              <w:br/>
            </w:r>
            <w:r>
              <w:rPr>
                <w:rFonts w:ascii="Times New Roman"/>
                <w:b w:val="false"/>
                <w:i w:val="false"/>
                <w:color w:val="000000"/>
                <w:sz w:val="20"/>
              </w:rPr>
              <w:t>№ 990 бұйрығына 1-қосымша</w:t>
            </w:r>
          </w:p>
        </w:tc>
      </w:tr>
    </w:tbl>
    <w:bookmarkStart w:name="z14" w:id="12"/>
    <w:p>
      <w:pPr>
        <w:spacing w:after="0"/>
        <w:ind w:left="0"/>
        <w:jc w:val="left"/>
      </w:pPr>
      <w:r>
        <w:rPr>
          <w:rFonts w:ascii="Times New Roman"/>
          <w:b/>
          <w:i w:val="false"/>
          <w:color w:val="000000"/>
        </w:rPr>
        <w:t xml:space="preserve"> Қазақстан Республикасының ішкі істер органдарына қызметке үміткерлердің ведомстволық деректер банкін қалыптастыру және онымен жұмыс істеу қағидалары</w:t>
      </w:r>
      <w:r>
        <w:br/>
      </w:r>
      <w:r>
        <w:rPr>
          <w:rFonts w:ascii="Times New Roman"/>
          <w:b/>
          <w:i w:val="false"/>
          <w:color w:val="000000"/>
        </w:rPr>
        <w:t>1. Жалпы ережелер</w:t>
      </w:r>
    </w:p>
    <w:bookmarkEnd w:id="12"/>
    <w:bookmarkStart w:name="z16" w:id="13"/>
    <w:p>
      <w:pPr>
        <w:spacing w:after="0"/>
        <w:ind w:left="0"/>
        <w:jc w:val="both"/>
      </w:pPr>
      <w:r>
        <w:rPr>
          <w:rFonts w:ascii="Times New Roman"/>
          <w:b w:val="false"/>
          <w:i w:val="false"/>
          <w:color w:val="000000"/>
          <w:sz w:val="28"/>
        </w:rPr>
        <w:t xml:space="preserve">
      1. Ішкі істер органдарына қызметке үміткерлердің ведомстволық деректер банкін қалыптастыру және онымен жұмыс істеу қағидалары (бұдан әрі – Қағидалар) "Құқық қорғау қызметі туралы" Қазақстан Республикасы Заңы </w:t>
      </w:r>
      <w:r>
        <w:rPr>
          <w:rFonts w:ascii="Times New Roman"/>
          <w:b w:val="false"/>
          <w:i w:val="false"/>
          <w:color w:val="000000"/>
          <w:sz w:val="28"/>
        </w:rPr>
        <w:t>7-бабының</w:t>
      </w:r>
      <w:r>
        <w:rPr>
          <w:rFonts w:ascii="Times New Roman"/>
          <w:b w:val="false"/>
          <w:i w:val="false"/>
          <w:color w:val="000000"/>
          <w:sz w:val="28"/>
        </w:rPr>
        <w:t xml:space="preserve"> 5 және 6-тармақтарына сәйкес әзірленді және Қазақстан Республикасының ішкі істер органдарына қызметке кандидаттардың ведомстволық деректер банкін қалыптастырудың және онымен жұмыс істеу тәртібін анықтайды.</w:t>
      </w:r>
    </w:p>
    <w:bookmarkEnd w:id="13"/>
    <w:bookmarkStart w:name="z17" w:id="14"/>
    <w:p>
      <w:pPr>
        <w:spacing w:after="0"/>
        <w:ind w:left="0"/>
        <w:jc w:val="left"/>
      </w:pPr>
      <w:r>
        <w:rPr>
          <w:rFonts w:ascii="Times New Roman"/>
          <w:b/>
          <w:i w:val="false"/>
          <w:color w:val="000000"/>
        </w:rPr>
        <w:t xml:space="preserve"> 2. Үміткерлердің ведомстволық дерекқорын жүргізу</w:t>
      </w:r>
    </w:p>
    <w:bookmarkEnd w:id="14"/>
    <w:bookmarkStart w:name="z18" w:id="15"/>
    <w:p>
      <w:pPr>
        <w:spacing w:after="0"/>
        <w:ind w:left="0"/>
        <w:jc w:val="both"/>
      </w:pPr>
      <w:r>
        <w:rPr>
          <w:rFonts w:ascii="Times New Roman"/>
          <w:b w:val="false"/>
          <w:i w:val="false"/>
          <w:color w:val="000000"/>
          <w:sz w:val="28"/>
        </w:rPr>
        <w:t>
      2. Ведомстволық деректер банкі (бұдан әрі – Банк) кадрлардың сапалы құрамын, ішкі істер органдарының (бұдан әрі – ІІО) лауазымдарына орналастыру қажеттілігін ескере отырып, қызметке түсу бөлігіндегі құқық қорғау қызметі туралы заңнаманың талаптарына сәйкес ішкі істер органдарының орталық аппаратында және әрбір аумақтық бөлінісінде қалыптасады.</w:t>
      </w:r>
    </w:p>
    <w:bookmarkEnd w:id="15"/>
    <w:bookmarkStart w:name="z19" w:id="16"/>
    <w:p>
      <w:pPr>
        <w:spacing w:after="0"/>
        <w:ind w:left="0"/>
        <w:jc w:val="both"/>
      </w:pPr>
      <w:r>
        <w:rPr>
          <w:rFonts w:ascii="Times New Roman"/>
          <w:b w:val="false"/>
          <w:i w:val="false"/>
          <w:color w:val="000000"/>
          <w:sz w:val="28"/>
        </w:rPr>
        <w:t xml:space="preserve">
      3. Банкке конкурстан өткен және одан әрі тиісті бос лауазымдарға орналастыру үшін қызметке қабылдауға ұсынылған ішкі істер органдарына қызметке кандидаттар туралы мәліметтер енгізіледі. </w:t>
      </w:r>
    </w:p>
    <w:bookmarkEnd w:id="16"/>
    <w:bookmarkStart w:name="z20" w:id="17"/>
    <w:p>
      <w:pPr>
        <w:spacing w:after="0"/>
        <w:ind w:left="0"/>
        <w:jc w:val="both"/>
      </w:pPr>
      <w:r>
        <w:rPr>
          <w:rFonts w:ascii="Times New Roman"/>
          <w:b w:val="false"/>
          <w:i w:val="false"/>
          <w:color w:val="000000"/>
          <w:sz w:val="28"/>
        </w:rPr>
        <w:t>
      4. Банк ІІО қызметке кандидаттардың бәсекеге қабілеттілігінің көрсеткіштерін көрсете отырып, олар туралы мәліметтерді қамтиды</w:t>
      </w:r>
    </w:p>
    <w:bookmarkEnd w:id="17"/>
    <w:bookmarkStart w:name="z21" w:id="18"/>
    <w:p>
      <w:pPr>
        <w:spacing w:after="0"/>
        <w:ind w:left="0"/>
        <w:jc w:val="both"/>
      </w:pPr>
      <w:r>
        <w:rPr>
          <w:rFonts w:ascii="Times New Roman"/>
          <w:b w:val="false"/>
          <w:i w:val="false"/>
          <w:color w:val="000000"/>
          <w:sz w:val="28"/>
        </w:rPr>
        <w:t xml:space="preserve">
      5. ІІО қызметке кандидаттардың тізімін ішкі істер органының басшысы осы Қағиадаларға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 бос лауазымға кемінде үш адам есебімен бекітеді.</w:t>
      </w:r>
    </w:p>
    <w:bookmarkEnd w:id="18"/>
    <w:bookmarkStart w:name="z22" w:id="19"/>
    <w:p>
      <w:pPr>
        <w:spacing w:after="0"/>
        <w:ind w:left="0"/>
        <w:jc w:val="both"/>
      </w:pPr>
      <w:r>
        <w:rPr>
          <w:rFonts w:ascii="Times New Roman"/>
          <w:b w:val="false"/>
          <w:i w:val="false"/>
          <w:color w:val="000000"/>
          <w:sz w:val="28"/>
        </w:rPr>
        <w:t>
      Тізім бекітілгеннен кейін кадр қызметі электрондық форматта қызметке кандидаттардың тізімдерін олардың бәсекеге қабілеттілігінің көрсеткіштерін көрсете отырып, қалыптастырады.</w:t>
      </w:r>
    </w:p>
    <w:bookmarkEnd w:id="19"/>
    <w:bookmarkStart w:name="z23" w:id="20"/>
    <w:p>
      <w:pPr>
        <w:spacing w:after="0"/>
        <w:ind w:left="0"/>
        <w:jc w:val="both"/>
      </w:pPr>
      <w:r>
        <w:rPr>
          <w:rFonts w:ascii="Times New Roman"/>
          <w:b w:val="false"/>
          <w:i w:val="false"/>
          <w:color w:val="000000"/>
          <w:sz w:val="28"/>
        </w:rPr>
        <w:t>
      6. Қызметке кандидаттар туралы мәліметтердің толықтығы мен шынайылығын ішкі істер органдары кадр қызметінің басшысы қамтамасыз етеді.</w:t>
      </w:r>
    </w:p>
    <w:bookmarkEnd w:id="20"/>
    <w:bookmarkStart w:name="z24" w:id="21"/>
    <w:p>
      <w:pPr>
        <w:spacing w:after="0"/>
        <w:ind w:left="0"/>
        <w:jc w:val="both"/>
      </w:pPr>
      <w:r>
        <w:rPr>
          <w:rFonts w:ascii="Times New Roman"/>
          <w:b w:val="false"/>
          <w:i w:val="false"/>
          <w:color w:val="000000"/>
          <w:sz w:val="28"/>
        </w:rPr>
        <w:t>
      7. Ведомстволық деректер банкіндегі ақпаратты кадр қызметі қызметке кандидаттардың тізімі бекітілгеннен кейін жаңартып отырады.</w:t>
      </w:r>
    </w:p>
    <w:bookmarkEnd w:id="21"/>
    <w:bookmarkStart w:name="z25" w:id="22"/>
    <w:p>
      <w:pPr>
        <w:spacing w:after="0"/>
        <w:ind w:left="0"/>
        <w:jc w:val="both"/>
      </w:pPr>
      <w:r>
        <w:rPr>
          <w:rFonts w:ascii="Times New Roman"/>
          <w:b w:val="false"/>
          <w:i w:val="false"/>
          <w:color w:val="000000"/>
          <w:sz w:val="28"/>
        </w:rPr>
        <w:t xml:space="preserve">
      8. Ведомстволық деректер банкі автоматтандырылған ақпараттық жүйе негізінде, сондай-ақ қағаз тасымалдағыштарда құжаттамалық материалдарды жинақтау арқылы жұмыс істейді. </w:t>
      </w:r>
    </w:p>
    <w:bookmarkEnd w:id="22"/>
    <w:bookmarkStart w:name="z26" w:id="23"/>
    <w:p>
      <w:pPr>
        <w:spacing w:after="0"/>
        <w:ind w:left="0"/>
        <w:jc w:val="both"/>
      </w:pPr>
      <w:r>
        <w:rPr>
          <w:rFonts w:ascii="Times New Roman"/>
          <w:b w:val="false"/>
          <w:i w:val="false"/>
          <w:color w:val="000000"/>
          <w:sz w:val="28"/>
        </w:rPr>
        <w:t>
      9. Бос лауазым болған кезде қызметке кандидаттар конкурстан өту сәтінен бастап бір жыл ішінде және біліктілік талаптарына сәйкес келген жағдайда конкурстан өтпей тиісті санат бойынша ішкі істер органдарының басқа бөлінісіндегі лауазымға тағайындалады.</w:t>
      </w:r>
    </w:p>
    <w:bookmarkEnd w:id="23"/>
    <w:bookmarkStart w:name="z27" w:id="24"/>
    <w:p>
      <w:pPr>
        <w:spacing w:after="0"/>
        <w:ind w:left="0"/>
        <w:jc w:val="both"/>
      </w:pPr>
      <w:r>
        <w:rPr>
          <w:rFonts w:ascii="Times New Roman"/>
          <w:b w:val="false"/>
          <w:i w:val="false"/>
          <w:color w:val="000000"/>
          <w:sz w:val="28"/>
        </w:rPr>
        <w:t>
      10. Бос лауазым болған кезде конкурс жариялағанға дейін кадр қызметі олармен әңгімелесу жүргізу үшін бәсекеге қабілеттілігінің көрсеткіші анағұрлым жоғары қызметке кандидаттарды анықтайды.</w:t>
      </w:r>
    </w:p>
    <w:bookmarkEnd w:id="24"/>
    <w:bookmarkStart w:name="z28" w:id="25"/>
    <w:p>
      <w:pPr>
        <w:spacing w:after="0"/>
        <w:ind w:left="0"/>
        <w:jc w:val="both"/>
      </w:pPr>
      <w:r>
        <w:rPr>
          <w:rFonts w:ascii="Times New Roman"/>
          <w:b w:val="false"/>
          <w:i w:val="false"/>
          <w:color w:val="000000"/>
          <w:sz w:val="28"/>
        </w:rPr>
        <w:t>
      11. Лауазымға тағайындау кезінде қызметке кандидаттар туралы мәліметтер автоматты түрде қызметкерлер санатына өтеді.</w:t>
      </w:r>
    </w:p>
    <w:bookmarkEnd w:id="25"/>
    <w:bookmarkStart w:name="z29" w:id="26"/>
    <w:p>
      <w:pPr>
        <w:spacing w:after="0"/>
        <w:ind w:left="0"/>
        <w:jc w:val="both"/>
      </w:pPr>
      <w:r>
        <w:rPr>
          <w:rFonts w:ascii="Times New Roman"/>
          <w:b w:val="false"/>
          <w:i w:val="false"/>
          <w:color w:val="000000"/>
          <w:sz w:val="28"/>
        </w:rPr>
        <w:t>
      12. Банктегі мәліметтерді өңдеу кезінде ұйымдастырушылық шараларды және ақпаратты қорғау құралдарын қамтитын қорғау жүйелерінің көмегімен олардың қауіпсіздігі қамтамасыз етілуі тиіс.</w:t>
      </w:r>
    </w:p>
    <w:bookmarkEnd w:id="26"/>
    <w:bookmarkStart w:name="z30" w:id="27"/>
    <w:p>
      <w:pPr>
        <w:spacing w:after="0"/>
        <w:ind w:left="0"/>
        <w:jc w:val="both"/>
      </w:pPr>
      <w:r>
        <w:rPr>
          <w:rFonts w:ascii="Times New Roman"/>
          <w:b w:val="false"/>
          <w:i w:val="false"/>
          <w:color w:val="000000"/>
          <w:sz w:val="28"/>
        </w:rPr>
        <w:t>
      Дербес деректерді олармен алмасу ақпараттық жүйелерде өңдеу кезінде байланыс арналары арқылы жүзеге асырылады, оларды қорғауды ұйымдастырушылық шараларды іске асыру арқылы және бағдарламалық әрі техникалық құралдарды қолдану арқылы қамтамасыз етіледі.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органдарына қызметке</w:t>
            </w:r>
            <w:r>
              <w:br/>
            </w:r>
            <w:r>
              <w:rPr>
                <w:rFonts w:ascii="Times New Roman"/>
                <w:b w:val="false"/>
                <w:i w:val="false"/>
                <w:color w:val="000000"/>
                <w:sz w:val="20"/>
              </w:rPr>
              <w:t>кандидаттардың ведомстволық деректер</w:t>
            </w:r>
            <w:r>
              <w:br/>
            </w:r>
            <w:r>
              <w:rPr>
                <w:rFonts w:ascii="Times New Roman"/>
                <w:b w:val="false"/>
                <w:i w:val="false"/>
                <w:color w:val="000000"/>
                <w:sz w:val="20"/>
              </w:rPr>
              <w:t>банкін қалыптастыру және онымен</w:t>
            </w:r>
            <w:r>
              <w:br/>
            </w:r>
            <w:r>
              <w:rPr>
                <w:rFonts w:ascii="Times New Roman"/>
                <w:b w:val="false"/>
                <w:i w:val="false"/>
                <w:color w:val="000000"/>
                <w:sz w:val="20"/>
              </w:rPr>
              <w:t>жұмыс істеу 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(тізімді бекітетін адамның</w:t>
      </w:r>
    </w:p>
    <w:p>
      <w:pPr>
        <w:spacing w:after="0"/>
        <w:ind w:left="0"/>
        <w:jc w:val="both"/>
      </w:pPr>
      <w:r>
        <w:rPr>
          <w:rFonts w:ascii="Times New Roman"/>
          <w:b w:val="false"/>
          <w:i w:val="false"/>
          <w:color w:val="000000"/>
          <w:sz w:val="28"/>
        </w:rPr>
        <w:t>
      лауазымы, атағы, тегі, аты-жөні, қолы)</w:t>
      </w:r>
    </w:p>
    <w:p>
      <w:pPr>
        <w:spacing w:after="0"/>
        <w:ind w:left="0"/>
        <w:jc w:val="both"/>
      </w:pPr>
      <w:r>
        <w:rPr>
          <w:rFonts w:ascii="Times New Roman"/>
          <w:b w:val="false"/>
          <w:i w:val="false"/>
          <w:color w:val="000000"/>
          <w:sz w:val="28"/>
        </w:rPr>
        <w:t>
      20 ___ жылғы "___" _________</w:t>
      </w:r>
    </w:p>
    <w:p>
      <w:pPr>
        <w:spacing w:after="0"/>
        <w:ind w:left="0"/>
        <w:jc w:val="left"/>
      </w:pPr>
      <w:r>
        <w:rPr>
          <w:rFonts w:ascii="Times New Roman"/>
          <w:b/>
          <w:i w:val="false"/>
          <w:color w:val="000000"/>
        </w:rPr>
        <w:t xml:space="preserve"> Ішкі істер органдарына қызметке кандидаттардың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білімі (қашан, нені бітірді)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Лауазымның қандай санатына ұсынылады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тағайындау туралы белгі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кандидаттар қатарына қабылдау негіздемесі (комиссияның шешімі)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Қолы</w:t>
      </w:r>
      <w:r>
        <w:rPr>
          <w:rFonts w:ascii="Times New Roman"/>
          <w:b/>
          <w:i w:val="false"/>
          <w:color w:val="000000"/>
          <w:sz w:val="28"/>
        </w:rPr>
        <w:t xml:space="preserve"> ____________________________________</w:t>
      </w:r>
    </w:p>
    <w:p>
      <w:pPr>
        <w:spacing w:after="0"/>
        <w:ind w:left="0"/>
        <w:jc w:val="both"/>
      </w:pPr>
      <w:r>
        <w:rPr>
          <w:rFonts w:ascii="Times New Roman"/>
          <w:b w:val="false"/>
          <w:i w:val="false"/>
          <w:color w:val="000000"/>
          <w:sz w:val="28"/>
        </w:rPr>
        <w:t>
      (тізімді құрастырған адамның лауазымы,</w:t>
      </w:r>
    </w:p>
    <w:p>
      <w:pPr>
        <w:spacing w:after="0"/>
        <w:ind w:left="0"/>
        <w:jc w:val="both"/>
      </w:pPr>
      <w:r>
        <w:rPr>
          <w:rFonts w:ascii="Times New Roman"/>
          <w:b w:val="false"/>
          <w:i w:val="false"/>
          <w:color w:val="000000"/>
          <w:sz w:val="28"/>
        </w:rPr>
        <w:t>
      атағы, тегі, аты-жөні және қолы )</w:t>
      </w:r>
    </w:p>
    <w:p>
      <w:pPr>
        <w:spacing w:after="0"/>
        <w:ind w:left="0"/>
        <w:jc w:val="both"/>
      </w:pPr>
      <w:r>
        <w:rPr>
          <w:rFonts w:ascii="Times New Roman"/>
          <w:b w:val="false"/>
          <w:i w:val="false"/>
          <w:color w:val="000000"/>
          <w:sz w:val="28"/>
        </w:rPr>
        <w:t>
      20 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4 желтоқсандағы</w:t>
            </w:r>
            <w:r>
              <w:br/>
            </w:r>
            <w:r>
              <w:rPr>
                <w:rFonts w:ascii="Times New Roman"/>
                <w:b w:val="false"/>
                <w:i w:val="false"/>
                <w:color w:val="000000"/>
                <w:sz w:val="20"/>
              </w:rPr>
              <w:t>№ 990 бұйрығына 2-қосымша</w:t>
            </w:r>
          </w:p>
        </w:tc>
      </w:tr>
    </w:tbl>
    <w:bookmarkStart w:name="z33" w:id="28"/>
    <w:p>
      <w:pPr>
        <w:spacing w:after="0"/>
        <w:ind w:left="0"/>
        <w:jc w:val="left"/>
      </w:pPr>
      <w:r>
        <w:rPr>
          <w:rFonts w:ascii="Times New Roman"/>
          <w:b/>
          <w:i w:val="false"/>
          <w:color w:val="000000"/>
        </w:rPr>
        <w:t xml:space="preserve"> Бос басшылық лауазымдар туралы мәліметтер және оларға орналасуға кандидаттарға қойылатын талаптар ведомстволық ақпараттық-анықтамалық жүйелерде орналастыру қағидалары</w:t>
      </w:r>
      <w:r>
        <w:br/>
      </w:r>
      <w:r>
        <w:rPr>
          <w:rFonts w:ascii="Times New Roman"/>
          <w:b/>
          <w:i w:val="false"/>
          <w:color w:val="000000"/>
        </w:rPr>
        <w:t>1. Жалпы ережелер</w:t>
      </w:r>
    </w:p>
    <w:bookmarkEnd w:id="28"/>
    <w:bookmarkStart w:name="z35" w:id="29"/>
    <w:p>
      <w:pPr>
        <w:spacing w:after="0"/>
        <w:ind w:left="0"/>
        <w:jc w:val="both"/>
      </w:pPr>
      <w:r>
        <w:rPr>
          <w:rFonts w:ascii="Times New Roman"/>
          <w:b w:val="false"/>
          <w:i w:val="false"/>
          <w:color w:val="000000"/>
          <w:sz w:val="28"/>
        </w:rPr>
        <w:t xml:space="preserve">
      1. Осы бос басшылық лауазымдар туралы мәліметтер және оларға орналасуға кандидаттарға қойылатын талаптар ведомстволық ақпараттық-анықтамалық жүйелерде орналастыру қағидалары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бос басшылық лауазымдар туралы мәліметтерді және оларға орналасуға кандидаттарға қойылатын талаптарды ведомстволық ақпараттық-анықтамалық жүйелерде орналастыру тәртібін айқындайды.</w:t>
      </w:r>
    </w:p>
    <w:bookmarkEnd w:id="29"/>
    <w:bookmarkStart w:name="z36" w:id="30"/>
    <w:p>
      <w:pPr>
        <w:spacing w:after="0"/>
        <w:ind w:left="0"/>
        <w:jc w:val="both"/>
      </w:pPr>
      <w:r>
        <w:rPr>
          <w:rFonts w:ascii="Times New Roman"/>
          <w:b w:val="false"/>
          <w:i w:val="false"/>
          <w:color w:val="000000"/>
          <w:sz w:val="28"/>
        </w:rPr>
        <w:t>
      2. Ведомстволық ақпараттық-анықтамалық жүйе (бұдан әрі - ақпараттық жүйе) – пайдаланушыларға бір немесе бірнеше бағыт бойынша Қазақстан Республикасы Ішкі істер министрлігінің (бұдан әрі - Министрлік) қызметі туралы қажетті өзекті ақпаратты беретін, ақпараттық үрдістерді іске асыру үшін арналған Интернет желісінде орналасқан ресми электрондық ақпараттық ресурс.</w:t>
      </w:r>
    </w:p>
    <w:bookmarkEnd w:id="30"/>
    <w:bookmarkStart w:name="z37" w:id="31"/>
    <w:p>
      <w:pPr>
        <w:spacing w:after="0"/>
        <w:ind w:left="0"/>
        <w:jc w:val="left"/>
      </w:pPr>
      <w:r>
        <w:rPr>
          <w:rFonts w:ascii="Times New Roman"/>
          <w:b/>
          <w:i w:val="false"/>
          <w:color w:val="000000"/>
        </w:rPr>
        <w:t xml:space="preserve"> 2. Бос басшылық лауазымдар туралы мәліметтерді және оларға орналасуға кандидаттарға қойылатын талаптарды ведомстволық ақпараттық-анықтамалық жүйеге орналастыру тәртібі</w:t>
      </w:r>
    </w:p>
    <w:bookmarkEnd w:id="31"/>
    <w:bookmarkStart w:name="z38" w:id="32"/>
    <w:p>
      <w:pPr>
        <w:spacing w:after="0"/>
        <w:ind w:left="0"/>
        <w:jc w:val="both"/>
      </w:pPr>
      <w:r>
        <w:rPr>
          <w:rFonts w:ascii="Times New Roman"/>
          <w:b w:val="false"/>
          <w:i w:val="false"/>
          <w:color w:val="000000"/>
          <w:sz w:val="28"/>
        </w:rPr>
        <w:t>
      3. Министрліктің ақпараттық жүйесінде бос басшылық лауазымдар туралы мәліметтер және оларға орналасуға кандидаттарға қойылатын талаптар орналастырылады, оларды тағайындау "Ведомствоның қызметі" бөлімінің "Кадр саясаты" кіші бөлімінде Министрдің, министрдің орынбасарларының және аумақтық бөліністер басшыларының құзыретіне кіреді.</w:t>
      </w:r>
    </w:p>
    <w:bookmarkEnd w:id="32"/>
    <w:bookmarkStart w:name="z39" w:id="33"/>
    <w:p>
      <w:pPr>
        <w:spacing w:after="0"/>
        <w:ind w:left="0"/>
        <w:jc w:val="both"/>
      </w:pPr>
      <w:r>
        <w:rPr>
          <w:rFonts w:ascii="Times New Roman"/>
          <w:b w:val="false"/>
          <w:i w:val="false"/>
          <w:color w:val="000000"/>
          <w:sz w:val="28"/>
        </w:rPr>
        <w:t xml:space="preserve">
      4. Министрліктің ақпараттық жүйесіне бос басшылық лауазымдар туралы мәліметтерді және оларға орналасуға кандидаттарға қойылатын талаптарды кадр қызметтері, ішкі істер органдарының аумақтың бөліністерінде кадр қызметінің ұсынымы бойынша мемлекеттік тіл және ақпарат бөліністері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бос лауазымдар пайда болған күнінен бастап үш жұмыс күні ішінде мемлекеттік және орыс тілдерінде орналастырады.</w:t>
      </w:r>
    </w:p>
    <w:bookmarkEnd w:id="33"/>
    <w:bookmarkStart w:name="z40" w:id="34"/>
    <w:p>
      <w:pPr>
        <w:spacing w:after="0"/>
        <w:ind w:left="0"/>
        <w:jc w:val="both"/>
      </w:pPr>
      <w:r>
        <w:rPr>
          <w:rFonts w:ascii="Times New Roman"/>
          <w:b w:val="false"/>
          <w:i w:val="false"/>
          <w:color w:val="000000"/>
          <w:sz w:val="28"/>
        </w:rPr>
        <w:t>
      5. Бос басшылық лауазымдарға орналасуға кандидаттарға қойылатын талаптар Қазақстан Республикасы ішкі істер органдары лауазымдарының санаттарына қойылатын біліктілік талаптарына сәйкес айқындалады.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21.10.2020 </w:t>
      </w:r>
      <w:r>
        <w:rPr>
          <w:rFonts w:ascii="Times New Roman"/>
          <w:b w:val="false"/>
          <w:i w:val="false"/>
          <w:color w:val="000000"/>
          <w:sz w:val="28"/>
        </w:rPr>
        <w:t>№ 726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 басшылық лауазымдар туралы мәліметтер</w:t>
            </w:r>
            <w:r>
              <w:br/>
            </w:r>
            <w:r>
              <w:rPr>
                <w:rFonts w:ascii="Times New Roman"/>
                <w:b w:val="false"/>
                <w:i w:val="false"/>
                <w:color w:val="000000"/>
                <w:sz w:val="20"/>
              </w:rPr>
              <w:t>және оларға орналасуға кандидаттарға</w:t>
            </w:r>
            <w:r>
              <w:br/>
            </w:r>
            <w:r>
              <w:rPr>
                <w:rFonts w:ascii="Times New Roman"/>
                <w:b w:val="false"/>
                <w:i w:val="false"/>
                <w:color w:val="000000"/>
                <w:sz w:val="20"/>
              </w:rPr>
              <w:t>қойылатын талаптар ведомстволық</w:t>
            </w:r>
            <w:r>
              <w:br/>
            </w:r>
            <w:r>
              <w:rPr>
                <w:rFonts w:ascii="Times New Roman"/>
                <w:b w:val="false"/>
                <w:i w:val="false"/>
                <w:color w:val="000000"/>
                <w:sz w:val="20"/>
              </w:rPr>
              <w:t>ақпараттық-анықтамалық жүйелерде</w:t>
            </w:r>
            <w:r>
              <w:br/>
            </w:r>
            <w:r>
              <w:rPr>
                <w:rFonts w:ascii="Times New Roman"/>
                <w:b w:val="false"/>
                <w:i w:val="false"/>
                <w:color w:val="000000"/>
                <w:sz w:val="20"/>
              </w:rPr>
              <w:t>орналастыру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ішкі істер органдарының бос басшылық лауазымдар туралы мәліметтерді және оларға орналасуға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Орталық</w:t>
            </w:r>
            <w:r>
              <w:rPr>
                <w:rFonts w:ascii="Times New Roman"/>
                <w:b/>
                <w:i w:val="false"/>
                <w:color w:val="000000"/>
                <w:sz w:val="20"/>
              </w:rPr>
              <w:t xml:space="preserve">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Кандидаттарға қойылатын талаптар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аппараттың құрылымдық бөлінісінің атауы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бөліністері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Кандидаттарға қойылатын талаптар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бөліністің құрылымдық бөлінісінің атауы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