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dae7" w14:textId="322d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23 қыркүйектегі № 7-1/848 бұйрығы. Қазақстан Республикасының Әділет министрлігінде 2015 жылы 5 қарашада № 12243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37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37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37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4" w:id="6"/>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шаруашылығының жетекшілік ететін вице-министріне жүктелсін.</w:t>
      </w:r>
    </w:p>
    <w:bookmarkEnd w:id="6"/>
    <w:bookmarkStart w:name="z5" w:id="7"/>
    <w:p>
      <w:pPr>
        <w:spacing w:after="0"/>
        <w:ind w:left="0"/>
        <w:jc w:val="both"/>
      </w:pPr>
      <w:r>
        <w:rPr>
          <w:rFonts w:ascii="Times New Roman"/>
          <w:b w:val="false"/>
          <w:i w:val="false"/>
          <w:color w:val="000000"/>
          <w:sz w:val="28"/>
        </w:rPr>
        <w:t>
      4. Осы бұйрық алғашқы ресми жарияланған кейіннен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_________________Ә. Исекешев   </w:t>
      </w:r>
    </w:p>
    <w:p>
      <w:pPr>
        <w:spacing w:after="0"/>
        <w:ind w:left="0"/>
        <w:jc w:val="both"/>
      </w:pPr>
      <w:r>
        <w:rPr>
          <w:rFonts w:ascii="Times New Roman"/>
          <w:b w:val="false"/>
          <w:i w:val="false"/>
          <w:color w:val="000000"/>
          <w:sz w:val="28"/>
        </w:rPr>
        <w:t>
      30 қыркүйек 2015 жыл</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_________________Е. Досаев   </w:t>
      </w:r>
    </w:p>
    <w:p>
      <w:pPr>
        <w:spacing w:after="0"/>
        <w:ind w:left="0"/>
        <w:jc w:val="both"/>
      </w:pPr>
      <w:r>
        <w:rPr>
          <w:rFonts w:ascii="Times New Roman"/>
          <w:b w:val="false"/>
          <w:i w:val="false"/>
          <w:color w:val="000000"/>
          <w:sz w:val="28"/>
        </w:rPr>
        <w:t>
      28 қыркүйек 2015 жыл</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_________________Қ. Қасымов   </w:t>
      </w:r>
    </w:p>
    <w:p>
      <w:pPr>
        <w:spacing w:after="0"/>
        <w:ind w:left="0"/>
        <w:jc w:val="both"/>
      </w:pPr>
      <w:r>
        <w:rPr>
          <w:rFonts w:ascii="Times New Roman"/>
          <w:b w:val="false"/>
          <w:i w:val="false"/>
          <w:color w:val="000000"/>
          <w:sz w:val="28"/>
        </w:rPr>
        <w:t>
      29 қыркүйек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23 қыркүйегінен</w:t>
            </w:r>
            <w:r>
              <w:br/>
            </w:r>
            <w:r>
              <w:rPr>
                <w:rFonts w:ascii="Times New Roman"/>
                <w:b w:val="false"/>
                <w:i w:val="false"/>
                <w:color w:val="000000"/>
                <w:sz w:val="20"/>
              </w:rPr>
              <w:t>№ 7-1/848 бұйрығымен</w:t>
            </w:r>
            <w:r>
              <w:br/>
            </w:r>
            <w:r>
              <w:rPr>
                <w:rFonts w:ascii="Times New Roman"/>
                <w:b w:val="false"/>
                <w:i w:val="false"/>
                <w:color w:val="000000"/>
                <w:sz w:val="20"/>
              </w:rPr>
              <w:t>бекітілген</w:t>
            </w:r>
          </w:p>
        </w:tc>
      </w:tr>
    </w:tbl>
    <w:bookmarkStart w:name="z7" w:id="8"/>
    <w:p>
      <w:pPr>
        <w:spacing w:after="0"/>
        <w:ind w:left="0"/>
        <w:jc w:val="left"/>
      </w:pPr>
      <w:r>
        <w:rPr>
          <w:rFonts w:ascii="Times New Roman"/>
          <w:b/>
          <w:i w:val="false"/>
          <w:color w:val="000000"/>
        </w:rPr>
        <w:t xml:space="preserve"> Ветеринариялық препараттарды, жемшөп пен жемшөп қоспаларын</w:t>
      </w:r>
      <w:r>
        <w:br/>
      </w:r>
      <w:r>
        <w:rPr>
          <w:rFonts w:ascii="Times New Roman"/>
          <w:b/>
          <w:i w:val="false"/>
          <w:color w:val="000000"/>
        </w:rPr>
        <w:t>өндіру, сақтау және өткізу жөніндегі ұйымдарға қойылатын</w:t>
      </w:r>
      <w:r>
        <w:br/>
      </w:r>
      <w:r>
        <w:rPr>
          <w:rFonts w:ascii="Times New Roman"/>
          <w:b/>
          <w:i w:val="false"/>
          <w:color w:val="000000"/>
        </w:rPr>
        <w:t>ветеринариялық (ветеринариялық-санитариялық) талаптарды бекіту</w:t>
      </w:r>
    </w:p>
    <w:bookmarkEnd w:id="8"/>
    <w:bookmarkStart w:name="z8"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0"/>
    <w:p>
      <w:pPr>
        <w:spacing w:after="0"/>
        <w:ind w:left="0"/>
        <w:jc w:val="both"/>
      </w:pPr>
      <w:r>
        <w:rPr>
          <w:rFonts w:ascii="Times New Roman"/>
          <w:b w:val="false"/>
          <w:i w:val="false"/>
          <w:color w:val="000000"/>
          <w:sz w:val="28"/>
        </w:rPr>
        <w:t xml:space="preserve">
      1. Осы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 (бұдан әрі – талаптар) "Ветеринария туралы" Қазақстан Республикасы Заңының (бұдан әрі – Заң) 8-бабы </w:t>
      </w:r>
      <w:r>
        <w:rPr>
          <w:rFonts w:ascii="Times New Roman"/>
          <w:b w:val="false"/>
          <w:i w:val="false"/>
          <w:color w:val="000000"/>
          <w:sz w:val="28"/>
        </w:rPr>
        <w:t>46-3) тармақшасына</w:t>
      </w:r>
      <w:r>
        <w:rPr>
          <w:rFonts w:ascii="Times New Roman"/>
          <w:b w:val="false"/>
          <w:i w:val="false"/>
          <w:color w:val="000000"/>
          <w:sz w:val="28"/>
        </w:rPr>
        <w:t xml:space="preserve"> сәйкес әзірленді және ветеринариялық препараттарды, азық және азықтық қоспаларды өндіру, сақтау және өткізу жөніндегі ұйымдарға қойылатын ветеринариялық (ветеринариялық-санитариялық) талаптарды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2. Ветеринариялық-санитариялық талаптар Қазақстан Республикасының аумағында ветеринариялық препараттарды өндірумен және сатумен айналысатын жеке және заңды тұлғаларға қолданылады.</w:t>
      </w:r>
    </w:p>
    <w:bookmarkEnd w:id="11"/>
    <w:bookmarkStart w:name="z11" w:id="12"/>
    <w:p>
      <w:pPr>
        <w:spacing w:after="0"/>
        <w:ind w:left="0"/>
        <w:jc w:val="both"/>
      </w:pPr>
      <w:r>
        <w:rPr>
          <w:rFonts w:ascii="Times New Roman"/>
          <w:b w:val="false"/>
          <w:i w:val="false"/>
          <w:color w:val="000000"/>
          <w:sz w:val="28"/>
        </w:rPr>
        <w:t>
      3. Ветеринариялық (ветеринариялық-санитариялық) талаптарда мынадай негізгі ұғымдар пайдаланылады:</w:t>
      </w:r>
    </w:p>
    <w:bookmarkEnd w:id="12"/>
    <w:bookmarkStart w:name="z202" w:id="13"/>
    <w:p>
      <w:pPr>
        <w:spacing w:after="0"/>
        <w:ind w:left="0"/>
        <w:jc w:val="both"/>
      </w:pPr>
      <w:r>
        <w:rPr>
          <w:rFonts w:ascii="Times New Roman"/>
          <w:b w:val="false"/>
          <w:i w:val="false"/>
          <w:color w:val="000000"/>
          <w:sz w:val="28"/>
        </w:rPr>
        <w:t>
      1) автоклав бөлмесі - зертханалық ыдыстарды, қоректік орталарды, құрал-саймандарды стерилизациялау және микроорганизмдерді, залалданған материалды және басқа да биологиялық шығындарды залалсыздандыру (зарарсыздандыру) үшін екі бөлек бөлімшеден тұратын, автоклавтармен жабдықталған арнайы бөлме;</w:t>
      </w:r>
    </w:p>
    <w:bookmarkEnd w:id="13"/>
    <w:bookmarkStart w:name="z203" w:id="14"/>
    <w:p>
      <w:pPr>
        <w:spacing w:after="0"/>
        <w:ind w:left="0"/>
        <w:jc w:val="both"/>
      </w:pPr>
      <w:r>
        <w:rPr>
          <w:rFonts w:ascii="Times New Roman"/>
          <w:b w:val="false"/>
          <w:i w:val="false"/>
          <w:color w:val="000000"/>
          <w:sz w:val="28"/>
        </w:rPr>
        <w:t>
      2) ауа шлюзі - екі немесе одан да көп есігі бар, екі немесе одан да көп үй-жайдың арасына орналасқан шектелген кеңістік, мысалы үй-жайға кіру барысында олардың арасындағы ауа ағынын бақылауға арналған әртүрлі кластағы тазалық және ол адамдар мен материалдардың орнын алмастыру үшін пайдаланылады;</w:t>
      </w:r>
    </w:p>
    <w:bookmarkEnd w:id="14"/>
    <w:bookmarkStart w:name="z204" w:id="15"/>
    <w:p>
      <w:pPr>
        <w:spacing w:after="0"/>
        <w:ind w:left="0"/>
        <w:jc w:val="both"/>
      </w:pPr>
      <w:r>
        <w:rPr>
          <w:rFonts w:ascii="Times New Roman"/>
          <w:b w:val="false"/>
          <w:i w:val="false"/>
          <w:color w:val="000000"/>
          <w:sz w:val="28"/>
        </w:rPr>
        <w:t>
      3) бақылау (эталондық) штамдар (бұдан әрі - бақылау штамдары) жаңадан алынған штамм-изолятты бірдейлендіру үшін оларға қарсы сары сумен бірге қолданылатын микроорганизмнің әлсіздендірілген (аттенуацияланған) өндірістік штамдары дақылдарының мұражайлық үлгілері</w:t>
      </w:r>
    </w:p>
    <w:bookmarkEnd w:id="15"/>
    <w:bookmarkStart w:name="z205" w:id="16"/>
    <w:p>
      <w:pPr>
        <w:spacing w:after="0"/>
        <w:ind w:left="0"/>
        <w:jc w:val="both"/>
      </w:pPr>
      <w:r>
        <w:rPr>
          <w:rFonts w:ascii="Times New Roman"/>
          <w:b w:val="false"/>
          <w:i w:val="false"/>
          <w:color w:val="000000"/>
          <w:sz w:val="28"/>
        </w:rPr>
        <w:t>
      4) валидация - жабдықтың сәйкестігін, өндіріс жағдайын, технологиялық процестің, жартылай өнім мен дайын өнім сапасының қолданыстағы регламенттерге және/немесе нормативтік-техникалық құжаттамалардың талаптарына сәйкестігін құжатталған растау;</w:t>
      </w:r>
    </w:p>
    <w:bookmarkEnd w:id="16"/>
    <w:bookmarkStart w:name="z206" w:id="17"/>
    <w:p>
      <w:pPr>
        <w:spacing w:after="0"/>
        <w:ind w:left="0"/>
        <w:jc w:val="both"/>
      </w:pPr>
      <w:r>
        <w:rPr>
          <w:rFonts w:ascii="Times New Roman"/>
          <w:b w:val="false"/>
          <w:i w:val="false"/>
          <w:color w:val="000000"/>
          <w:sz w:val="28"/>
        </w:rPr>
        <w:t>
      5) ветеринариялық препараттарды өндіретін және сататын ұйымдар - осы ветеринариялық (ветеринариялық-санитариялық) талаптарға жауап беретін арнайы өндірістік үй-жайларда ветеринариялық препараттарды өндіруді (бұдан әрі – өндіруші) және сатуды жүзеге асыратын жеке және заңды тұлғалардың қызметі;</w:t>
      </w:r>
    </w:p>
    <w:bookmarkEnd w:id="17"/>
    <w:bookmarkStart w:name="z207" w:id="18"/>
    <w:p>
      <w:pPr>
        <w:spacing w:after="0"/>
        <w:ind w:left="0"/>
        <w:jc w:val="both"/>
      </w:pPr>
      <w:r>
        <w:rPr>
          <w:rFonts w:ascii="Times New Roman"/>
          <w:b w:val="false"/>
          <w:i w:val="false"/>
          <w:color w:val="000000"/>
          <w:sz w:val="28"/>
        </w:rPr>
        <w:t>
      6) ветеринариялық препаратты өндіру - дайын ветеринариялық препаратты алу үшін өндірістің толық циклын (синтез, биосинтез, экстракция, тазалау, өңдеу, дайындау, орау, буып-түю, маркалау, затбелгі жапсыру) немесе субстанцияларды пайдаланудың жекелеген сатыларын қамтитын ұйымдасқан технологиялық процесс;</w:t>
      </w:r>
    </w:p>
    <w:bookmarkEnd w:id="18"/>
    <w:bookmarkStart w:name="z208" w:id="19"/>
    <w:p>
      <w:pPr>
        <w:spacing w:after="0"/>
        <w:ind w:left="0"/>
        <w:jc w:val="both"/>
      </w:pPr>
      <w:r>
        <w:rPr>
          <w:rFonts w:ascii="Times New Roman"/>
          <w:b w:val="false"/>
          <w:i w:val="false"/>
          <w:color w:val="000000"/>
          <w:sz w:val="28"/>
        </w:rPr>
        <w:t>
      7) ветеринариялық препараттардың сериясы (партиясы) - тұрақты жағдайда, бір өндірістік циклда алынған және оралған, өз сериясы нөмірін, өндірістік бақылау нөмірін алған және белгіленген үлгідегі бір құжатпен ресімделген ветеринариялық препараттардың белгілі бір саны;</w:t>
      </w:r>
    </w:p>
    <w:bookmarkEnd w:id="19"/>
    <w:bookmarkStart w:name="z209" w:id="20"/>
    <w:p>
      <w:pPr>
        <w:spacing w:after="0"/>
        <w:ind w:left="0"/>
        <w:jc w:val="both"/>
      </w:pPr>
      <w:r>
        <w:rPr>
          <w:rFonts w:ascii="Times New Roman"/>
          <w:b w:val="false"/>
          <w:i w:val="false"/>
          <w:color w:val="000000"/>
          <w:sz w:val="28"/>
        </w:rPr>
        <w:t>
      8) виварий - зертханалық тәжірибе жүргізілетін жануарларды ұстау үшін арнайы оқшауланған үй-жай;</w:t>
      </w:r>
    </w:p>
    <w:bookmarkEnd w:id="20"/>
    <w:bookmarkStart w:name="z210" w:id="21"/>
    <w:p>
      <w:pPr>
        <w:spacing w:after="0"/>
        <w:ind w:left="0"/>
        <w:jc w:val="both"/>
      </w:pPr>
      <w:r>
        <w:rPr>
          <w:rFonts w:ascii="Times New Roman"/>
          <w:b w:val="false"/>
          <w:i w:val="false"/>
          <w:color w:val="000000"/>
          <w:sz w:val="28"/>
        </w:rPr>
        <w:t xml:space="preserve">
      9) ерекшелік - өнім өндіру барысында пайдаланылатын және алынатын шикізат пен материалдар сәйкес келуі тиіс сандық шекараны, ауқымды немесе өлшемдерді белгілейтін талдамалық әдістемеге сілтеме жасайтын және қолайлылық өлшемдеріне сәйкесетін сынақ тізбесін толық жазатын нормативті-техникалық </w:t>
      </w:r>
      <w:r>
        <w:rPr>
          <w:rFonts w:ascii="Times New Roman"/>
          <w:b w:val="false"/>
          <w:i w:val="false"/>
          <w:color w:val="000000"/>
          <w:sz w:val="28"/>
        </w:rPr>
        <w:t>құжат</w:t>
      </w:r>
      <w:r>
        <w:rPr>
          <w:rFonts w:ascii="Times New Roman"/>
          <w:b w:val="false"/>
          <w:i w:val="false"/>
          <w:color w:val="000000"/>
          <w:sz w:val="28"/>
        </w:rPr>
        <w:t>;</w:t>
      </w:r>
    </w:p>
    <w:bookmarkEnd w:id="21"/>
    <w:bookmarkStart w:name="z211" w:id="22"/>
    <w:p>
      <w:pPr>
        <w:spacing w:after="0"/>
        <w:ind w:left="0"/>
        <w:jc w:val="both"/>
      </w:pPr>
      <w:r>
        <w:rPr>
          <w:rFonts w:ascii="Times New Roman"/>
          <w:b w:val="false"/>
          <w:i w:val="false"/>
          <w:color w:val="000000"/>
          <w:sz w:val="28"/>
        </w:rPr>
        <w:t>
      10) изолятор - зертханалық ауру жұқтырған тәжірибе жүргізетін жануарларды ұстау үшін арнайы оқшауланған үй-жай;</w:t>
      </w:r>
    </w:p>
    <w:bookmarkEnd w:id="22"/>
    <w:bookmarkStart w:name="z212" w:id="23"/>
    <w:p>
      <w:pPr>
        <w:spacing w:after="0"/>
        <w:ind w:left="0"/>
        <w:jc w:val="both"/>
      </w:pPr>
      <w:r>
        <w:rPr>
          <w:rFonts w:ascii="Times New Roman"/>
          <w:b w:val="false"/>
          <w:i w:val="false"/>
          <w:color w:val="000000"/>
          <w:sz w:val="28"/>
        </w:rPr>
        <w:t>
      11) контаминация – бір субстракттың немесе биологиялық материялдың басқасымен жанасуы, араласуы, былғануы нәтижесінде туындаған биологиядағы ластану процессі;</w:t>
      </w:r>
    </w:p>
    <w:bookmarkEnd w:id="23"/>
    <w:bookmarkStart w:name="z213" w:id="24"/>
    <w:p>
      <w:pPr>
        <w:spacing w:after="0"/>
        <w:ind w:left="0"/>
        <w:jc w:val="both"/>
      </w:pPr>
      <w:r>
        <w:rPr>
          <w:rFonts w:ascii="Times New Roman"/>
          <w:b w:val="false"/>
          <w:i w:val="false"/>
          <w:color w:val="000000"/>
          <w:sz w:val="28"/>
        </w:rPr>
        <w:t>
      12) микроорганизмдер - бактериялар, вирустар, рикеттсиялар, микоплазмалар, ашытқылар, актиномицеттер, көктейтін саңырауқұлақтар, балдыр және басқа да қарапайымдар;</w:t>
      </w:r>
    </w:p>
    <w:bookmarkEnd w:id="24"/>
    <w:bookmarkStart w:name="z214" w:id="25"/>
    <w:p>
      <w:pPr>
        <w:spacing w:after="0"/>
        <w:ind w:left="0"/>
        <w:jc w:val="both"/>
      </w:pPr>
      <w:r>
        <w:rPr>
          <w:rFonts w:ascii="Times New Roman"/>
          <w:b w:val="false"/>
          <w:i w:val="false"/>
          <w:color w:val="000000"/>
          <w:sz w:val="28"/>
        </w:rPr>
        <w:t>
      13) микроорганизмдердің бақылаулық (эталондық) және өндірістік (вакциналық) штамдарының матрикс сериялары (партиялары) - бір жағдайда алынған және ветеринариялық препараттардың нақты түрін өндіру және бақылау үшін үлгі ретінде қолданылатын микроорганизмдер штамының әлсіздендірілген (аттенуацияланған) дақылдарының бастапқы сериялары (партиялары);</w:t>
      </w:r>
    </w:p>
    <w:bookmarkEnd w:id="25"/>
    <w:bookmarkStart w:name="z215" w:id="26"/>
    <w:p>
      <w:pPr>
        <w:spacing w:after="0"/>
        <w:ind w:left="0"/>
        <w:jc w:val="both"/>
      </w:pPr>
      <w:r>
        <w:rPr>
          <w:rFonts w:ascii="Times New Roman"/>
          <w:b w:val="false"/>
          <w:i w:val="false"/>
          <w:color w:val="000000"/>
          <w:sz w:val="28"/>
        </w:rPr>
        <w:t>
      14) өндірісішілік бақылау (технологиялық, операцияаралық) бақылау мақсатында, және өнім біліктілік талаптарына сәйкес келуі үшін технологиялық процесс параметрлерін түзету қажет болған жағдайда өндіріс барысында орындалатын тексеру. Қоршаған ортаның немесе жабдықтың жай-күйін бақылау операцияаралық бақылаудың элементі ретінде қарастырылады;</w:t>
      </w:r>
    </w:p>
    <w:bookmarkEnd w:id="26"/>
    <w:bookmarkStart w:name="z216" w:id="27"/>
    <w:p>
      <w:pPr>
        <w:spacing w:after="0"/>
        <w:ind w:left="0"/>
        <w:jc w:val="both"/>
      </w:pPr>
      <w:r>
        <w:rPr>
          <w:rFonts w:ascii="Times New Roman"/>
          <w:b w:val="false"/>
          <w:i w:val="false"/>
          <w:color w:val="000000"/>
          <w:sz w:val="28"/>
        </w:rPr>
        <w:t xml:space="preserve">
      15) өндірістік бақылау бөлімшесі (бұдан әрі - ӨББ) - кейін өндірісішілік акт жасай отырып, ветеринариялық препараттың өндірілген сериясының (партиясының) ветеринариялық нормативтерге сәйкестігіне ветеринариялық препаратқа зерттеуді орындайтын, белгіленген талаптарға сәйкестігін аккредиттелген баға сәйкестігі жөніндегі уәкілетті орган берген аккредиттеу </w:t>
      </w:r>
      <w:r>
        <w:rPr>
          <w:rFonts w:ascii="Times New Roman"/>
          <w:b w:val="false"/>
          <w:i w:val="false"/>
          <w:color w:val="000000"/>
          <w:sz w:val="28"/>
        </w:rPr>
        <w:t>аттестаты</w:t>
      </w:r>
      <w:r>
        <w:rPr>
          <w:rFonts w:ascii="Times New Roman"/>
          <w:b w:val="false"/>
          <w:i w:val="false"/>
          <w:color w:val="000000"/>
          <w:sz w:val="28"/>
        </w:rPr>
        <w:t xml:space="preserve"> бар, ветеринариялық препараттарды өндірушінің (сынақ зертханасы бар) сапаны бақылау бөлімі;</w:t>
      </w:r>
    </w:p>
    <w:bookmarkEnd w:id="27"/>
    <w:bookmarkStart w:name="z217" w:id="28"/>
    <w:p>
      <w:pPr>
        <w:spacing w:after="0"/>
        <w:ind w:left="0"/>
        <w:jc w:val="both"/>
      </w:pPr>
      <w:r>
        <w:rPr>
          <w:rFonts w:ascii="Times New Roman"/>
          <w:b w:val="false"/>
          <w:i w:val="false"/>
          <w:color w:val="000000"/>
          <w:sz w:val="28"/>
        </w:rPr>
        <w:t xml:space="preserve">
      16) өндірістік және бақылау штамдарының </w:t>
      </w:r>
      <w:r>
        <w:rPr>
          <w:rFonts w:ascii="Times New Roman"/>
          <w:b w:val="false"/>
          <w:i w:val="false"/>
          <w:color w:val="000000"/>
          <w:sz w:val="28"/>
        </w:rPr>
        <w:t>паспорттары</w:t>
      </w:r>
      <w:r>
        <w:rPr>
          <w:rFonts w:ascii="Times New Roman"/>
          <w:b w:val="false"/>
          <w:i w:val="false"/>
          <w:color w:val="000000"/>
          <w:sz w:val="28"/>
        </w:rPr>
        <w:t xml:space="preserve"> - микроорганизмнің өндірістік және бақылау штамдарын сәйкестендіретін негізгі ерекше қасиеттерінің сипаттамасы бар белгіленген нысандағы құжат;</w:t>
      </w:r>
    </w:p>
    <w:bookmarkEnd w:id="28"/>
    <w:bookmarkStart w:name="z218" w:id="29"/>
    <w:p>
      <w:pPr>
        <w:spacing w:after="0"/>
        <w:ind w:left="0"/>
        <w:jc w:val="both"/>
      </w:pPr>
      <w:r>
        <w:rPr>
          <w:rFonts w:ascii="Times New Roman"/>
          <w:b w:val="false"/>
          <w:i w:val="false"/>
          <w:color w:val="000000"/>
          <w:sz w:val="28"/>
        </w:rPr>
        <w:t>
      17) өндірістің технологиялық регламенті – жеке немесе басқа да құжаттармен бірге өнімді дайындаудың немесе қызмет көрсетудің технологиялық нормасын анықтайтын құжат;</w:t>
      </w:r>
    </w:p>
    <w:bookmarkEnd w:id="29"/>
    <w:bookmarkStart w:name="z219" w:id="30"/>
    <w:p>
      <w:pPr>
        <w:spacing w:after="0"/>
        <w:ind w:left="0"/>
        <w:jc w:val="both"/>
      </w:pPr>
      <w:r>
        <w:rPr>
          <w:rFonts w:ascii="Times New Roman"/>
          <w:b w:val="false"/>
          <w:i w:val="false"/>
          <w:color w:val="000000"/>
          <w:sz w:val="28"/>
        </w:rPr>
        <w:t>
      18) өндірістік (вакциналық) штамдар (бұдан әрі - өндірістік штамдар) - әртүрлі қолданыстағы биологиялық препараттардың сапасына және дайындалуында қолданылатын тиісті микроорганизмнің әлсіздендірілген (аттенуацияланған) дақылдары (вакциналар, анатоксиндер, емдеу-алдын алу сары сулары және глобулиндер, пробиотиктер, бактериофагтер, диагностикумдар және басқа биологиялық текті заттар);</w:t>
      </w:r>
    </w:p>
    <w:bookmarkEnd w:id="30"/>
    <w:bookmarkStart w:name="z220" w:id="31"/>
    <w:p>
      <w:pPr>
        <w:spacing w:after="0"/>
        <w:ind w:left="0"/>
        <w:jc w:val="both"/>
      </w:pPr>
      <w:r>
        <w:rPr>
          <w:rFonts w:ascii="Times New Roman"/>
          <w:b w:val="false"/>
          <w:i w:val="false"/>
          <w:color w:val="000000"/>
          <w:sz w:val="28"/>
        </w:rPr>
        <w:t>
      19) процесс валидациясы - белгіленген параметрлер шеңберінде орындалатын процестің тиімді және ұдайы өсу нәтижелерімен жүзеге асырылу мүмкіндігін және белгіленген біліктілік талаптары мен сапа сипаттамаларына сәйкес келетін ветеринариялық препарат өндіре алатынын құжаттамалық растау</w:t>
      </w:r>
    </w:p>
    <w:bookmarkEnd w:id="31"/>
    <w:bookmarkStart w:name="z221" w:id="32"/>
    <w:p>
      <w:pPr>
        <w:spacing w:after="0"/>
        <w:ind w:left="0"/>
        <w:jc w:val="both"/>
      </w:pPr>
      <w:r>
        <w:rPr>
          <w:rFonts w:ascii="Times New Roman"/>
          <w:b w:val="false"/>
          <w:i w:val="false"/>
          <w:color w:val="000000"/>
          <w:sz w:val="28"/>
        </w:rPr>
        <w:t>
      20) санөткізгіш - қызметкерлердің киімдері үшін жеке шкафтар мен шешінетін жерден, әжетханадан, жуынатын жерден және қызметкерлердің арнайы киімдері үшін жеке шкафтар мен шешінетін жерден тұратын ғимарат немесе ветеринариялық препараттарды өндіру және сату бойынша өндірістік ғимараттың бір бөлігі;</w:t>
      </w:r>
    </w:p>
    <w:bookmarkEnd w:id="32"/>
    <w:bookmarkStart w:name="z222" w:id="33"/>
    <w:p>
      <w:pPr>
        <w:spacing w:after="0"/>
        <w:ind w:left="0"/>
        <w:jc w:val="both"/>
      </w:pPr>
      <w:r>
        <w:rPr>
          <w:rFonts w:ascii="Times New Roman"/>
          <w:b w:val="false"/>
          <w:i w:val="false"/>
          <w:color w:val="000000"/>
          <w:sz w:val="28"/>
        </w:rPr>
        <w:t>
      21) штамм - ұзақ сақтау мерзімі ішінде өзінің сипаттамасын (биологиялық қасиетін) сақтайтын микроорганизмнің таза дақылы.</w:t>
      </w:r>
    </w:p>
    <w:bookmarkEnd w:id="33"/>
    <w:p>
      <w:pPr>
        <w:spacing w:after="0"/>
        <w:ind w:left="0"/>
        <w:jc w:val="both"/>
      </w:pPr>
      <w:r>
        <w:rPr>
          <w:rFonts w:ascii="Times New Roman"/>
          <w:b w:val="false"/>
          <w:i w:val="false"/>
          <w:color w:val="000000"/>
          <w:sz w:val="28"/>
        </w:rPr>
        <w:t>
      Санитариялық аймаққа және өндіруші ғимаратын орналастыруға қойылатын ветеринариялық (ветеринариялық-санитариялық) талаптар.</w:t>
      </w:r>
    </w:p>
    <w:bookmarkStart w:name="z12" w:id="34"/>
    <w:p>
      <w:pPr>
        <w:spacing w:after="0"/>
        <w:ind w:left="0"/>
        <w:jc w:val="both"/>
      </w:pPr>
      <w:r>
        <w:rPr>
          <w:rFonts w:ascii="Times New Roman"/>
          <w:b w:val="false"/>
          <w:i w:val="false"/>
          <w:color w:val="000000"/>
          <w:sz w:val="28"/>
        </w:rPr>
        <w:t>
      4. Ветеринариялық препараттарды, жемшөп пен жемшөп қоспаларын өндіру, сақтау және өткізу жөніндегі ұйымның әкімшіліктері (бұдан әрі - ұйым) Заңның 24-бабы 4-тармағына сәйкес ветеринариялық препараттарды, жемшөп пен жемшөп қоспаларының ветеринариялық нормативтерге сәйкестігін айқындау жөніндегі өндірістік бақылау бөлімшелерін құрады.</w:t>
      </w:r>
    </w:p>
    <w:bookmarkEnd w:id="34"/>
    <w:p>
      <w:pPr>
        <w:spacing w:after="0"/>
        <w:ind w:left="0"/>
        <w:jc w:val="both"/>
      </w:pPr>
      <w:r>
        <w:rPr>
          <w:rFonts w:ascii="Times New Roman"/>
          <w:b w:val="false"/>
          <w:i w:val="false"/>
          <w:color w:val="000000"/>
          <w:sz w:val="28"/>
        </w:rPr>
        <w:t>
      Өндірістік бақылау бөлімшелеріне жануарлардың, жануарлардан алынатын өнім мен шикізаттың ветеринариялық нормативтерге сәйкестігін айқындау үшін 2014 жылғы 29 мамырдағы Еуразиялық экономикалық одақ туралы шартқа сәйкес Еуразиялық экономикалық одақтың сәйкестікті бағалау жөніндегі органдарының бірыңғай тізіліміне енгізілген аккредиттелген мемлекеттік зертханаларды (орталықтарды) тартуға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7" w:id="35"/>
    <w:p>
      <w:pPr>
        <w:spacing w:after="0"/>
        <w:ind w:left="0"/>
        <w:jc w:val="both"/>
      </w:pPr>
      <w:r>
        <w:rPr>
          <w:rFonts w:ascii="Times New Roman"/>
          <w:b w:val="false"/>
          <w:i w:val="false"/>
          <w:color w:val="000000"/>
          <w:sz w:val="28"/>
        </w:rPr>
        <w:t>
      4-1. Соғыс қимылдары жағдайында, төтенше жағдайларда, қолайсыз химиялық, биологиялық, радиациялық факторлардың әсері нәтижесінде алынған жануарлардың аурулары мен зақымдануларының алдын алуға және оларды емдеуге немесе Қазақстан Республикасының заңнамасына сәйкес кейінгі қалдыруға болмайтын шаралар қабылдауды қажет ететін өзге де жағдайларда қолдануға арналған, сондай-ақ Қазақстан Республикасының қауіпсіздік және қорғаныс саласындағы уәкілетті мемлекеттік органдарының тапсырмасы бойынша әзірленген ветеринариялық дәрілік заттарды қоспағанда, ветеринариялық дәрілік заттарды өндіруге, сақтауға, тасымалдауға, өткізуге және жоюға қойылатын және ветеринариялық дәрілік препараттарды дәріханада дайындауға қойылатын талаптар Еуразиялық экономикалық комиссия Кеңесінің 2022 жылғы 21 қаңтардағы № 1 шешімімен бекітілген Еуразиялық экономикалық одақтың кедендік аумағындағы ветеринариялық дәрілік құралдардың айналысын реттеу қағидаларына сәйкес айқындалады.</w:t>
      </w:r>
    </w:p>
    <w:bookmarkEnd w:id="35"/>
    <w:p>
      <w:pPr>
        <w:spacing w:after="0"/>
        <w:ind w:left="0"/>
        <w:jc w:val="both"/>
      </w:pPr>
      <w:r>
        <w:rPr>
          <w:rFonts w:ascii="Times New Roman"/>
          <w:b w:val="false"/>
          <w:i w:val="false"/>
          <w:color w:val="000000"/>
          <w:sz w:val="28"/>
        </w:rPr>
        <w:t>
      Ветеринариялық дәрілік заттар мен иммундық биологиялық ветеринариялық дәрілік заттарды өндіруге қойылатын арнайы талаптар Еуразиялық экономикалық комиссия Кеңесінің 2016 жылғы 3 қарашадағы № 77 шешімімен бекітілген Еуразиялық экономикалық одақтың тиісті өндірістік практикасы қағидаларының № 4 және 5 қосымшаларына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4-1-тармақпен толықтырылды - ҚР Ауыл шаруашылығы министрінің 23.05.2023 </w:t>
      </w:r>
      <w:r>
        <w:rPr>
          <w:rFonts w:ascii="Times New Roman"/>
          <w:b w:val="false"/>
          <w:i w:val="false"/>
          <w:color w:val="000000"/>
          <w:sz w:val="28"/>
        </w:rPr>
        <w:t>№ 192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78" w:id="36"/>
    <w:p>
      <w:pPr>
        <w:spacing w:after="0"/>
        <w:ind w:left="0"/>
        <w:jc w:val="both"/>
      </w:pPr>
      <w:r>
        <w:rPr>
          <w:rFonts w:ascii="Times New Roman"/>
          <w:b w:val="false"/>
          <w:i w:val="false"/>
          <w:color w:val="000000"/>
          <w:sz w:val="28"/>
        </w:rPr>
        <w:t>
      4-2. Соғыс қимылдары жағдайында, төтенше жағдайларда қажеттілігі туындайтын, экзотикалық ауруларды, сондай-ақ Қазақстан Республикасының заңнамасына сәйкес кейінге қалдыруға болмайтын шараларды қажет ететін өзге де ауруларды диагностикалау үшін, сондай-ақ Қазақстан Республикасының қауіпсіздік және қорғаныс саласындағы уәкілетті мемлекеттік органдарының тапсырмасы бойынша әзірленген ветеринариялық мақсаттағы диагностикалық заттарды қоспағанда, ветеринариялық мақсаттағы диагностикалық заттарды өндіруге, сақтауға, тасымалдауға, өткізуге және жоюға қойылатын талаптар Еуразиялық экономикалық комиссия Кеңесінің 2022 жылғы 23 қыркүйектегі № 140 шешімімен бекітілген Еуразиялық экономикалық одақтың кедендік аумағында ветеринариялық мақсаттағы диагностикалық заттардың айналысын реттеу қағидаларында айқындалған.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4-2-тармақпен толықтырылды - ҚР Ауыл шаруашылығы министрінің 23.05.2023 </w:t>
      </w:r>
      <w:r>
        <w:rPr>
          <w:rFonts w:ascii="Times New Roman"/>
          <w:b w:val="false"/>
          <w:i w:val="false"/>
          <w:color w:val="000000"/>
          <w:sz w:val="28"/>
        </w:rPr>
        <w:t>№ 192</w:t>
      </w:r>
      <w:r>
        <w:rPr>
          <w:rFonts w:ascii="Times New Roman"/>
          <w:b w:val="false"/>
          <w:i w:val="false"/>
          <w:color w:val="ff0000"/>
          <w:sz w:val="28"/>
        </w:rPr>
        <w:t xml:space="preserve"> (27.10.2024 бастап қолданысқа енгізілетін) бұйрығымен.</w:t>
      </w:r>
      <w:r>
        <w:br/>
      </w:r>
      <w:r>
        <w:rPr>
          <w:rFonts w:ascii="Times New Roman"/>
          <w:b w:val="false"/>
          <w:i w:val="false"/>
          <w:color w:val="000000"/>
          <w:sz w:val="28"/>
        </w:rPr>
        <w:t>
</w:t>
      </w:r>
    </w:p>
    <w:bookmarkStart w:name="z379" w:id="37"/>
    <w:p>
      <w:pPr>
        <w:spacing w:after="0"/>
        <w:ind w:left="0"/>
        <w:jc w:val="both"/>
      </w:pPr>
      <w:r>
        <w:rPr>
          <w:rFonts w:ascii="Times New Roman"/>
          <w:b w:val="false"/>
          <w:i w:val="false"/>
          <w:color w:val="000000"/>
          <w:sz w:val="28"/>
        </w:rPr>
        <w:t>
      4-3. Осы талаптардың 4-1 және 4-2-тармақтарында көрсетілген ветеринариялық дәрілік заттар мен ветеринариялық мақсаттағы диагностикалық заттарды қоспағанда, ветеринариялық препараттарды өндіру, сақтау және өткізу жөніндегі ұйымдарға қойылатын ветеринариялық (ветеринариялық-санитариялық) талаптар осы талаптардың 2-бөліміне сәйкес айқындалады.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4-3-тармақпен толықтырылды - ҚР Ауыл шаруашылығы министрінің 23.05.2023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38"/>
    <w:p>
      <w:pPr>
        <w:spacing w:after="0"/>
        <w:ind w:left="0"/>
        <w:jc w:val="both"/>
      </w:pPr>
      <w:r>
        <w:rPr>
          <w:rFonts w:ascii="Times New Roman"/>
          <w:b w:val="false"/>
          <w:i w:val="false"/>
          <w:color w:val="000000"/>
          <w:sz w:val="28"/>
        </w:rPr>
        <w:t xml:space="preserve">
      5. Өндірістік бақылауға келіп түсетін шикізат, компоненттің, ветеринариялық препараттың, жемшөп пен жемшөптің қоспаларының сапасымен қауіпсіздігін тексеруден сондай ақ ветеринариялық препараттарды, </w:t>
      </w:r>
      <w:r>
        <w:rPr>
          <w:rFonts w:ascii="Times New Roman"/>
          <w:b w:val="false"/>
          <w:i w:val="false"/>
          <w:color w:val="000000"/>
          <w:sz w:val="28"/>
        </w:rPr>
        <w:t>жемшөп пен жемшөп қоспаларын</w:t>
      </w:r>
      <w:r>
        <w:rPr>
          <w:rFonts w:ascii="Times New Roman"/>
          <w:b w:val="false"/>
          <w:i w:val="false"/>
          <w:color w:val="000000"/>
          <w:sz w:val="28"/>
        </w:rPr>
        <w:t xml:space="preserve"> өндіру, сақтаудың технологиялық, санитариялық-гигиеналық режимдерді, ветеринариялық-санитариялық талаптарды сақтаудан тұрады.</w:t>
      </w:r>
    </w:p>
    <w:bookmarkEnd w:id="38"/>
    <w:bookmarkStart w:name="z14" w:id="39"/>
    <w:p>
      <w:pPr>
        <w:spacing w:after="0"/>
        <w:ind w:left="0"/>
        <w:jc w:val="both"/>
      </w:pPr>
      <w:r>
        <w:rPr>
          <w:rFonts w:ascii="Times New Roman"/>
          <w:b w:val="false"/>
          <w:i w:val="false"/>
          <w:color w:val="000000"/>
          <w:sz w:val="28"/>
        </w:rPr>
        <w:t xml:space="preserve">
      6. Жемшөп пен жемшөп қоспалары, сонымен қатар қайта өңдеуге, сақтауға және өткізуге келіп түсетін өнiмдер мен шикiзат, </w:t>
      </w:r>
      <w:r>
        <w:rPr>
          <w:rFonts w:ascii="Times New Roman"/>
          <w:b w:val="false"/>
          <w:i w:val="false"/>
          <w:color w:val="000000"/>
          <w:sz w:val="28"/>
        </w:rPr>
        <w:t>ветеринарлық құжаттармен</w:t>
      </w:r>
      <w:r>
        <w:rPr>
          <w:rFonts w:ascii="Times New Roman"/>
          <w:b w:val="false"/>
          <w:i w:val="false"/>
          <w:color w:val="000000"/>
          <w:sz w:val="28"/>
        </w:rPr>
        <w:t xml:space="preserve"> және азық және азық қоспаларының қауіпсіздігін, шығу тегін және сапасын растайтын, жемшөп пен жемшөп қоспалары сәйкестігін растайтын (сәйкестік сертификаты және (немесе)  сәйкестік белгісі немесе сәйкестік туралы декларация) құжаттармен ілеспе беріледі.</w:t>
      </w:r>
    </w:p>
    <w:bookmarkEnd w:id="39"/>
    <w:bookmarkStart w:name="z15" w:id="40"/>
    <w:p>
      <w:pPr>
        <w:spacing w:after="0"/>
        <w:ind w:left="0"/>
        <w:jc w:val="both"/>
      </w:pPr>
      <w:r>
        <w:rPr>
          <w:rFonts w:ascii="Times New Roman"/>
          <w:b w:val="false"/>
          <w:i w:val="false"/>
          <w:color w:val="000000"/>
          <w:sz w:val="28"/>
        </w:rPr>
        <w:t>
      7. Ұйымда мыналар болуы керек:</w:t>
      </w:r>
    </w:p>
    <w:bookmarkEnd w:id="40"/>
    <w:p>
      <w:pPr>
        <w:spacing w:after="0"/>
        <w:ind w:left="0"/>
        <w:jc w:val="both"/>
      </w:pPr>
      <w:r>
        <w:rPr>
          <w:rFonts w:ascii="Times New Roman"/>
          <w:b w:val="false"/>
          <w:i w:val="false"/>
          <w:color w:val="000000"/>
          <w:sz w:val="28"/>
        </w:rPr>
        <w:t xml:space="preserve">
      1) технологиялық жабдықты немесе желілерді пайдалануға енгізу, сондай-ақ орнату және/немесе азық және азықтық қоспалардың жаңа түрлерін шығару кезінде – Қазақстан Республикасы Ауыл шаруашылығы министрінің 2015 жылғы 21 мамырдағы № 7-1/453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(бұдан әрі – Ветеринариялық құжаттарды беру қағидалары және олардың бланкілеріне қойылатын талаптар) сәйкес берілген ветеринариялық-санитариялық қорытынды;</w:t>
      </w:r>
    </w:p>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(бұдан әрі – № ҚР ДСМ-84 бұйрығы) бекітілген нысан бойынша берілген санитариялық-эпидемиологиялық қорытынды (бұдан әрі – Санитариялық-эпидемиологиялық қорытынды).</w:t>
      </w:r>
    </w:p>
    <w:p>
      <w:pPr>
        <w:spacing w:after="0"/>
        <w:ind w:left="0"/>
        <w:jc w:val="both"/>
      </w:pPr>
      <w:r>
        <w:rPr>
          <w:rFonts w:ascii="Times New Roman"/>
          <w:b w:val="false"/>
          <w:i w:val="false"/>
          <w:color w:val="000000"/>
          <w:sz w:val="28"/>
        </w:rPr>
        <w:t>
      3) өндіріс бейіні мен көлеміне сәйкес келетін өндірістік үй-жайлар және технологиялық жабдықтың толық жиынтығы;</w:t>
      </w:r>
    </w:p>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23 қаңтардағы № 7-1/31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10505 болып тіркелген) бекітілген Ветеринариялық препараттарды, жемшөп қоспаларын мемлекеттік тіркеуді жүргізу қағидаларына (бұдан әрі – Ветеринариялық препараттарды, жемшөп қоспаларын мемлекеттік тіркеуді жүргізу қағидалары) сәйкес ветеринария саласындағы уәкілетті органның ведомствосы жүргізетін ветеринариялық препараттарға, азықтық қоспаларға арналған мемлекеттік тіркеуі;</w:t>
      </w:r>
    </w:p>
    <w:p>
      <w:pPr>
        <w:spacing w:after="0"/>
        <w:ind w:left="0"/>
        <w:jc w:val="both"/>
      </w:pPr>
      <w:r>
        <w:rPr>
          <w:rFonts w:ascii="Times New Roman"/>
          <w:b w:val="false"/>
          <w:i w:val="false"/>
          <w:color w:val="000000"/>
          <w:sz w:val="28"/>
        </w:rPr>
        <w:t xml:space="preserve">
      5)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союға дайындауды (союды), сақтауды, қайта өңдеуді және өткізуді жүзеге асыратын өндіріс объектілеріне есептік нөмірлер беру қағидаларына (бұдан әрі – Есептік нөмірлер беру қағидалары) сәйкес берілген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азық және азықтық қоспаларды өндіру, сақтау және өткізуді жүзеге асыратын өндіріс обектілеріне есепке алу нөмірін есептік нөмірдің берілгені туралы растау;</w:t>
      </w:r>
    </w:p>
    <w:p>
      <w:pPr>
        <w:spacing w:after="0"/>
        <w:ind w:left="0"/>
        <w:jc w:val="both"/>
      </w:pPr>
      <w:r>
        <w:rPr>
          <w:rFonts w:ascii="Times New Roman"/>
          <w:b w:val="false"/>
          <w:i w:val="false"/>
          <w:color w:val="000000"/>
          <w:sz w:val="28"/>
        </w:rPr>
        <w:t>
      6) аккредиттеу субъектілерінің сәйкестікті бағалаудың белгілі бір саласындағы жұмыстарды орындауға құзыреттілігін куәландыратын, аккредиттеу жөніндегі орган берген өндірушінің өндірістік бақылау бөлімшесінің аккредиттеу аттестаты.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15.02.2021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41"/>
    <w:p>
      <w:pPr>
        <w:spacing w:after="0"/>
        <w:ind w:left="0"/>
        <w:jc w:val="left"/>
      </w:pPr>
      <w:r>
        <w:rPr>
          <w:rFonts w:ascii="Times New Roman"/>
          <w:b/>
          <w:i w:val="false"/>
          <w:color w:val="000000"/>
        </w:rPr>
        <w:t xml:space="preserve"> 2-тарау. Ветеринариялық препараттарды өндіру, сақтау және өткізу жөніндегі ұйымдарға қойылатын ветеринариялық (ветеринариялық-санитариялық) талаптар</w:t>
      </w:r>
    </w:p>
    <w:bookmarkEnd w:id="41"/>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42"/>
    <w:p>
      <w:pPr>
        <w:spacing w:after="0"/>
        <w:ind w:left="0"/>
        <w:jc w:val="left"/>
      </w:pPr>
      <w:r>
        <w:rPr>
          <w:rFonts w:ascii="Times New Roman"/>
          <w:b/>
          <w:i w:val="false"/>
          <w:color w:val="000000"/>
        </w:rPr>
        <w:t xml:space="preserve"> 1-параграф. Санитариялық аймаққа және өндіруші ғимаратын</w:t>
      </w:r>
      <w:r>
        <w:br/>
      </w:r>
      <w:r>
        <w:rPr>
          <w:rFonts w:ascii="Times New Roman"/>
          <w:b/>
          <w:i w:val="false"/>
          <w:color w:val="000000"/>
        </w:rPr>
        <w:t>орналастыруға қойылатын ветеринариялық</w:t>
      </w:r>
      <w:r>
        <w:br/>
      </w:r>
      <w:r>
        <w:rPr>
          <w:rFonts w:ascii="Times New Roman"/>
          <w:b/>
          <w:i w:val="false"/>
          <w:color w:val="000000"/>
        </w:rPr>
        <w:t>(ветеринариялық-санитариялық) талаптар</w:t>
      </w:r>
    </w:p>
    <w:bookmarkEnd w:id="42"/>
    <w:bookmarkStart w:name="z18" w:id="43"/>
    <w:p>
      <w:pPr>
        <w:spacing w:after="0"/>
        <w:ind w:left="0"/>
        <w:jc w:val="both"/>
      </w:pPr>
      <w:r>
        <w:rPr>
          <w:rFonts w:ascii="Times New Roman"/>
          <w:b w:val="false"/>
          <w:i w:val="false"/>
          <w:color w:val="000000"/>
          <w:sz w:val="28"/>
        </w:rPr>
        <w:t>
      8. Ветеринариялық препараттарды өндіруші өнімнің қауіпсіздік жағдайының, сапасының немесе тиімділігі талаптарының бұзылуынан тұтынушыларға қауіп төндірмеу үшін өз мақсатына және қойылатын талаптарға сәйкес келуі үшін оларды өндіруді ұйымдастырады.</w:t>
      </w:r>
    </w:p>
    <w:bookmarkEnd w:id="43"/>
    <w:bookmarkStart w:name="z19" w:id="44"/>
    <w:p>
      <w:pPr>
        <w:spacing w:after="0"/>
        <w:ind w:left="0"/>
        <w:jc w:val="both"/>
      </w:pPr>
      <w:r>
        <w:rPr>
          <w:rFonts w:ascii="Times New Roman"/>
          <w:b w:val="false"/>
          <w:i w:val="false"/>
          <w:color w:val="000000"/>
          <w:sz w:val="28"/>
        </w:rPr>
        <w:t>
      9. Ветеринариялық препараттарды өндіруші ғимаратты, үй-жайды және жабдықты олар үшін арналған процестерге сәйкес келуі үшін иелік етеді, жобалайды, құрастырады, орнатады.</w:t>
      </w:r>
    </w:p>
    <w:bookmarkEnd w:id="44"/>
    <w:bookmarkStart w:name="z20" w:id="45"/>
    <w:p>
      <w:pPr>
        <w:spacing w:after="0"/>
        <w:ind w:left="0"/>
        <w:jc w:val="both"/>
      </w:pPr>
      <w:r>
        <w:rPr>
          <w:rFonts w:ascii="Times New Roman"/>
          <w:b w:val="false"/>
          <w:i w:val="false"/>
          <w:color w:val="000000"/>
          <w:sz w:val="28"/>
        </w:rPr>
        <w:t>
      10. Өндірушінің ғимараты жеке қоршалған аумақта орналасады, фармацевтикалық және биологиялық өнеркәсіптің басқа ұйымдарының аумағында оқшау орналастыруға рұқсат етіледі. Өндірушінің ғимаратын оқу орындарында, қоғамдық немесе тұрғын үй ғимараттарында орналастыруға рұқсат етілмейді.</w:t>
      </w:r>
    </w:p>
    <w:bookmarkEnd w:id="45"/>
    <w:bookmarkStart w:name="z21" w:id="46"/>
    <w:p>
      <w:pPr>
        <w:spacing w:after="0"/>
        <w:ind w:left="0"/>
        <w:jc w:val="both"/>
      </w:pPr>
      <w:r>
        <w:rPr>
          <w:rFonts w:ascii="Times New Roman"/>
          <w:b w:val="false"/>
          <w:i w:val="false"/>
          <w:color w:val="000000"/>
          <w:sz w:val="28"/>
        </w:rPr>
        <w:t>
      11. Өндірушінің ғимараты биіктігі кемінде 2 метр қоршаумен қоршалады, үш бөлімшеден тұрады: бірінші – қызметкерлердің киімдері мен аяқ киімдеріне арналған жеке шкафтары бар шешінетін жер, әжетхана, екінші – жуынатын жер, үшінші – қызметкерлердің арнайы киімдеріне арналған жеке шкафтары бар санитариялық өткізу орнымен жабдықталады.</w:t>
      </w:r>
    </w:p>
    <w:bookmarkEnd w:id="46"/>
    <w:bookmarkStart w:name="z22" w:id="47"/>
    <w:p>
      <w:pPr>
        <w:spacing w:after="0"/>
        <w:ind w:left="0"/>
        <w:jc w:val="both"/>
      </w:pPr>
      <w:r>
        <w:rPr>
          <w:rFonts w:ascii="Times New Roman"/>
          <w:b w:val="false"/>
          <w:i w:val="false"/>
          <w:color w:val="000000"/>
          <w:sz w:val="28"/>
        </w:rPr>
        <w:t xml:space="preserve">
      12. Бірінші және екінші топтағы патогенді микроорганизмдермен жұмысты Қазақстан Республикасы Денсаулық сақтау министрінің 2021 жылғы 15 қазандағы № ҚР ДСМ-105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24809 болып тіркелген) бекітілген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қағидаларына сәйкес ұйымдастыру қажет.</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48"/>
    <w:p>
      <w:pPr>
        <w:spacing w:after="0"/>
        <w:ind w:left="0"/>
        <w:jc w:val="both"/>
      </w:pPr>
      <w:r>
        <w:rPr>
          <w:rFonts w:ascii="Times New Roman"/>
          <w:b w:val="false"/>
          <w:i w:val="false"/>
          <w:color w:val="000000"/>
          <w:sz w:val="28"/>
        </w:rPr>
        <w:t xml:space="preserve">
      13. Өндірушінің ғимараты мен қоршау арасында санитариялық-қорғаныш аймағы орналасады, оның өлшемі Қазақстан Республикасы Денсаулық сақтау министрінің 2021 жылғы 3 тамыздағы № ҚР ДСМ-72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23852 болып тіркелген) бекітілген "Өндірістік мақсаттағы ғимараттарға және құрылыстарға қойылатын санитариялық-эпидемиологиялық талаптар" санитариялық қағидаларына және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сәйкес айқындалады.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49"/>
    <w:p>
      <w:pPr>
        <w:spacing w:after="0"/>
        <w:ind w:left="0"/>
        <w:jc w:val="both"/>
      </w:pPr>
      <w:r>
        <w:rPr>
          <w:rFonts w:ascii="Times New Roman"/>
          <w:b w:val="false"/>
          <w:i w:val="false"/>
          <w:color w:val="000000"/>
          <w:sz w:val="28"/>
        </w:rPr>
        <w:t>
      14. Бірінші және екінші топтағы патогенді микроорганизмдермен жұмыс істейтін өндіріс аумағына кіру барысында көлікті залалсыздандыратын дезинфекциялық тосқауыл - түбі бетондалған тереңдігі - кемінде 20 сантиметр, ені 3 метр, ұзындығы кемінде 5 метр қазаншұңқыр болады. Дезинфекциялық тосқауыл залалсыздандыру ерітіндісімен толтырылады. Өндіріс аумағына көліктің кіруі/шығуы дезинфекциялық тосқауылсыз жүргізілмейді.</w:t>
      </w:r>
    </w:p>
    <w:bookmarkEnd w:id="49"/>
    <w:bookmarkStart w:name="z25" w:id="50"/>
    <w:p>
      <w:pPr>
        <w:spacing w:after="0"/>
        <w:ind w:left="0"/>
        <w:jc w:val="both"/>
      </w:pPr>
      <w:r>
        <w:rPr>
          <w:rFonts w:ascii="Times New Roman"/>
          <w:b w:val="false"/>
          <w:i w:val="false"/>
          <w:color w:val="000000"/>
          <w:sz w:val="28"/>
        </w:rPr>
        <w:t>
      15. Әкімшілік-шаруашылық және қосалқы жайлар, ас дайындайтын мен тамақ ішу және жөндеу жүргізу орындары (цех) өндіріс орнынан жеке ғимаратта орналасуы керек (егер бір ғимаратта болса) одан оқшауландыру керек. Әкімшілік-шаруашылық және қосалқы жайларды өндірушінің қоршауының сыртына орналастыруға болады.</w:t>
      </w:r>
    </w:p>
    <w:bookmarkEnd w:id="50"/>
    <w:bookmarkStart w:name="z26" w:id="51"/>
    <w:p>
      <w:pPr>
        <w:spacing w:after="0"/>
        <w:ind w:left="0"/>
        <w:jc w:val="both"/>
      </w:pPr>
      <w:r>
        <w:rPr>
          <w:rFonts w:ascii="Times New Roman"/>
          <w:b w:val="false"/>
          <w:i w:val="false"/>
          <w:color w:val="000000"/>
          <w:sz w:val="28"/>
        </w:rPr>
        <w:t>
      16. Жануарларды ұстауға арналған қора-жайлар жеке есігі бар басқа барлық аймақтардан бөлек ғимаратта болады, ауаны дайындау және өңдеудің жеке жүйесімен жабдықталады.</w:t>
      </w:r>
    </w:p>
    <w:bookmarkEnd w:id="51"/>
    <w:bookmarkStart w:name="z27" w:id="52"/>
    <w:p>
      <w:pPr>
        <w:spacing w:after="0"/>
        <w:ind w:left="0"/>
        <w:jc w:val="left"/>
      </w:pPr>
      <w:r>
        <w:rPr>
          <w:rFonts w:ascii="Times New Roman"/>
          <w:b/>
          <w:i w:val="false"/>
          <w:color w:val="000000"/>
        </w:rPr>
        <w:t xml:space="preserve"> 2-параграф. Үй-жайларға қойылатын ветеринариялық</w:t>
      </w:r>
      <w:r>
        <w:br/>
      </w:r>
      <w:r>
        <w:rPr>
          <w:rFonts w:ascii="Times New Roman"/>
          <w:b/>
          <w:i w:val="false"/>
          <w:color w:val="000000"/>
        </w:rPr>
        <w:t>(ветеринариялық-санитариялық) талаптар</w:t>
      </w:r>
    </w:p>
    <w:bookmarkEnd w:id="52"/>
    <w:bookmarkStart w:name="z28" w:id="53"/>
    <w:p>
      <w:pPr>
        <w:spacing w:after="0"/>
        <w:ind w:left="0"/>
        <w:jc w:val="both"/>
      </w:pPr>
      <w:r>
        <w:rPr>
          <w:rFonts w:ascii="Times New Roman"/>
          <w:b w:val="false"/>
          <w:i w:val="false"/>
          <w:color w:val="000000"/>
          <w:sz w:val="28"/>
        </w:rPr>
        <w:t>
      17. Үй-жайлардың орналасу орыны, жобасы, құрылысы, жабдықталуы мен қызмет етуі орындалатын жұмысқа сәйкес келуі керек. Олардың орналасуы мен конструкциясы қателіктер тәуекелін барынша азайтуы керек және жинап сыпыру жұмысына тиімді мүмкіндік беретін, қиылысты контаминацияны болдырмау мақсатында қызмет көрсетуге, шаң мен кірді болдырмайтын жағдайда болуы керек.</w:t>
      </w:r>
    </w:p>
    <w:bookmarkEnd w:id="53"/>
    <w:bookmarkStart w:name="z29" w:id="54"/>
    <w:p>
      <w:pPr>
        <w:spacing w:after="0"/>
        <w:ind w:left="0"/>
        <w:jc w:val="both"/>
      </w:pPr>
      <w:r>
        <w:rPr>
          <w:rFonts w:ascii="Times New Roman"/>
          <w:b w:val="false"/>
          <w:i w:val="false"/>
          <w:color w:val="000000"/>
          <w:sz w:val="28"/>
        </w:rPr>
        <w:t>
      18. Барлық қорғаныс шараларын сақтау барысында қоршаған ортаның әсерінен өндіріс жайының (ғимаратының) материалдары мен өнімнің ластануы барынша аз болуы керек.</w:t>
      </w:r>
    </w:p>
    <w:bookmarkEnd w:id="54"/>
    <w:bookmarkStart w:name="z30" w:id="55"/>
    <w:p>
      <w:pPr>
        <w:spacing w:after="0"/>
        <w:ind w:left="0"/>
        <w:jc w:val="both"/>
      </w:pPr>
      <w:r>
        <w:rPr>
          <w:rFonts w:ascii="Times New Roman"/>
          <w:b w:val="false"/>
          <w:i w:val="false"/>
          <w:color w:val="000000"/>
          <w:sz w:val="28"/>
        </w:rPr>
        <w:t>
      19. Үй-жайды пайдалануда сақтық шараларын орындау арқылы жүргізіледі, техникалық қызмет көрсету мен жөндеу жұмысы өнімнің сапасына теріс әсер етпеуі керек.</w:t>
      </w:r>
    </w:p>
    <w:bookmarkEnd w:id="55"/>
    <w:bookmarkStart w:name="z31" w:id="56"/>
    <w:p>
      <w:pPr>
        <w:spacing w:after="0"/>
        <w:ind w:left="0"/>
        <w:jc w:val="both"/>
      </w:pPr>
      <w:r>
        <w:rPr>
          <w:rFonts w:ascii="Times New Roman"/>
          <w:b w:val="false"/>
          <w:i w:val="false"/>
          <w:color w:val="000000"/>
          <w:sz w:val="28"/>
        </w:rPr>
        <w:t>
      20. Үй-жайларды жиып сыпыру мен залалсыздандыру жазбаша нұсқаулықтарға сәйкес жүргізілуі керек.</w:t>
      </w:r>
    </w:p>
    <w:bookmarkEnd w:id="56"/>
    <w:bookmarkStart w:name="z32" w:id="57"/>
    <w:p>
      <w:pPr>
        <w:spacing w:after="0"/>
        <w:ind w:left="0"/>
        <w:jc w:val="both"/>
      </w:pPr>
      <w:r>
        <w:rPr>
          <w:rFonts w:ascii="Times New Roman"/>
          <w:b w:val="false"/>
          <w:i w:val="false"/>
          <w:color w:val="000000"/>
          <w:sz w:val="28"/>
        </w:rPr>
        <w:t>
      21. Жарықтандыруы мен температуралық режимі, ауаның ылғалдығы және желдету үй-жайдың қызмет міндетіне сәйкес болуы және ветеринариялық препаратты дайындау, сақтау барысында оған тікелей және жанама түрде, теріс әсер етпеуі керек, сонымен қатар, қондырғының дұрыс жұмыс істеуіне әсер етпеуі керек.</w:t>
      </w:r>
    </w:p>
    <w:bookmarkEnd w:id="57"/>
    <w:bookmarkStart w:name="z33" w:id="58"/>
    <w:p>
      <w:pPr>
        <w:spacing w:after="0"/>
        <w:ind w:left="0"/>
        <w:jc w:val="both"/>
      </w:pPr>
      <w:r>
        <w:rPr>
          <w:rFonts w:ascii="Times New Roman"/>
          <w:b w:val="false"/>
          <w:i w:val="false"/>
          <w:color w:val="000000"/>
          <w:sz w:val="28"/>
        </w:rPr>
        <w:t>
      22. Үй-жайларды жобалау мен пайдалану барысында оған жәндіктер мен жануарлардың кірмеуі үшін қорғаныспен қамтамасыз етіледі.</w:t>
      </w:r>
    </w:p>
    <w:bookmarkEnd w:id="58"/>
    <w:bookmarkStart w:name="z34" w:id="59"/>
    <w:p>
      <w:pPr>
        <w:spacing w:after="0"/>
        <w:ind w:left="0"/>
        <w:jc w:val="both"/>
      </w:pPr>
      <w:r>
        <w:rPr>
          <w:rFonts w:ascii="Times New Roman"/>
          <w:b w:val="false"/>
          <w:i w:val="false"/>
          <w:color w:val="000000"/>
          <w:sz w:val="28"/>
        </w:rPr>
        <w:t>
      23. Үй-жайларға кіруге болмайтын адамдар жіберілмейді. Өндірістік, қоймалық және сапаны бақылау үй-жайларының қызметкері мен осы жерде жұмыс істемейтін адамдар үшін келесі жайға өту орны ретінде пайдаланылмайды.</w:t>
      </w:r>
    </w:p>
    <w:bookmarkEnd w:id="59"/>
    <w:bookmarkStart w:name="z35" w:id="60"/>
    <w:p>
      <w:pPr>
        <w:spacing w:after="0"/>
        <w:ind w:left="0"/>
        <w:jc w:val="both"/>
      </w:pPr>
      <w:r>
        <w:rPr>
          <w:rFonts w:ascii="Times New Roman"/>
          <w:b w:val="false"/>
          <w:i w:val="false"/>
          <w:color w:val="000000"/>
          <w:sz w:val="28"/>
        </w:rPr>
        <w:t>
      24. Өндірістік үй-жайларда, оның ішінде ӨББ-де, виварийлер мен изоляторларда едендер зиянды заттарды жинамайтын материалдан және жуу барысында жеңіл тазаланатын (жуылатын) материалдан жасалады.</w:t>
      </w:r>
    </w:p>
    <w:bookmarkEnd w:id="60"/>
    <w:bookmarkStart w:name="z36" w:id="61"/>
    <w:p>
      <w:pPr>
        <w:spacing w:after="0"/>
        <w:ind w:left="0"/>
        <w:jc w:val="both"/>
      </w:pPr>
      <w:r>
        <w:rPr>
          <w:rFonts w:ascii="Times New Roman"/>
          <w:b w:val="false"/>
          <w:i w:val="false"/>
          <w:color w:val="000000"/>
          <w:sz w:val="28"/>
        </w:rPr>
        <w:t>
      25. Қабырғалар мен төбеге және басқа да тегіс беттер, әсіресе зиянды және агрессивті құралдар орналасқан құрылыс конструкцияларының тегіс беттері қажет болғанда, залалсыздандыратын және жүйелі түрде ылғалды және вакуумды түрде тазалауға мүмкіндік беретін, сорбацияны болдырмайтын құраммен қапталады.</w:t>
      </w:r>
    </w:p>
    <w:bookmarkEnd w:id="61"/>
    <w:bookmarkStart w:name="z37" w:id="62"/>
    <w:p>
      <w:pPr>
        <w:spacing w:after="0"/>
        <w:ind w:left="0"/>
        <w:jc w:val="both"/>
      </w:pPr>
      <w:r>
        <w:rPr>
          <w:rFonts w:ascii="Times New Roman"/>
          <w:b w:val="false"/>
          <w:i w:val="false"/>
          <w:color w:val="000000"/>
          <w:sz w:val="28"/>
        </w:rPr>
        <w:t>
      26. Өндірістік аймақта:</w:t>
      </w:r>
    </w:p>
    <w:bookmarkEnd w:id="62"/>
    <w:bookmarkStart w:name="z229" w:id="63"/>
    <w:p>
      <w:pPr>
        <w:spacing w:after="0"/>
        <w:ind w:left="0"/>
        <w:jc w:val="both"/>
      </w:pPr>
      <w:r>
        <w:rPr>
          <w:rFonts w:ascii="Times New Roman"/>
          <w:b w:val="false"/>
          <w:i w:val="false"/>
          <w:color w:val="000000"/>
          <w:sz w:val="28"/>
        </w:rPr>
        <w:t>
      1) сенсибилизациялаушы (антибиотиктер немесе биологиялық синтездің басқа да заттары) немесе биологиялық ветеринариялық препараттарды (тірі микроорганизмнен) өндіру барысында қиылысты контаминациядан туындайтын адамдардың денсаулығына қауіп төндіруді барынша азайту үшін арнайы және оқшауланған техникалық құралдар (үй-жай, әжетхана, ол өндіріс жайына жақын болмауы керек), қондырғылар (қызмет көрсету құралы) болуы керек;</w:t>
      </w:r>
    </w:p>
    <w:bookmarkEnd w:id="63"/>
    <w:bookmarkStart w:name="z230" w:id="64"/>
    <w:p>
      <w:pPr>
        <w:spacing w:after="0"/>
        <w:ind w:left="0"/>
        <w:jc w:val="both"/>
      </w:pPr>
      <w:r>
        <w:rPr>
          <w:rFonts w:ascii="Times New Roman"/>
          <w:b w:val="false"/>
          <w:i w:val="false"/>
          <w:color w:val="000000"/>
          <w:sz w:val="28"/>
        </w:rPr>
        <w:t>
      2) бір үй-жайда антибиотиктерді, гормондарды, цитоксиндерді, қатты әсер ететін құралдар мен басқа да өнімдерді өндіруге жол берілмейді. Егер өндіріс циклы уақытпен бөлінсе және сақтықтың арнайы шаралары сақталса, сондай-ақ қажетті аттестация (сынақ) жүргізілсе, айрықша жағдайда аталған препараттарды бір үй-жайда өндіруге рұқсат беріледі;</w:t>
      </w:r>
    </w:p>
    <w:bookmarkEnd w:id="64"/>
    <w:bookmarkStart w:name="z231" w:id="65"/>
    <w:p>
      <w:pPr>
        <w:spacing w:after="0"/>
        <w:ind w:left="0"/>
        <w:jc w:val="both"/>
      </w:pPr>
      <w:r>
        <w:rPr>
          <w:rFonts w:ascii="Times New Roman"/>
          <w:b w:val="false"/>
          <w:i w:val="false"/>
          <w:color w:val="000000"/>
          <w:sz w:val="28"/>
        </w:rPr>
        <w:t>
      3) ветеринариялық препараттарды өндіру үшін пайдаланылатын ғимараттарда техникалық мақсаттағы уды (пестицидтер мен гербицидтерді) өндіруге жол берілмейді;</w:t>
      </w:r>
    </w:p>
    <w:bookmarkEnd w:id="65"/>
    <w:bookmarkStart w:name="z232" w:id="66"/>
    <w:p>
      <w:pPr>
        <w:spacing w:after="0"/>
        <w:ind w:left="0"/>
        <w:jc w:val="both"/>
      </w:pPr>
      <w:r>
        <w:rPr>
          <w:rFonts w:ascii="Times New Roman"/>
          <w:b w:val="false"/>
          <w:i w:val="false"/>
          <w:color w:val="000000"/>
          <w:sz w:val="28"/>
        </w:rPr>
        <w:t>
      4) үй-жайдың жобасы өндірістік операциялардың логикалық сабақтастығына сәйкес болуы керек және тазалық талаптарын орындауға мүмкіндік беруі керек;</w:t>
      </w:r>
    </w:p>
    <w:bookmarkEnd w:id="66"/>
    <w:bookmarkStart w:name="z233" w:id="67"/>
    <w:p>
      <w:pPr>
        <w:spacing w:after="0"/>
        <w:ind w:left="0"/>
        <w:jc w:val="both"/>
      </w:pPr>
      <w:r>
        <w:rPr>
          <w:rFonts w:ascii="Times New Roman"/>
          <w:b w:val="false"/>
          <w:i w:val="false"/>
          <w:color w:val="000000"/>
          <w:sz w:val="28"/>
        </w:rPr>
        <w:t>
      5) жұмыс аймақтарының және өндіріс ішіндегі сақтау аймақтарының жобасы жабдықтар мен материалдардың бірізді орналастырылуын, ветеринариялық препараттар мен олардың компоненттерін ауыстырып алу, тұс-тұстан ластау және өндіру немесе бақылау бойынша кез келген операцияны қате орындау немесе өткізіп алу қаупін барынша төмендетуді қамтамасыз етуі тиіс;</w:t>
      </w:r>
    </w:p>
    <w:bookmarkEnd w:id="67"/>
    <w:bookmarkStart w:name="z234" w:id="68"/>
    <w:p>
      <w:pPr>
        <w:spacing w:after="0"/>
        <w:ind w:left="0"/>
        <w:jc w:val="both"/>
      </w:pPr>
      <w:r>
        <w:rPr>
          <w:rFonts w:ascii="Times New Roman"/>
          <w:b w:val="false"/>
          <w:i w:val="false"/>
          <w:color w:val="000000"/>
          <w:sz w:val="28"/>
        </w:rPr>
        <w:t>
      6) бастапқы және соңғы немесе аралық орамадағы материалға және бөлшектеп оралған материалға қоршаған ортаның әсері барысында, ішкі тегіс бет (қабырға, еден, төбе) тегіс болуы керек және ашық өтетін орын немесе қабырға немесе төбеде жарық-тесік болмауы керек, олар ластайтын агенттер бөлмеуі керек және бөгетсіз тиімді жинап сыпыру жүргізуді, қажет болған жағдайда залалсыздандыруды жүргізуді қамтамасыз ететін болуы керек;</w:t>
      </w:r>
    </w:p>
    <w:bookmarkEnd w:id="68"/>
    <w:bookmarkStart w:name="z235" w:id="69"/>
    <w:p>
      <w:pPr>
        <w:spacing w:after="0"/>
        <w:ind w:left="0"/>
        <w:jc w:val="both"/>
      </w:pPr>
      <w:r>
        <w:rPr>
          <w:rFonts w:ascii="Times New Roman"/>
          <w:b w:val="false"/>
          <w:i w:val="false"/>
          <w:color w:val="000000"/>
          <w:sz w:val="28"/>
        </w:rPr>
        <w:t>
      7) құбырлардың, жарық беру құралдарының, желдеткіштердің конструкциясы және орналасуы тазалауға ыңғайлы болатындай қол жететін жерде болуы керек. Оларға қызмет көрсету жұмыстары өндірістік үй-жайдың сыртында жүргізіледі;</w:t>
      </w:r>
    </w:p>
    <w:bookmarkEnd w:id="69"/>
    <w:bookmarkStart w:name="z236" w:id="70"/>
    <w:p>
      <w:pPr>
        <w:spacing w:after="0"/>
        <w:ind w:left="0"/>
        <w:jc w:val="both"/>
      </w:pPr>
      <w:r>
        <w:rPr>
          <w:rFonts w:ascii="Times New Roman"/>
          <w:b w:val="false"/>
          <w:i w:val="false"/>
          <w:color w:val="000000"/>
          <w:sz w:val="28"/>
        </w:rPr>
        <w:t>
      8) ағын су құбыры (кәріз) тиісті көлемде болуы керек және судың кері кетуін болдырмайтын болуы керек. Ашық науаны пайдаланбау керек. Қажет болған жағдайда ол терең емес және тазалау мен залалсыздандыру жұмысын жүргізуге ыңғайлы болуы керек;</w:t>
      </w:r>
    </w:p>
    <w:bookmarkEnd w:id="70"/>
    <w:bookmarkStart w:name="z237" w:id="71"/>
    <w:p>
      <w:pPr>
        <w:spacing w:after="0"/>
        <w:ind w:left="0"/>
        <w:jc w:val="both"/>
      </w:pPr>
      <w:r>
        <w:rPr>
          <w:rFonts w:ascii="Times New Roman"/>
          <w:b w:val="false"/>
          <w:i w:val="false"/>
          <w:color w:val="000000"/>
          <w:sz w:val="28"/>
        </w:rPr>
        <w:t>
      9) өндірістік аймақтарды тиімді желдету жүйесімен, ауаны бақылау қондырғысы бар (температураны талап ететін, қажет болғанда ылғалды беру және оны сүзетін) жүйемен қамтамасыз ету керек;</w:t>
      </w:r>
    </w:p>
    <w:bookmarkEnd w:id="71"/>
    <w:bookmarkStart w:name="z238" w:id="72"/>
    <w:p>
      <w:pPr>
        <w:spacing w:after="0"/>
        <w:ind w:left="0"/>
        <w:jc w:val="both"/>
      </w:pPr>
      <w:r>
        <w:rPr>
          <w:rFonts w:ascii="Times New Roman"/>
          <w:b w:val="false"/>
          <w:i w:val="false"/>
          <w:color w:val="000000"/>
          <w:sz w:val="28"/>
        </w:rPr>
        <w:t>
      10) шығатын материалдарды өлшеу жұмысын арнайы жабдықталған үй-жайда жүргізу керек;</w:t>
      </w:r>
    </w:p>
    <w:bookmarkEnd w:id="72"/>
    <w:bookmarkStart w:name="z239" w:id="73"/>
    <w:p>
      <w:pPr>
        <w:spacing w:after="0"/>
        <w:ind w:left="0"/>
        <w:jc w:val="both"/>
      </w:pPr>
      <w:r>
        <w:rPr>
          <w:rFonts w:ascii="Times New Roman"/>
          <w:b w:val="false"/>
          <w:i w:val="false"/>
          <w:color w:val="000000"/>
          <w:sz w:val="28"/>
        </w:rPr>
        <w:t>
      11) шаң шығатын (сынама алу барысында, өлшеу, араластыру, өндіріс операциялары мен құрғақ өнімдерді орау) жұмыстар барысында қиылысты ластану бойынша шараларды және тазалау бойынша шараларды қарастыру керек;</w:t>
      </w:r>
    </w:p>
    <w:bookmarkEnd w:id="73"/>
    <w:bookmarkStart w:name="z240" w:id="74"/>
    <w:p>
      <w:pPr>
        <w:spacing w:after="0"/>
        <w:ind w:left="0"/>
        <w:jc w:val="both"/>
      </w:pPr>
      <w:r>
        <w:rPr>
          <w:rFonts w:ascii="Times New Roman"/>
          <w:b w:val="false"/>
          <w:i w:val="false"/>
          <w:color w:val="000000"/>
          <w:sz w:val="28"/>
        </w:rPr>
        <w:t>
      12) ветеринариялық препараттарды орау жайын жобалау барысында алмастырып қою, материалдар мен өнімдерге қиылысқан ластанулары болдырмайтын араларды қарастыру керек;</w:t>
      </w:r>
    </w:p>
    <w:bookmarkEnd w:id="74"/>
    <w:bookmarkStart w:name="z241" w:id="75"/>
    <w:p>
      <w:pPr>
        <w:spacing w:after="0"/>
        <w:ind w:left="0"/>
        <w:jc w:val="both"/>
      </w:pPr>
      <w:r>
        <w:rPr>
          <w:rFonts w:ascii="Times New Roman"/>
          <w:b w:val="false"/>
          <w:i w:val="false"/>
          <w:color w:val="000000"/>
          <w:sz w:val="28"/>
        </w:rPr>
        <w:t>
      13) өндірістік үй-жайлардың жарықтануы дұрыс болуы керек, әсіресе көру арқылы операциялық бақылау өткізу орындарының;</w:t>
      </w:r>
    </w:p>
    <w:bookmarkEnd w:id="75"/>
    <w:bookmarkStart w:name="z242" w:id="76"/>
    <w:p>
      <w:pPr>
        <w:spacing w:after="0"/>
        <w:ind w:left="0"/>
        <w:jc w:val="both"/>
      </w:pPr>
      <w:r>
        <w:rPr>
          <w:rFonts w:ascii="Times New Roman"/>
          <w:b w:val="false"/>
          <w:i w:val="false"/>
          <w:color w:val="000000"/>
          <w:sz w:val="28"/>
        </w:rPr>
        <w:t>
      14) өндірісішілік бақылау жұмысы егер техникалық процеске бөгет жасамайтын болса, онда өндіріс аймағында жүргізілуі мүмкін;</w:t>
      </w:r>
    </w:p>
    <w:bookmarkEnd w:id="76"/>
    <w:bookmarkStart w:name="z243" w:id="77"/>
    <w:p>
      <w:pPr>
        <w:spacing w:after="0"/>
        <w:ind w:left="0"/>
        <w:jc w:val="both"/>
      </w:pPr>
      <w:r>
        <w:rPr>
          <w:rFonts w:ascii="Times New Roman"/>
          <w:b w:val="false"/>
          <w:i w:val="false"/>
          <w:color w:val="000000"/>
          <w:sz w:val="28"/>
        </w:rPr>
        <w:t>
      15) өндіріс орнында (залалсыздандыру жұмысын жүргізетін бокста) ауа ағымын соратын желдеткіш болу керек. Бұл мақсатқа арнайы залалсыздандыру сүзгілері пайдаланылады. Сағатына 36-50 текше метр ауаны сору барысында 1 шаршы метр сүзгі беті коэффициенті микробты денелер бойынша "секіріп өтуі" 0,001-0,005 % артық емес. Ауа алмастырғыштың еселігі сағатына 3 тен 15 текше метрге дейін, үй-жайдың ерекшелігі мен қай мақсатта пайдаланылуына байланысты;</w:t>
      </w:r>
    </w:p>
    <w:bookmarkEnd w:id="77"/>
    <w:bookmarkStart w:name="z244" w:id="78"/>
    <w:p>
      <w:pPr>
        <w:spacing w:after="0"/>
        <w:ind w:left="0"/>
        <w:jc w:val="both"/>
      </w:pPr>
      <w:r>
        <w:rPr>
          <w:rFonts w:ascii="Times New Roman"/>
          <w:b w:val="false"/>
          <w:i w:val="false"/>
          <w:color w:val="000000"/>
          <w:sz w:val="28"/>
        </w:rPr>
        <w:t>
      16) барлық өндірістік үй-жайлар герметикалық терезелермен және есіктермен жабдықталады (өндірістік үй-жайларда терезелердің болмауына рұқсат етіледі);</w:t>
      </w:r>
    </w:p>
    <w:bookmarkEnd w:id="78"/>
    <w:bookmarkStart w:name="z245" w:id="79"/>
    <w:p>
      <w:pPr>
        <w:spacing w:after="0"/>
        <w:ind w:left="0"/>
        <w:jc w:val="both"/>
      </w:pPr>
      <w:r>
        <w:rPr>
          <w:rFonts w:ascii="Times New Roman"/>
          <w:b w:val="false"/>
          <w:i w:val="false"/>
          <w:color w:val="000000"/>
          <w:sz w:val="28"/>
        </w:rPr>
        <w:t>
      17) технологиялық операциялардың сипатына сәйкес үй-жайлар (әсіресе, стерильді бокстер мен бокс алдындағы бөлмелер) бактерицидті лампалармен жабдықталады;</w:t>
      </w:r>
    </w:p>
    <w:bookmarkEnd w:id="79"/>
    <w:bookmarkStart w:name="z246" w:id="80"/>
    <w:p>
      <w:pPr>
        <w:spacing w:after="0"/>
        <w:ind w:left="0"/>
        <w:jc w:val="both"/>
      </w:pPr>
      <w:r>
        <w:rPr>
          <w:rFonts w:ascii="Times New Roman"/>
          <w:b w:val="false"/>
          <w:i w:val="false"/>
          <w:color w:val="000000"/>
          <w:sz w:val="28"/>
        </w:rPr>
        <w:t>
      18) өндірістік үй-жайлар (бокс алдындағы бөлмелерді қоса алғанда) ыстық және суық сумен қамтамасыз етіледі. Қажет болған жағдайда сору шкафтарымен жабдықталады. Автоклав орнын жуу орнымен біріктіру және қоректік орта, ерітінділер мен құралдарға залалсыздандыру жұмыстары жүргізілетін "кір" және "таза" автоклавтарды біріктіруге жол берілмейді;</w:t>
      </w:r>
    </w:p>
    <w:bookmarkEnd w:id="80"/>
    <w:bookmarkStart w:name="z247" w:id="81"/>
    <w:p>
      <w:pPr>
        <w:spacing w:after="0"/>
        <w:ind w:left="0"/>
        <w:jc w:val="both"/>
      </w:pPr>
      <w:r>
        <w:rPr>
          <w:rFonts w:ascii="Times New Roman"/>
          <w:b w:val="false"/>
          <w:i w:val="false"/>
          <w:color w:val="000000"/>
          <w:sz w:val="28"/>
        </w:rPr>
        <w:t>
      19) барлық өндірістік қоймалар, әкімшілік және қосалқы ғимараттарды сонымен қоса мекеменің құрылысын алғашқы өрт қауіпсіздігі құралдарымен жабдықталады, алғашқы медициналық көмек (медициналық қобдиша) және инфекциялық материалдан болған апатты жою үшін пайдаланылатын апаттық пакетпен (халат, қолғап, қалақ, мақта, залалсыздандыру ерітіндісі болуы керек).</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Ауыл шаруашылығы министрінің 23.05.2023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82"/>
    <w:p>
      <w:pPr>
        <w:spacing w:after="0"/>
        <w:ind w:left="0"/>
        <w:jc w:val="both"/>
      </w:pPr>
      <w:r>
        <w:rPr>
          <w:rFonts w:ascii="Times New Roman"/>
          <w:b w:val="false"/>
          <w:i w:val="false"/>
          <w:color w:val="000000"/>
          <w:sz w:val="28"/>
        </w:rPr>
        <w:t>
      27. Қойма аймағында:</w:t>
      </w:r>
    </w:p>
    <w:bookmarkEnd w:id="82"/>
    <w:bookmarkStart w:name="z248" w:id="83"/>
    <w:p>
      <w:pPr>
        <w:spacing w:after="0"/>
        <w:ind w:left="0"/>
        <w:jc w:val="both"/>
      </w:pPr>
      <w:r>
        <w:rPr>
          <w:rFonts w:ascii="Times New Roman"/>
          <w:b w:val="false"/>
          <w:i w:val="false"/>
          <w:color w:val="000000"/>
          <w:sz w:val="28"/>
        </w:rPr>
        <w:t>
      1) әртүрлі санаттағы өнімдер мен құралдарды сақтауға жеткілікті түрде ішінің кеңділігін қамтамасыз етілуін ескерілуі тиісті (бастапқы шикізаты және орайтын материалдары; аралық орамасы, өлшеп оралмаған және дайын өнімдер; өнімдер, карантиндегі өнім; шығаруға рұқсат берілген, қайтарылған немесе қайтарылып алынған, алудан бас тартқан өнімдерді);</w:t>
      </w:r>
    </w:p>
    <w:bookmarkEnd w:id="83"/>
    <w:bookmarkStart w:name="z249" w:id="84"/>
    <w:p>
      <w:pPr>
        <w:spacing w:after="0"/>
        <w:ind w:left="0"/>
        <w:jc w:val="both"/>
      </w:pPr>
      <w:r>
        <w:rPr>
          <w:rFonts w:ascii="Times New Roman"/>
          <w:b w:val="false"/>
          <w:i w:val="false"/>
          <w:color w:val="000000"/>
          <w:sz w:val="28"/>
        </w:rPr>
        <w:t>
      2) қойма аймағын жобалау мен ұйымдастыру барысында дұрыс сақтауды қамтамасыз етілуін ескеру керек. Қойма аймағы таза және құрғақ болу керек, онда қажетті температуралық режим сақталуын қамтамасыз ету. Қажет болған жағдайда арнайы сақтау жағдайын (температура, ауа ылғалдығы) қамтамасыз ету және бақылуда болу керек;</w:t>
      </w:r>
    </w:p>
    <w:bookmarkEnd w:id="84"/>
    <w:bookmarkStart w:name="z250" w:id="85"/>
    <w:p>
      <w:pPr>
        <w:spacing w:after="0"/>
        <w:ind w:left="0"/>
        <w:jc w:val="both"/>
      </w:pPr>
      <w:r>
        <w:rPr>
          <w:rFonts w:ascii="Times New Roman"/>
          <w:b w:val="false"/>
          <w:i w:val="false"/>
          <w:color w:val="000000"/>
          <w:sz w:val="28"/>
        </w:rPr>
        <w:t>
      3) материалдар мен өнімдерді қабылдау мен беру аймағы ауа райының қолайсыздығынан қорғалатын болу тиіс. Қабылдау аймағын жобалау барысында келген материалды қоймаға апарардан бұрын оларды тазалауға мүмкіндік беретін болу керек;</w:t>
      </w:r>
    </w:p>
    <w:bookmarkEnd w:id="85"/>
    <w:bookmarkStart w:name="z251" w:id="86"/>
    <w:p>
      <w:pPr>
        <w:spacing w:after="0"/>
        <w:ind w:left="0"/>
        <w:jc w:val="both"/>
      </w:pPr>
      <w:r>
        <w:rPr>
          <w:rFonts w:ascii="Times New Roman"/>
          <w:b w:val="false"/>
          <w:i w:val="false"/>
          <w:color w:val="000000"/>
          <w:sz w:val="28"/>
        </w:rPr>
        <w:t>
      4) егер карантин режимі өнімдерді әртүрлі аймақта сақтау арқылы жүргізілетін болса, онда ол аймақтар нақты белгіленуі керек. Оған кіруге текқұқығы бар адамдарға ғана рұқсат беріледі. Тиісті қауіпсіздік баламасын қамтамасыз ету үшін кез келген жүйенің физикалық бөлісуімен ауыстырылады;</w:t>
      </w:r>
    </w:p>
    <w:bookmarkEnd w:id="86"/>
    <w:bookmarkStart w:name="z252" w:id="87"/>
    <w:p>
      <w:pPr>
        <w:spacing w:after="0"/>
        <w:ind w:left="0"/>
        <w:jc w:val="both"/>
      </w:pPr>
      <w:r>
        <w:rPr>
          <w:rFonts w:ascii="Times New Roman"/>
          <w:b w:val="false"/>
          <w:i w:val="false"/>
          <w:color w:val="000000"/>
          <w:sz w:val="28"/>
        </w:rPr>
        <w:t>
      5) сынаманы бастапқы материалдан алу жұмысы жекеленген аймақта жүргізіледі. Сынаманы қойма аумағында алу барысында тікелей және қиылысқан ластануының болмауын қамтамасыз етуі керек;</w:t>
      </w:r>
    </w:p>
    <w:bookmarkEnd w:id="87"/>
    <w:bookmarkStart w:name="z253" w:id="88"/>
    <w:p>
      <w:pPr>
        <w:spacing w:after="0"/>
        <w:ind w:left="0"/>
        <w:jc w:val="both"/>
      </w:pPr>
      <w:r>
        <w:rPr>
          <w:rFonts w:ascii="Times New Roman"/>
          <w:b w:val="false"/>
          <w:i w:val="false"/>
          <w:color w:val="000000"/>
          <w:sz w:val="28"/>
        </w:rPr>
        <w:t>
      6) ақауы бар, қайтарылып алынған немесе қайтарылған материалдарды сақтау үшін оқшауланған аймақ көзделуі тиіс;</w:t>
      </w:r>
    </w:p>
    <w:bookmarkEnd w:id="88"/>
    <w:bookmarkStart w:name="z254" w:id="89"/>
    <w:p>
      <w:pPr>
        <w:spacing w:after="0"/>
        <w:ind w:left="0"/>
        <w:jc w:val="both"/>
      </w:pPr>
      <w:r>
        <w:rPr>
          <w:rFonts w:ascii="Times New Roman"/>
          <w:b w:val="false"/>
          <w:i w:val="false"/>
          <w:color w:val="000000"/>
          <w:sz w:val="28"/>
        </w:rPr>
        <w:t>
      7) қатты әсері бар заттар мен препараттар қауіпсіз және күзетілетін үй-жайда сақталуы керек;</w:t>
      </w:r>
    </w:p>
    <w:bookmarkEnd w:id="89"/>
    <w:bookmarkStart w:name="z255" w:id="90"/>
    <w:p>
      <w:pPr>
        <w:spacing w:after="0"/>
        <w:ind w:left="0"/>
        <w:jc w:val="both"/>
      </w:pPr>
      <w:r>
        <w:rPr>
          <w:rFonts w:ascii="Times New Roman"/>
          <w:b w:val="false"/>
          <w:i w:val="false"/>
          <w:color w:val="000000"/>
          <w:sz w:val="28"/>
        </w:rPr>
        <w:t>
      8) ветеринариялық препараттың бірегейлігін нақты анық көрсету үшін таңбаланған орама материалдарының қауіпсіз және сенімді сақталуы қамтамасыз етілуі керек;</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23.05.2023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91"/>
    <w:p>
      <w:pPr>
        <w:spacing w:after="0"/>
        <w:ind w:left="0"/>
        <w:jc w:val="both"/>
      </w:pPr>
      <w:r>
        <w:rPr>
          <w:rFonts w:ascii="Times New Roman"/>
          <w:b w:val="false"/>
          <w:i w:val="false"/>
          <w:color w:val="000000"/>
          <w:sz w:val="28"/>
        </w:rPr>
        <w:t>
      10) ветеринариялық препараттарды жалпы камерада сақтау кезінде ветеринариялық препараттың әрбір түрі үшін жеке сөрелер көзделеді;</w:t>
      </w:r>
    </w:p>
    <w:bookmarkEnd w:id="91"/>
    <w:bookmarkStart w:name="z258" w:id="92"/>
    <w:p>
      <w:pPr>
        <w:spacing w:after="0"/>
        <w:ind w:left="0"/>
        <w:jc w:val="both"/>
      </w:pPr>
      <w:r>
        <w:rPr>
          <w:rFonts w:ascii="Times New Roman"/>
          <w:b w:val="false"/>
          <w:i w:val="false"/>
          <w:color w:val="000000"/>
          <w:sz w:val="28"/>
        </w:rPr>
        <w:t>
      11) жартылай өнімдерді, жекелеген ингредиенттерді арнайы контейнерде сақтау керек, олардың анық көрінетін таңбасы - өнімнің аты, жасалған күні, қоймаға түскен күні, жауапты адамның қол қойылған белгісі болуы керек. Контейнерлерде немесе стеллаждарда дайын өнім тиісті таңба жасалған орамада сақталуы керек;</w:t>
      </w:r>
    </w:p>
    <w:bookmarkEnd w:id="92"/>
    <w:bookmarkStart w:name="z259" w:id="93"/>
    <w:p>
      <w:pPr>
        <w:spacing w:after="0"/>
        <w:ind w:left="0"/>
        <w:jc w:val="both"/>
      </w:pPr>
      <w:r>
        <w:rPr>
          <w:rFonts w:ascii="Times New Roman"/>
          <w:b w:val="false"/>
          <w:i w:val="false"/>
          <w:color w:val="000000"/>
          <w:sz w:val="28"/>
        </w:rPr>
        <w:t>
      12) қойманың ауасың температурасына, ылғалдығына және ветеринариялық өнімнің орнын ауыстыруына, тазалау мен өңдеу жұмыстарына үнемі бақылау жасалып отыруы тиіс;</w:t>
      </w:r>
    </w:p>
    <w:bookmarkEnd w:id="93"/>
    <w:bookmarkStart w:name="z260" w:id="94"/>
    <w:p>
      <w:pPr>
        <w:spacing w:after="0"/>
        <w:ind w:left="0"/>
        <w:jc w:val="both"/>
      </w:pPr>
      <w:r>
        <w:rPr>
          <w:rFonts w:ascii="Times New Roman"/>
          <w:b w:val="false"/>
          <w:i w:val="false"/>
          <w:color w:val="000000"/>
          <w:sz w:val="28"/>
        </w:rPr>
        <w:t>
      13) ветеринариялық препараттарды сақтау және тасымалдау ветеринариялық препараттарды қолдану (пайдалану) бойынша аталған басшылықтарға сәйкес жүргізіледі.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Ауыл шаруашылығы министрінің 23.05.2023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95"/>
    <w:p>
      <w:pPr>
        <w:spacing w:after="0"/>
        <w:ind w:left="0"/>
        <w:jc w:val="both"/>
      </w:pPr>
      <w:r>
        <w:rPr>
          <w:rFonts w:ascii="Times New Roman"/>
          <w:b w:val="false"/>
          <w:i w:val="false"/>
          <w:color w:val="000000"/>
          <w:sz w:val="28"/>
        </w:rPr>
        <w:t>
      28. Сапаны бақылау аймағында:</w:t>
      </w:r>
    </w:p>
    <w:bookmarkEnd w:id="95"/>
    <w:bookmarkStart w:name="z261" w:id="96"/>
    <w:p>
      <w:pPr>
        <w:spacing w:after="0"/>
        <w:ind w:left="0"/>
        <w:jc w:val="both"/>
      </w:pPr>
      <w:r>
        <w:rPr>
          <w:rFonts w:ascii="Times New Roman"/>
          <w:b w:val="false"/>
          <w:i w:val="false"/>
          <w:color w:val="000000"/>
          <w:sz w:val="28"/>
        </w:rPr>
        <w:t>
      1) өндірушінің ӨББ өнім шығару орындарынан жеке болуы керек, оның жобасы осы үй-жайларда жүргізілетін операциялардың талаптарына сәйкес болуы тиіс. Алаңды шатыстырмау және қосалқы ластануын туғызбайтын, сонымен қоса оның құжаттары мен үлгілерін сақтауға ыңғайлы болу керек;</w:t>
      </w:r>
    </w:p>
    <w:bookmarkEnd w:id="96"/>
    <w:bookmarkStart w:name="z262" w:id="97"/>
    <w:p>
      <w:pPr>
        <w:spacing w:after="0"/>
        <w:ind w:left="0"/>
        <w:jc w:val="both"/>
      </w:pPr>
      <w:r>
        <w:rPr>
          <w:rFonts w:ascii="Times New Roman"/>
          <w:b w:val="false"/>
          <w:i w:val="false"/>
          <w:color w:val="000000"/>
          <w:sz w:val="28"/>
        </w:rPr>
        <w:t>
      2) электромагнитті өрістен, дірілден, ауаның артық ылғалдануынан немесе басқа да сыртқы факторлардан қорғауды талап ететін сезімтал аспаптарды сақтайтын жеке үй-жай қарастырылуы керек;</w:t>
      </w:r>
    </w:p>
    <w:bookmarkEnd w:id="97"/>
    <w:bookmarkStart w:name="z263" w:id="98"/>
    <w:p>
      <w:pPr>
        <w:spacing w:after="0"/>
        <w:ind w:left="0"/>
        <w:jc w:val="both"/>
      </w:pPr>
      <w:r>
        <w:rPr>
          <w:rFonts w:ascii="Times New Roman"/>
          <w:b w:val="false"/>
          <w:i w:val="false"/>
          <w:color w:val="000000"/>
          <w:sz w:val="28"/>
        </w:rPr>
        <w:t>
      3) ӨББ мен изоляторды жергілікті ауаны сору-беру желдеткішімен жабдықталуы тиіс;</w:t>
      </w:r>
    </w:p>
    <w:bookmarkEnd w:id="98"/>
    <w:bookmarkStart w:name="z264" w:id="99"/>
    <w:p>
      <w:pPr>
        <w:spacing w:after="0"/>
        <w:ind w:left="0"/>
        <w:jc w:val="both"/>
      </w:pPr>
      <w:r>
        <w:rPr>
          <w:rFonts w:ascii="Times New Roman"/>
          <w:b w:val="false"/>
          <w:i w:val="false"/>
          <w:color w:val="000000"/>
          <w:sz w:val="28"/>
        </w:rPr>
        <w:t>
      4) кез келген топтағы патогенді микроорганизмдермен жұмыс істеу тек қана бокс алды бөлмесі бар бокста ғана жүргізілуі керек;</w:t>
      </w:r>
    </w:p>
    <w:bookmarkEnd w:id="99"/>
    <w:bookmarkStart w:name="z265" w:id="100"/>
    <w:p>
      <w:pPr>
        <w:spacing w:after="0"/>
        <w:ind w:left="0"/>
        <w:jc w:val="both"/>
      </w:pPr>
      <w:r>
        <w:rPr>
          <w:rFonts w:ascii="Times New Roman"/>
          <w:b w:val="false"/>
          <w:i w:val="false"/>
          <w:color w:val="000000"/>
          <w:sz w:val="28"/>
        </w:rPr>
        <w:t>
      5) улы, радиоактивті заттармен химикаттар мен таксинмен жұмыс істеу тек қана сору шкафы бар бокстарда ғана жүргізіледі.</w:t>
      </w:r>
    </w:p>
    <w:bookmarkEnd w:id="100"/>
    <w:bookmarkStart w:name="z40" w:id="101"/>
    <w:p>
      <w:pPr>
        <w:spacing w:after="0"/>
        <w:ind w:left="0"/>
        <w:jc w:val="both"/>
      </w:pPr>
      <w:r>
        <w:rPr>
          <w:rFonts w:ascii="Times New Roman"/>
          <w:b w:val="false"/>
          <w:i w:val="false"/>
          <w:color w:val="000000"/>
          <w:sz w:val="28"/>
        </w:rPr>
        <w:t>
      29. Қосалқы аймақта:</w:t>
      </w:r>
    </w:p>
    <w:bookmarkEnd w:id="101"/>
    <w:bookmarkStart w:name="z266" w:id="102"/>
    <w:p>
      <w:pPr>
        <w:spacing w:after="0"/>
        <w:ind w:left="0"/>
        <w:jc w:val="both"/>
      </w:pPr>
      <w:r>
        <w:rPr>
          <w:rFonts w:ascii="Times New Roman"/>
          <w:b w:val="false"/>
          <w:i w:val="false"/>
          <w:color w:val="000000"/>
          <w:sz w:val="28"/>
        </w:rPr>
        <w:t>
      1) демалу және тамақ ішу бөлмелері өндірістік үй-жайлардан бөлек болуы керек;</w:t>
      </w:r>
    </w:p>
    <w:bookmarkEnd w:id="102"/>
    <w:bookmarkStart w:name="z267" w:id="103"/>
    <w:p>
      <w:pPr>
        <w:spacing w:after="0"/>
        <w:ind w:left="0"/>
        <w:jc w:val="both"/>
      </w:pPr>
      <w:r>
        <w:rPr>
          <w:rFonts w:ascii="Times New Roman"/>
          <w:b w:val="false"/>
          <w:i w:val="false"/>
          <w:color w:val="000000"/>
          <w:sz w:val="28"/>
        </w:rPr>
        <w:t>
      2) үй-жайдағы киім ауыстыратын, киім сақталатын және дәретхана мен душ бөлмелері ыңғайлы жерлерде болуы керек. Оның саны мен аумағы қызметкерлер санына сәйкес болуы тиіс. Дәретханалар өндіріс немесе қойма аймақтарына жалғаспау керек;</w:t>
      </w:r>
    </w:p>
    <w:bookmarkEnd w:id="103"/>
    <w:bookmarkStart w:name="z268" w:id="104"/>
    <w:p>
      <w:pPr>
        <w:spacing w:after="0"/>
        <w:ind w:left="0"/>
        <w:jc w:val="both"/>
      </w:pPr>
      <w:r>
        <w:rPr>
          <w:rFonts w:ascii="Times New Roman"/>
          <w:b w:val="false"/>
          <w:i w:val="false"/>
          <w:color w:val="000000"/>
          <w:sz w:val="28"/>
        </w:rPr>
        <w:t>
      3) өндіріске пайдалануға арналған немесе өндірісте пайдаланылатын жануарларды оқшаулау тәртібін қолдану шарасында және/немесе тазалықты сақтау кестесіне сәйкес қамтамасыз ету, және басқа күтіп-бағылудағы жануарлар тұрған қора-жайдан жеке бөлінеді. Өнімнің сапасын анықтау үшін пайдаланылатын жануарлар тұрған орындар, оның ішінде патогенді биологиялық агенттерді пайдаланатын орындар тиісті түрде оқшаулануы керек.</w:t>
      </w:r>
    </w:p>
    <w:bookmarkEnd w:id="104"/>
    <w:bookmarkStart w:name="z41" w:id="105"/>
    <w:p>
      <w:pPr>
        <w:spacing w:after="0"/>
        <w:ind w:left="0"/>
        <w:jc w:val="both"/>
      </w:pPr>
      <w:r>
        <w:rPr>
          <w:rFonts w:ascii="Times New Roman"/>
          <w:b w:val="false"/>
          <w:i w:val="false"/>
          <w:color w:val="000000"/>
          <w:sz w:val="28"/>
        </w:rPr>
        <w:t>
      30. Ветеринариялық препаратты өндіру барысында өндірістік үй-жайлардан оқшауланған блок пайдаланылады:</w:t>
      </w:r>
    </w:p>
    <w:bookmarkEnd w:id="105"/>
    <w:bookmarkStart w:name="z269" w:id="106"/>
    <w:p>
      <w:pPr>
        <w:spacing w:after="0"/>
        <w:ind w:left="0"/>
        <w:jc w:val="both"/>
      </w:pPr>
      <w:r>
        <w:rPr>
          <w:rFonts w:ascii="Times New Roman"/>
          <w:b w:val="false"/>
          <w:i w:val="false"/>
          <w:color w:val="000000"/>
          <w:sz w:val="28"/>
        </w:rPr>
        <w:t>
      1) қосымша материалдарды дайындайтын үй-жай химиялық ерітінділер, қоректік орта, клетка дақылдары;</w:t>
      </w:r>
    </w:p>
    <w:bookmarkEnd w:id="106"/>
    <w:bookmarkStart w:name="z270" w:id="107"/>
    <w:p>
      <w:pPr>
        <w:spacing w:after="0"/>
        <w:ind w:left="0"/>
        <w:jc w:val="both"/>
      </w:pPr>
      <w:r>
        <w:rPr>
          <w:rFonts w:ascii="Times New Roman"/>
          <w:b w:val="false"/>
          <w:i w:val="false"/>
          <w:color w:val="000000"/>
          <w:sz w:val="28"/>
        </w:rPr>
        <w:t>
      2) ветеринариялық препараттарды өндіретін үй-жайлар (цехтар, бөлімдер);</w:t>
      </w:r>
    </w:p>
    <w:bookmarkEnd w:id="107"/>
    <w:bookmarkStart w:name="z271" w:id="108"/>
    <w:p>
      <w:pPr>
        <w:spacing w:after="0"/>
        <w:ind w:left="0"/>
        <w:jc w:val="both"/>
      </w:pPr>
      <w:r>
        <w:rPr>
          <w:rFonts w:ascii="Times New Roman"/>
          <w:b w:val="false"/>
          <w:i w:val="false"/>
          <w:color w:val="000000"/>
          <w:sz w:val="28"/>
        </w:rPr>
        <w:t>
      3) виварийлер;</w:t>
      </w:r>
    </w:p>
    <w:bookmarkEnd w:id="108"/>
    <w:bookmarkStart w:name="z272" w:id="109"/>
    <w:p>
      <w:pPr>
        <w:spacing w:after="0"/>
        <w:ind w:left="0"/>
        <w:jc w:val="both"/>
      </w:pPr>
      <w:r>
        <w:rPr>
          <w:rFonts w:ascii="Times New Roman"/>
          <w:b w:val="false"/>
          <w:i w:val="false"/>
          <w:color w:val="000000"/>
          <w:sz w:val="28"/>
        </w:rPr>
        <w:t>
      4) изоляторлар;</w:t>
      </w:r>
    </w:p>
    <w:bookmarkEnd w:id="109"/>
    <w:bookmarkStart w:name="z273" w:id="110"/>
    <w:p>
      <w:pPr>
        <w:spacing w:after="0"/>
        <w:ind w:left="0"/>
        <w:jc w:val="both"/>
      </w:pPr>
      <w:r>
        <w:rPr>
          <w:rFonts w:ascii="Times New Roman"/>
          <w:b w:val="false"/>
          <w:i w:val="false"/>
          <w:color w:val="000000"/>
          <w:sz w:val="28"/>
        </w:rPr>
        <w:t>
      5) Өндірушінің микроорганизмдерді бақылау (эталондық) және өндірістік (вакциналық) штамдарын сақтау ӨББ;</w:t>
      </w:r>
    </w:p>
    <w:bookmarkEnd w:id="110"/>
    <w:bookmarkStart w:name="z274" w:id="111"/>
    <w:p>
      <w:pPr>
        <w:spacing w:after="0"/>
        <w:ind w:left="0"/>
        <w:jc w:val="both"/>
      </w:pPr>
      <w:r>
        <w:rPr>
          <w:rFonts w:ascii="Times New Roman"/>
          <w:b w:val="false"/>
          <w:i w:val="false"/>
          <w:color w:val="000000"/>
          <w:sz w:val="28"/>
        </w:rPr>
        <w:t>
      6) температура мен ауа ылғалдылығын (қажет болғанда) реттеп отыратын датчигі бар термостатты бөлме;</w:t>
      </w:r>
    </w:p>
    <w:bookmarkEnd w:id="111"/>
    <w:bookmarkStart w:name="z275" w:id="112"/>
    <w:p>
      <w:pPr>
        <w:spacing w:after="0"/>
        <w:ind w:left="0"/>
        <w:jc w:val="both"/>
      </w:pPr>
      <w:r>
        <w:rPr>
          <w:rFonts w:ascii="Times New Roman"/>
          <w:b w:val="false"/>
          <w:i w:val="false"/>
          <w:color w:val="000000"/>
          <w:sz w:val="28"/>
        </w:rPr>
        <w:t>
      7) зертхана ыдыстарын, қоректік ортаны, құралдарды және микробты дақылдарды зарарсыздандыруға (залалсыздандыру), жұқпалы ауруларының материалдары және басқа да биологиялық қалдықтарды залалсыздандыруға арналған автоклав;</w:t>
      </w:r>
    </w:p>
    <w:bookmarkEnd w:id="112"/>
    <w:bookmarkStart w:name="z276" w:id="113"/>
    <w:p>
      <w:pPr>
        <w:spacing w:after="0"/>
        <w:ind w:left="0"/>
        <w:jc w:val="both"/>
      </w:pPr>
      <w:r>
        <w:rPr>
          <w:rFonts w:ascii="Times New Roman"/>
          <w:b w:val="false"/>
          <w:i w:val="false"/>
          <w:color w:val="000000"/>
          <w:sz w:val="28"/>
        </w:rPr>
        <w:t>
      8) жуу мен ыдысты дайындауға арналған – жуу орны;</w:t>
      </w:r>
    </w:p>
    <w:bookmarkEnd w:id="113"/>
    <w:bookmarkStart w:name="z277" w:id="114"/>
    <w:p>
      <w:pPr>
        <w:spacing w:after="0"/>
        <w:ind w:left="0"/>
        <w:jc w:val="both"/>
      </w:pPr>
      <w:r>
        <w:rPr>
          <w:rFonts w:ascii="Times New Roman"/>
          <w:b w:val="false"/>
          <w:i w:val="false"/>
          <w:color w:val="000000"/>
          <w:sz w:val="28"/>
        </w:rPr>
        <w:t>
      9) ветеринариялық препараттарды орауға арналған орын;</w:t>
      </w:r>
    </w:p>
    <w:bookmarkEnd w:id="114"/>
    <w:bookmarkStart w:name="z278" w:id="115"/>
    <w:p>
      <w:pPr>
        <w:spacing w:after="0"/>
        <w:ind w:left="0"/>
        <w:jc w:val="both"/>
      </w:pPr>
      <w:r>
        <w:rPr>
          <w:rFonts w:ascii="Times New Roman"/>
          <w:b w:val="false"/>
          <w:i w:val="false"/>
          <w:color w:val="000000"/>
          <w:sz w:val="28"/>
        </w:rPr>
        <w:t>
      10) ветеринариялық препараттарды сақтауға арналған қойма үй-жайлары.</w:t>
      </w:r>
    </w:p>
    <w:bookmarkEnd w:id="115"/>
    <w:bookmarkStart w:name="z42" w:id="116"/>
    <w:p>
      <w:pPr>
        <w:spacing w:after="0"/>
        <w:ind w:left="0"/>
        <w:jc w:val="left"/>
      </w:pPr>
      <w:r>
        <w:rPr>
          <w:rFonts w:ascii="Times New Roman"/>
          <w:b/>
          <w:i w:val="false"/>
          <w:color w:val="000000"/>
        </w:rPr>
        <w:t xml:space="preserve"> 3-параграф. Жабдықтарға қойылатын ветеринариялық</w:t>
      </w:r>
      <w:r>
        <w:br/>
      </w:r>
      <w:r>
        <w:rPr>
          <w:rFonts w:ascii="Times New Roman"/>
          <w:b/>
          <w:i w:val="false"/>
          <w:color w:val="000000"/>
        </w:rPr>
        <w:t>(ветеринариялық-санитариялық) талаптар</w:t>
      </w:r>
    </w:p>
    <w:bookmarkEnd w:id="116"/>
    <w:bookmarkStart w:name="z43" w:id="117"/>
    <w:p>
      <w:pPr>
        <w:spacing w:after="0"/>
        <w:ind w:left="0"/>
        <w:jc w:val="both"/>
      </w:pPr>
      <w:r>
        <w:rPr>
          <w:rFonts w:ascii="Times New Roman"/>
          <w:b w:val="false"/>
          <w:i w:val="false"/>
          <w:color w:val="000000"/>
          <w:sz w:val="28"/>
        </w:rPr>
        <w:t xml:space="preserve">
      31. Өндірушінің өндірістік үй-жайларындағы технологиялық жабдықты Қазақстан Республикасы Ауыл шаруашылығы министрінің 2014 жылғы 28 қарашадағы № 7-1/625 </w:t>
      </w:r>
      <w:r>
        <w:rPr>
          <w:rFonts w:ascii="Times New Roman"/>
          <w:b w:val="false"/>
          <w:i w:val="false"/>
          <w:color w:val="000000"/>
          <w:sz w:val="28"/>
        </w:rPr>
        <w:t>бұйрығыме</w:t>
      </w:r>
      <w:r>
        <w:rPr>
          <w:rFonts w:ascii="Times New Roman"/>
          <w:b w:val="false"/>
          <w:i w:val="false"/>
          <w:color w:val="000000"/>
          <w:sz w:val="28"/>
        </w:rPr>
        <w:t>н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келісу қағидаларына (бұдан әрі – НТҚ келісу қағидалары) сәйкес ветеринария саласындағы уәкілетті органның ведомствосымен келісілген нормативтік-техникалық құжаттамада (бұдан әрі – НТҚ) көрсетілген ветеринариялық препаратты өндіру және бақылау үшін қажетті жабдықтар мен аспаптардың тізбесіне (ерекшелігіне) сәйкес келген кезде қолдануға жол беріледі.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15.02.2021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18"/>
    <w:p>
      <w:pPr>
        <w:spacing w:after="0"/>
        <w:ind w:left="0"/>
        <w:jc w:val="both"/>
      </w:pPr>
      <w:r>
        <w:rPr>
          <w:rFonts w:ascii="Times New Roman"/>
          <w:b w:val="false"/>
          <w:i w:val="false"/>
          <w:color w:val="000000"/>
          <w:sz w:val="28"/>
        </w:rPr>
        <w:t>
      32. Құрал-жабдық конструкциясы, монтажы және техникалық қызмет көрсету тәртібі оның қызмет түріне сәйкес болуы керек.</w:t>
      </w:r>
    </w:p>
    <w:bookmarkEnd w:id="118"/>
    <w:bookmarkStart w:name="z45" w:id="119"/>
    <w:p>
      <w:pPr>
        <w:spacing w:after="0"/>
        <w:ind w:left="0"/>
        <w:jc w:val="both"/>
      </w:pPr>
      <w:r>
        <w:rPr>
          <w:rFonts w:ascii="Times New Roman"/>
          <w:b w:val="false"/>
          <w:i w:val="false"/>
          <w:color w:val="000000"/>
          <w:sz w:val="28"/>
        </w:rPr>
        <w:t>
      33. Құрал-жабдықтарды жөндеу және техникалық қызмет көрсету жұмыстары ветеринариялық препараттардың сапасына кері әсерін тигізбеуі керек.</w:t>
      </w:r>
    </w:p>
    <w:bookmarkEnd w:id="119"/>
    <w:bookmarkStart w:name="z46" w:id="120"/>
    <w:p>
      <w:pPr>
        <w:spacing w:after="0"/>
        <w:ind w:left="0"/>
        <w:jc w:val="both"/>
      </w:pPr>
      <w:r>
        <w:rPr>
          <w:rFonts w:ascii="Times New Roman"/>
          <w:b w:val="false"/>
          <w:i w:val="false"/>
          <w:color w:val="000000"/>
          <w:sz w:val="28"/>
        </w:rPr>
        <w:t>
      34. Технологиялық құрал-жабдықтардың конструкциясында оны тазалау мен жөндеу жүргізуге ыңғайлы болуы керек. Құрал-жабдықтарды тазалау операциялары нақты жазбаша түрде жазылған нұсқамаға сәйкес жүргізілуі тиіс, қондырғыларды таза және құрғақ күйінде ұстау керек.</w:t>
      </w:r>
    </w:p>
    <w:bookmarkEnd w:id="120"/>
    <w:bookmarkStart w:name="z47" w:id="121"/>
    <w:p>
      <w:pPr>
        <w:spacing w:after="0"/>
        <w:ind w:left="0"/>
        <w:jc w:val="both"/>
      </w:pPr>
      <w:r>
        <w:rPr>
          <w:rFonts w:ascii="Times New Roman"/>
          <w:b w:val="false"/>
          <w:i w:val="false"/>
          <w:color w:val="000000"/>
          <w:sz w:val="28"/>
        </w:rPr>
        <w:t>
      35. Тазалау және жуу материалдары және тазалау құралдары контаминация көзі болмауы керек.</w:t>
      </w:r>
    </w:p>
    <w:bookmarkEnd w:id="121"/>
    <w:bookmarkStart w:name="z48" w:id="122"/>
    <w:p>
      <w:pPr>
        <w:spacing w:after="0"/>
        <w:ind w:left="0"/>
        <w:jc w:val="both"/>
      </w:pPr>
      <w:r>
        <w:rPr>
          <w:rFonts w:ascii="Times New Roman"/>
          <w:b w:val="false"/>
          <w:i w:val="false"/>
          <w:color w:val="000000"/>
          <w:sz w:val="28"/>
        </w:rPr>
        <w:t>
      36. Қондырғыларды орнату барысында контаминация тәуекелі және қате әрекеттер болмайтын жағдайды қарастыру керек.</w:t>
      </w:r>
    </w:p>
    <w:bookmarkEnd w:id="122"/>
    <w:bookmarkStart w:name="z49" w:id="123"/>
    <w:p>
      <w:pPr>
        <w:spacing w:after="0"/>
        <w:ind w:left="0"/>
        <w:jc w:val="both"/>
      </w:pPr>
      <w:r>
        <w:rPr>
          <w:rFonts w:ascii="Times New Roman"/>
          <w:b w:val="false"/>
          <w:i w:val="false"/>
          <w:color w:val="000000"/>
          <w:sz w:val="28"/>
        </w:rPr>
        <w:t>
      37. Технологиялық құрал-жабдықтар өнім сапасына әсер етпеуі керек және өнімге қандай да бір қауіп төндірмейтін болуы керек. Технологиялық құрал-жабдықтар өніммен байланысқа түсетін бөліктері онымен химиялық реакцияға түспеуі керек және өнім сапасына әсер ететіндей заттарды бөлмеуі немесе сіңірмеуі керек.</w:t>
      </w:r>
    </w:p>
    <w:bookmarkEnd w:id="123"/>
    <w:bookmarkStart w:name="z50" w:id="124"/>
    <w:p>
      <w:pPr>
        <w:spacing w:after="0"/>
        <w:ind w:left="0"/>
        <w:jc w:val="both"/>
      </w:pPr>
      <w:r>
        <w:rPr>
          <w:rFonts w:ascii="Times New Roman"/>
          <w:b w:val="false"/>
          <w:i w:val="false"/>
          <w:color w:val="000000"/>
          <w:sz w:val="28"/>
        </w:rPr>
        <w:t>
      38. Массаны дәлме-дәлдік және диапозанды құралдары және басқа да өндірістік өлшеуіш құралдары олар пайдаланылатын саладағы өндірістік және бақылау операцияларына сәйкес болуы керек.</w:t>
      </w:r>
    </w:p>
    <w:bookmarkEnd w:id="124"/>
    <w:bookmarkStart w:name="z51" w:id="125"/>
    <w:p>
      <w:pPr>
        <w:spacing w:after="0"/>
        <w:ind w:left="0"/>
        <w:jc w:val="both"/>
      </w:pPr>
      <w:r>
        <w:rPr>
          <w:rFonts w:ascii="Times New Roman"/>
          <w:b w:val="false"/>
          <w:i w:val="false"/>
          <w:color w:val="000000"/>
          <w:sz w:val="28"/>
        </w:rPr>
        <w:t xml:space="preserve">
      39. Қолданылатын өлшеу құралдары Қазақстан Республикасы өлшем бірлігін қамтамасыз етудің мемлекеттік жүйесінің тізіліміне енгізілуі қажет және Қазақстан Республикасының Өлшем бірлігің қамтамасыз ету </w:t>
      </w:r>
      <w:r>
        <w:rPr>
          <w:rFonts w:ascii="Times New Roman"/>
          <w:b w:val="false"/>
          <w:i w:val="false"/>
          <w:color w:val="000000"/>
          <w:sz w:val="28"/>
        </w:rPr>
        <w:t>заңнамасына</w:t>
      </w:r>
      <w:r>
        <w:rPr>
          <w:rFonts w:ascii="Times New Roman"/>
          <w:b w:val="false"/>
          <w:i w:val="false"/>
          <w:color w:val="000000"/>
          <w:sz w:val="28"/>
        </w:rPr>
        <w:t xml:space="preserve"> сәйкес болуы қажет.</w:t>
      </w:r>
    </w:p>
    <w:bookmarkEnd w:id="125"/>
    <w:bookmarkStart w:name="z52" w:id="126"/>
    <w:p>
      <w:pPr>
        <w:spacing w:after="0"/>
        <w:ind w:left="0"/>
        <w:jc w:val="both"/>
      </w:pPr>
      <w:r>
        <w:rPr>
          <w:rFonts w:ascii="Times New Roman"/>
          <w:b w:val="false"/>
          <w:i w:val="false"/>
          <w:color w:val="000000"/>
          <w:sz w:val="28"/>
        </w:rPr>
        <w:t>
      40. Стационарлық құбыр жүйелерінде одан өтетін құрамы көрсетілген, қажет болған жағдайда оның өту жолы көрсетілген таңба болуы керек.</w:t>
      </w:r>
    </w:p>
    <w:bookmarkEnd w:id="126"/>
    <w:bookmarkStart w:name="z53" w:id="127"/>
    <w:p>
      <w:pPr>
        <w:spacing w:after="0"/>
        <w:ind w:left="0"/>
        <w:jc w:val="both"/>
      </w:pPr>
      <w:r>
        <w:rPr>
          <w:rFonts w:ascii="Times New Roman"/>
          <w:b w:val="false"/>
          <w:i w:val="false"/>
          <w:color w:val="000000"/>
          <w:sz w:val="28"/>
        </w:rPr>
        <w:t>
      41. Дистилляцияланған, деиондалған суға арналған су құбырлары жазбаша түрдегі нұсқаулыққа сәйкес өңделуі тиіс, онда микробты контаминация бойынша әрекет ету деңгейі мен қажет болатын түзету шаралары жазылады.</w:t>
      </w:r>
    </w:p>
    <w:bookmarkEnd w:id="127"/>
    <w:bookmarkStart w:name="z54" w:id="128"/>
    <w:p>
      <w:pPr>
        <w:spacing w:after="0"/>
        <w:ind w:left="0"/>
        <w:jc w:val="both"/>
      </w:pPr>
      <w:r>
        <w:rPr>
          <w:rFonts w:ascii="Times New Roman"/>
          <w:b w:val="false"/>
          <w:i w:val="false"/>
          <w:color w:val="000000"/>
          <w:sz w:val="28"/>
        </w:rPr>
        <w:t>
      42. Сынған құрал өндіріс және бақылау аймағынан шығарылып тасталуы керек немесе тиісті түрде белгі салынуы керек.</w:t>
      </w:r>
    </w:p>
    <w:bookmarkEnd w:id="128"/>
    <w:bookmarkStart w:name="z55" w:id="129"/>
    <w:p>
      <w:pPr>
        <w:spacing w:after="0"/>
        <w:ind w:left="0"/>
        <w:jc w:val="left"/>
      </w:pPr>
      <w:r>
        <w:rPr>
          <w:rFonts w:ascii="Times New Roman"/>
          <w:b/>
          <w:i w:val="false"/>
          <w:color w:val="000000"/>
        </w:rPr>
        <w:t xml:space="preserve"> 4-параграф. Технологиялық процеске қойылатын ветеринариялық</w:t>
      </w:r>
      <w:r>
        <w:br/>
      </w:r>
      <w:r>
        <w:rPr>
          <w:rFonts w:ascii="Times New Roman"/>
          <w:b/>
          <w:i w:val="false"/>
          <w:color w:val="000000"/>
        </w:rPr>
        <w:t>(ветеринариялық-санитариялық) талаптар</w:t>
      </w:r>
    </w:p>
    <w:bookmarkEnd w:id="129"/>
    <w:bookmarkStart w:name="z56" w:id="130"/>
    <w:p>
      <w:pPr>
        <w:spacing w:after="0"/>
        <w:ind w:left="0"/>
        <w:jc w:val="both"/>
      </w:pPr>
      <w:r>
        <w:rPr>
          <w:rFonts w:ascii="Times New Roman"/>
          <w:b w:val="false"/>
          <w:i w:val="false"/>
          <w:color w:val="000000"/>
          <w:sz w:val="28"/>
        </w:rPr>
        <w:t>
      43. Технологиялық операциялар талап етілетін сападағы өнімді алу мақсатында өндірістік нұсқаулықтарға, НТҚ талаптарына және осы талаптарға сәйкес орындалады.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15.02.2021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31"/>
    <w:p>
      <w:pPr>
        <w:spacing w:after="0"/>
        <w:ind w:left="0"/>
        <w:jc w:val="both"/>
      </w:pPr>
      <w:r>
        <w:rPr>
          <w:rFonts w:ascii="Times New Roman"/>
          <w:b w:val="false"/>
          <w:i w:val="false"/>
          <w:color w:val="000000"/>
          <w:sz w:val="28"/>
        </w:rPr>
        <w:t>
      44. Өндірістік процесті орындау және оны бақылау жұмыстарын оған құқығы бар арнайы дайындалған қызметшілер құрамы жүргізеді.</w:t>
      </w:r>
    </w:p>
    <w:bookmarkEnd w:id="131"/>
    <w:bookmarkStart w:name="z58" w:id="132"/>
    <w:p>
      <w:pPr>
        <w:spacing w:after="0"/>
        <w:ind w:left="0"/>
        <w:jc w:val="both"/>
      </w:pPr>
      <w:r>
        <w:rPr>
          <w:rFonts w:ascii="Times New Roman"/>
          <w:b w:val="false"/>
          <w:i w:val="false"/>
          <w:color w:val="000000"/>
          <w:sz w:val="28"/>
        </w:rPr>
        <w:t>
      45. Материалдар мен өнімді қабылдау, карантин, іріктеу, сақтау, дайындау, әзірлеу, таңбалау, орау және сату бойынша барлық операциялар жазба түріндегі нұсқаулыққа сәйкес орындалады және хаттамаланады.</w:t>
      </w:r>
    </w:p>
    <w:bookmarkEnd w:id="132"/>
    <w:bookmarkStart w:name="z59" w:id="133"/>
    <w:p>
      <w:pPr>
        <w:spacing w:after="0"/>
        <w:ind w:left="0"/>
        <w:jc w:val="both"/>
      </w:pPr>
      <w:r>
        <w:rPr>
          <w:rFonts w:ascii="Times New Roman"/>
          <w:b w:val="false"/>
          <w:i w:val="false"/>
          <w:color w:val="000000"/>
          <w:sz w:val="28"/>
        </w:rPr>
        <w:t>
      46. Келіп түскен барлық материалдар тапсырысқа сәйкестігі тұрғысынан тексеріледі. Ыдысы мен орамасын кірден тазаланып оған таңба соғылады.</w:t>
      </w:r>
    </w:p>
    <w:bookmarkEnd w:id="133"/>
    <w:bookmarkStart w:name="z60" w:id="134"/>
    <w:p>
      <w:pPr>
        <w:spacing w:after="0"/>
        <w:ind w:left="0"/>
        <w:jc w:val="both"/>
      </w:pPr>
      <w:r>
        <w:rPr>
          <w:rFonts w:ascii="Times New Roman"/>
          <w:b w:val="false"/>
          <w:i w:val="false"/>
          <w:color w:val="000000"/>
          <w:sz w:val="28"/>
        </w:rPr>
        <w:t>
      47. Материалдың сапасына теріс әсер етуі мүмкін ыдыстағы және орамадағы зақымдану фактілері хаттамаланып, сарапталып ол туралы ӨББ-ге хабарланады.</w:t>
      </w:r>
    </w:p>
    <w:bookmarkEnd w:id="134"/>
    <w:bookmarkStart w:name="z61" w:id="135"/>
    <w:p>
      <w:pPr>
        <w:spacing w:after="0"/>
        <w:ind w:left="0"/>
        <w:jc w:val="both"/>
      </w:pPr>
      <w:r>
        <w:rPr>
          <w:rFonts w:ascii="Times New Roman"/>
          <w:b w:val="false"/>
          <w:i w:val="false"/>
          <w:color w:val="000000"/>
          <w:sz w:val="28"/>
        </w:rPr>
        <w:t>
      48. Кәсіпорынға ветеринариялық препараттарды дайындауда пайдаланылатын аралық немесе орамаланбаған дайын өнім, бастапқы материал, орама материалы түскен жағдайда оларды тез арада жеке сақтау үшін әкімшілік шаралар арқылы оларды карантинге қояды және ӨББ зертеу қортындысын алғанға дейін сол жерде сақтайды.</w:t>
      </w:r>
    </w:p>
    <w:bookmarkEnd w:id="135"/>
    <w:bookmarkStart w:name="z62" w:id="136"/>
    <w:p>
      <w:pPr>
        <w:spacing w:after="0"/>
        <w:ind w:left="0"/>
        <w:jc w:val="both"/>
      </w:pPr>
      <w:r>
        <w:rPr>
          <w:rFonts w:ascii="Times New Roman"/>
          <w:b w:val="false"/>
          <w:i w:val="false"/>
          <w:color w:val="000000"/>
          <w:sz w:val="28"/>
        </w:rPr>
        <w:t>
      49. Қоймадағы барлық материалдар мен өнімді өнім шығарушы анықтаған жағдайда және серияларын дәл анықтауды қамтамасыз ететін ережеге сәйкес сақтау керек.</w:t>
      </w:r>
    </w:p>
    <w:bookmarkEnd w:id="136"/>
    <w:bookmarkStart w:name="z63" w:id="137"/>
    <w:p>
      <w:pPr>
        <w:spacing w:after="0"/>
        <w:ind w:left="0"/>
        <w:jc w:val="both"/>
      </w:pPr>
      <w:r>
        <w:rPr>
          <w:rFonts w:ascii="Times New Roman"/>
          <w:b w:val="false"/>
          <w:i w:val="false"/>
          <w:color w:val="000000"/>
          <w:sz w:val="28"/>
        </w:rPr>
        <w:t>
      50. Өнімнің шығуын және олардың саны туралы мәліметтердің нормативтік-техникалық құжаттарға сәйкестігін бақылау қажет.</w:t>
      </w:r>
    </w:p>
    <w:bookmarkEnd w:id="137"/>
    <w:bookmarkStart w:name="z64" w:id="138"/>
    <w:p>
      <w:pPr>
        <w:spacing w:after="0"/>
        <w:ind w:left="0"/>
        <w:jc w:val="both"/>
      </w:pPr>
      <w:r>
        <w:rPr>
          <w:rFonts w:ascii="Times New Roman"/>
          <w:b w:val="false"/>
          <w:i w:val="false"/>
          <w:color w:val="000000"/>
          <w:sz w:val="28"/>
        </w:rPr>
        <w:t>
      51. Егер ауыстырып алу немесе қиылысқан контаминация қаупі болмайтын жағдай қарастырылмаса, бір үй-жайда әртүрлі өнімге бір мезетте немесе бірінен соң біріне операция жүргізуге рұқсат берілмейді.</w:t>
      </w:r>
    </w:p>
    <w:bookmarkEnd w:id="138"/>
    <w:bookmarkStart w:name="z65" w:id="139"/>
    <w:p>
      <w:pPr>
        <w:spacing w:after="0"/>
        <w:ind w:left="0"/>
        <w:jc w:val="both"/>
      </w:pPr>
      <w:r>
        <w:rPr>
          <w:rFonts w:ascii="Times New Roman"/>
          <w:b w:val="false"/>
          <w:i w:val="false"/>
          <w:color w:val="000000"/>
          <w:sz w:val="28"/>
        </w:rPr>
        <w:t>
      52. Өндірістің барлық кезеңдерінде өнімдер мен материалдарды микробиологиялық және басқа да контаминация түрлерінен сақтау керек.</w:t>
      </w:r>
    </w:p>
    <w:bookmarkEnd w:id="139"/>
    <w:bookmarkStart w:name="z66" w:id="140"/>
    <w:p>
      <w:pPr>
        <w:spacing w:after="0"/>
        <w:ind w:left="0"/>
        <w:jc w:val="both"/>
      </w:pPr>
      <w:r>
        <w:rPr>
          <w:rFonts w:ascii="Times New Roman"/>
          <w:b w:val="false"/>
          <w:i w:val="false"/>
          <w:color w:val="000000"/>
          <w:sz w:val="28"/>
        </w:rPr>
        <w:t>
      53. Құрғақ материалмен немесе өніммен жұмыс істеу барысында шаң шығудан немесе шаңның таралуынан сақ болу керек. Әсіресе ол қатты әсер ететін және сенсибилизациялаушы құралдарға қатысты.</w:t>
      </w:r>
    </w:p>
    <w:bookmarkEnd w:id="140"/>
    <w:bookmarkStart w:name="z67" w:id="141"/>
    <w:p>
      <w:pPr>
        <w:spacing w:after="0"/>
        <w:ind w:left="0"/>
        <w:jc w:val="both"/>
      </w:pPr>
      <w:r>
        <w:rPr>
          <w:rFonts w:ascii="Times New Roman"/>
          <w:b w:val="false"/>
          <w:i w:val="false"/>
          <w:color w:val="000000"/>
          <w:sz w:val="28"/>
        </w:rPr>
        <w:t xml:space="preserve">
      54. Барлық техникалық процестерді орындау барысында барлық материалдар оның ішінде бөлшектеп өлшемдеу жасалынбаған </w:t>
      </w:r>
    </w:p>
    <w:bookmarkEnd w:id="141"/>
    <w:p>
      <w:pPr>
        <w:spacing w:after="0"/>
        <w:ind w:left="0"/>
        <w:jc w:val="both"/>
      </w:pPr>
      <w:r>
        <w:rPr>
          <w:rFonts w:ascii="Times New Roman"/>
          <w:b w:val="false"/>
          <w:i w:val="false"/>
          <w:color w:val="000000"/>
          <w:sz w:val="28"/>
        </w:rPr>
        <w:t>
      дайын өнімі бар орамалар мен негізгі құралдар мен жұмыс жайлары өндіріліп жатқан өнім немесе материал аты, сериясы және технологиялық процестің сатысы көрсетіліп таңбаланады.</w:t>
      </w:r>
    </w:p>
    <w:bookmarkStart w:name="z68" w:id="142"/>
    <w:p>
      <w:pPr>
        <w:spacing w:after="0"/>
        <w:ind w:left="0"/>
        <w:jc w:val="both"/>
      </w:pPr>
      <w:r>
        <w:rPr>
          <w:rFonts w:ascii="Times New Roman"/>
          <w:b w:val="false"/>
          <w:i w:val="false"/>
          <w:color w:val="000000"/>
          <w:sz w:val="28"/>
        </w:rPr>
        <w:t>
      55. Орамның маркировкасына құрал-жабдықтың немесе жұмыс орындарындағы таңбалау нақты, белгіленген үлгіде және сөзбен жазып белгіленуден басқа өнімнің мәртебесін көрсететін түс арқылы белгілеу де пайдаланылады.</w:t>
      </w:r>
    </w:p>
    <w:bookmarkEnd w:id="142"/>
    <w:bookmarkStart w:name="z69" w:id="143"/>
    <w:p>
      <w:pPr>
        <w:spacing w:after="0"/>
        <w:ind w:left="0"/>
        <w:jc w:val="both"/>
      </w:pPr>
      <w:r>
        <w:rPr>
          <w:rFonts w:ascii="Times New Roman"/>
          <w:b w:val="false"/>
          <w:i w:val="false"/>
          <w:color w:val="000000"/>
          <w:sz w:val="28"/>
        </w:rPr>
        <w:t>
      56. Құбырлардың ақаусыз дұрыс жалғануын және өнімді бір аймақтан екінші аймаққа ауыстыруды қамтамасыз ететін құралдардың дұрыс жалғануын қамтамасыз ету керек.</w:t>
      </w:r>
    </w:p>
    <w:bookmarkEnd w:id="143"/>
    <w:bookmarkStart w:name="z70" w:id="144"/>
    <w:p>
      <w:pPr>
        <w:spacing w:after="0"/>
        <w:ind w:left="0"/>
        <w:jc w:val="both"/>
      </w:pPr>
      <w:r>
        <w:rPr>
          <w:rFonts w:ascii="Times New Roman"/>
          <w:b w:val="false"/>
          <w:i w:val="false"/>
          <w:color w:val="000000"/>
          <w:sz w:val="28"/>
        </w:rPr>
        <w:t>
      57. Нұсқаулықтан ауытқымау керек, егер ауытқулар болған жағдайда ол хаттамаланады, олардың жарамдылық жазбаша түрін мақұлдаған құзырлы тұлғаны ӨББ-і жауапқа тартады.</w:t>
      </w:r>
    </w:p>
    <w:bookmarkEnd w:id="144"/>
    <w:bookmarkStart w:name="z71" w:id="145"/>
    <w:p>
      <w:pPr>
        <w:spacing w:after="0"/>
        <w:ind w:left="0"/>
        <w:jc w:val="both"/>
      </w:pPr>
      <w:r>
        <w:rPr>
          <w:rFonts w:ascii="Times New Roman"/>
          <w:b w:val="false"/>
          <w:i w:val="false"/>
          <w:color w:val="000000"/>
          <w:sz w:val="28"/>
        </w:rPr>
        <w:t>
      58. Өндіріс орындарына басқа адамдардың кіруіне оған құқылы қызметшілер тыйым салады.</w:t>
      </w:r>
    </w:p>
    <w:bookmarkEnd w:id="145"/>
    <w:bookmarkStart w:name="z72" w:id="146"/>
    <w:p>
      <w:pPr>
        <w:spacing w:after="0"/>
        <w:ind w:left="0"/>
        <w:jc w:val="both"/>
      </w:pPr>
      <w:r>
        <w:rPr>
          <w:rFonts w:ascii="Times New Roman"/>
          <w:b w:val="false"/>
          <w:i w:val="false"/>
          <w:color w:val="000000"/>
          <w:sz w:val="28"/>
        </w:rPr>
        <w:t>
      59. Ветеринариялық препараттарды өндіруге арналған құралдар мен жұмыс орындары өз мақсатында ғана пайдаланылады, онда басқа өнімдерді дайындауға тыйым салынады.</w:t>
      </w:r>
    </w:p>
    <w:bookmarkEnd w:id="146"/>
    <w:bookmarkStart w:name="z73" w:id="147"/>
    <w:p>
      <w:pPr>
        <w:spacing w:after="0"/>
        <w:ind w:left="0"/>
        <w:jc w:val="both"/>
      </w:pPr>
      <w:r>
        <w:rPr>
          <w:rFonts w:ascii="Times New Roman"/>
          <w:b w:val="false"/>
          <w:i w:val="false"/>
          <w:color w:val="000000"/>
          <w:sz w:val="28"/>
        </w:rPr>
        <w:t>
      60. Бастапқы материалдың контаминациясын болдырмау керек, материалдар мен өнімдерден микроорганизм мен шаң бөліну, газ бөліну мен булану, аэрозоль мен кездейсоқ қиылысты контаминация қаупін, қалдықтар контаминациясы мен адамдардың киімдерінен болатын контаминацияларды болдырмау керек.</w:t>
      </w:r>
    </w:p>
    <w:bookmarkEnd w:id="147"/>
    <w:bookmarkStart w:name="z74" w:id="148"/>
    <w:p>
      <w:pPr>
        <w:spacing w:after="0"/>
        <w:ind w:left="0"/>
        <w:jc w:val="both"/>
      </w:pPr>
      <w:r>
        <w:rPr>
          <w:rFonts w:ascii="Times New Roman"/>
          <w:b w:val="false"/>
          <w:i w:val="false"/>
          <w:color w:val="000000"/>
          <w:sz w:val="28"/>
        </w:rPr>
        <w:t>
      61. Контаминация мен өнім түрінің қауіп төндіру деңгейі анықталған контаминацияға байланысты болады. Контаминанттарға сенсибилизациялаушы құралдар, құрамында тірі микроорганизмдері бар биологиялық препараттар, гормондар, цитотоксиндер және басқа да қатты әсер ететін заттар жатады.</w:t>
      </w:r>
    </w:p>
    <w:bookmarkEnd w:id="148"/>
    <w:bookmarkStart w:name="z75" w:id="149"/>
    <w:p>
      <w:pPr>
        <w:spacing w:after="0"/>
        <w:ind w:left="0"/>
        <w:jc w:val="both"/>
      </w:pPr>
      <w:r>
        <w:rPr>
          <w:rFonts w:ascii="Times New Roman"/>
          <w:b w:val="false"/>
          <w:i w:val="false"/>
          <w:color w:val="000000"/>
          <w:sz w:val="28"/>
        </w:rPr>
        <w:t>
      62. Контаминация әсіресе инъекция жасауға арналған препараттарға және ұзақ уақыт бойы және/немесе көп мөлшерде пайдаланылатын препараттарға қауіп төндіреді.</w:t>
      </w:r>
    </w:p>
    <w:bookmarkEnd w:id="149"/>
    <w:bookmarkStart w:name="z76" w:id="150"/>
    <w:p>
      <w:pPr>
        <w:spacing w:after="0"/>
        <w:ind w:left="0"/>
        <w:jc w:val="both"/>
      </w:pPr>
      <w:r>
        <w:rPr>
          <w:rFonts w:ascii="Times New Roman"/>
          <w:b w:val="false"/>
          <w:i w:val="false"/>
          <w:color w:val="000000"/>
          <w:sz w:val="28"/>
        </w:rPr>
        <w:t>
      63. Қиылысты контаминацияны болдырмау үшін мына техникалық және ұйымдастыру шараларын қарастыру керек:</w:t>
      </w:r>
    </w:p>
    <w:bookmarkEnd w:id="150"/>
    <w:bookmarkStart w:name="z279" w:id="151"/>
    <w:p>
      <w:pPr>
        <w:spacing w:after="0"/>
        <w:ind w:left="0"/>
        <w:jc w:val="both"/>
      </w:pPr>
      <w:r>
        <w:rPr>
          <w:rFonts w:ascii="Times New Roman"/>
          <w:b w:val="false"/>
          <w:i w:val="false"/>
          <w:color w:val="000000"/>
          <w:sz w:val="28"/>
        </w:rPr>
        <w:t>
      1) өндіріс аймағын бөлу (антибиотиктер, тірі вакциналар, тірі микроорганизмдерден жасалған бактериялық препараттар, биологиялық препараттар) немесе оларды өндіру циклын цикларалық тиісті жуу жұмыстары жүргізілетін уақытқа бөліп тастау;</w:t>
      </w:r>
    </w:p>
    <w:bookmarkEnd w:id="151"/>
    <w:bookmarkStart w:name="z280" w:id="152"/>
    <w:p>
      <w:pPr>
        <w:spacing w:after="0"/>
        <w:ind w:left="0"/>
        <w:jc w:val="both"/>
      </w:pPr>
      <w:r>
        <w:rPr>
          <w:rFonts w:ascii="Times New Roman"/>
          <w:b w:val="false"/>
          <w:i w:val="false"/>
          <w:color w:val="000000"/>
          <w:sz w:val="28"/>
        </w:rPr>
        <w:t>
      2) ауа шлюздерін және ауа соруды ұйымдастыру;</w:t>
      </w:r>
    </w:p>
    <w:bookmarkEnd w:id="152"/>
    <w:bookmarkStart w:name="z281" w:id="153"/>
    <w:p>
      <w:pPr>
        <w:spacing w:after="0"/>
        <w:ind w:left="0"/>
        <w:jc w:val="both"/>
      </w:pPr>
      <w:r>
        <w:rPr>
          <w:rFonts w:ascii="Times New Roman"/>
          <w:b w:val="false"/>
          <w:i w:val="false"/>
          <w:color w:val="000000"/>
          <w:sz w:val="28"/>
        </w:rPr>
        <w:t>
      3) рециркуляция немесе өңделмеген немесе дұрыс өңделмеген ауаның қайта берілуіне байланысты болатын контаминация қаупін төмендету;</w:t>
      </w:r>
    </w:p>
    <w:bookmarkEnd w:id="153"/>
    <w:bookmarkStart w:name="z282" w:id="154"/>
    <w:p>
      <w:pPr>
        <w:spacing w:after="0"/>
        <w:ind w:left="0"/>
        <w:jc w:val="both"/>
      </w:pPr>
      <w:r>
        <w:rPr>
          <w:rFonts w:ascii="Times New Roman"/>
          <w:b w:val="false"/>
          <w:i w:val="false"/>
          <w:color w:val="000000"/>
          <w:sz w:val="28"/>
        </w:rPr>
        <w:t>
      4) қиылысты контаминация қаупін төндіретін қорғаныс киімдерін өндіріс орнынан алыс жерге қою, оларды тазалау барысында тиімділігі жоғары әдістер мен өңдеу жұмыстарын пайдалану.</w:t>
      </w:r>
    </w:p>
    <w:bookmarkEnd w:id="154"/>
    <w:bookmarkStart w:name="z77" w:id="155"/>
    <w:p>
      <w:pPr>
        <w:spacing w:after="0"/>
        <w:ind w:left="0"/>
        <w:jc w:val="both"/>
      </w:pPr>
      <w:r>
        <w:rPr>
          <w:rFonts w:ascii="Times New Roman"/>
          <w:b w:val="false"/>
          <w:i w:val="false"/>
          <w:color w:val="000000"/>
          <w:sz w:val="28"/>
        </w:rPr>
        <w:t>
      64. Өндірістің "тұйықталған кестесін" пайдалану қалдықтың болмауын бақылау және құралдардың тазалық мәртебесі жазылған таңбалануын бақылау.</w:t>
      </w:r>
    </w:p>
    <w:bookmarkEnd w:id="155"/>
    <w:bookmarkStart w:name="z78" w:id="156"/>
    <w:p>
      <w:pPr>
        <w:spacing w:after="0"/>
        <w:ind w:left="0"/>
        <w:jc w:val="both"/>
      </w:pPr>
      <w:r>
        <w:rPr>
          <w:rFonts w:ascii="Times New Roman"/>
          <w:b w:val="false"/>
          <w:i w:val="false"/>
          <w:color w:val="000000"/>
          <w:sz w:val="28"/>
        </w:rPr>
        <w:t>
      65. Бекітілген нұсқаулыққа сәйкес қиылысты контаминацияны болдырмау бойынша шаралардың тиімділігін арагідік тексеріп тұру қажет.</w:t>
      </w:r>
    </w:p>
    <w:bookmarkEnd w:id="156"/>
    <w:bookmarkStart w:name="z79" w:id="157"/>
    <w:p>
      <w:pPr>
        <w:spacing w:after="0"/>
        <w:ind w:left="0"/>
        <w:jc w:val="both"/>
      </w:pPr>
      <w:r>
        <w:rPr>
          <w:rFonts w:ascii="Times New Roman"/>
          <w:b w:val="false"/>
          <w:i w:val="false"/>
          <w:color w:val="000000"/>
          <w:sz w:val="28"/>
        </w:rPr>
        <w:t>
      66. Валидациялық (біліктілікті) зерттеулер бекітілген нұсқаулықтарға сәйкес жүргізіледі. Олардың нәтижелері мен қорытындылары хаттамаланады.</w:t>
      </w:r>
    </w:p>
    <w:bookmarkEnd w:id="157"/>
    <w:p>
      <w:pPr>
        <w:spacing w:after="0"/>
        <w:ind w:left="0"/>
        <w:jc w:val="both"/>
      </w:pPr>
      <w:r>
        <w:rPr>
          <w:rFonts w:ascii="Times New Roman"/>
          <w:b w:val="false"/>
          <w:i w:val="false"/>
          <w:color w:val="000000"/>
          <w:sz w:val="28"/>
        </w:rPr>
        <w:t>
      Жаңа нормативтік-техникалық құжат немесе жаңа өндіріс әдістері бекітілген жағдайда, өндіріс процесінің, пайдаланылатын материалдар мен қондырғылардың сериялық өнім шығаруға жарамдылығы тексерілуі керек және бекітілген процесс пен пайдаланылатын материалдар мен жазылып берілген қондырғылардың тиісті сападағы өнімді шығаруға жарамды екенін бекіту керек.</w:t>
      </w:r>
    </w:p>
    <w:p>
      <w:pPr>
        <w:spacing w:after="0"/>
        <w:ind w:left="0"/>
        <w:jc w:val="both"/>
      </w:pPr>
      <w:r>
        <w:rPr>
          <w:rFonts w:ascii="Times New Roman"/>
          <w:b w:val="false"/>
          <w:i w:val="false"/>
          <w:color w:val="000000"/>
          <w:sz w:val="28"/>
        </w:rPr>
        <w:t>
      Өнімнің сапасына немесе процесті жүргізу сапасына әсер етуі мүмкін технологиядағы айрықша өзгерістер немесе қондырғылардағы өзгерістер немесе пайдаланылатын материалдағы өзгерістер валидациядан өту керек.</w:t>
      </w:r>
    </w:p>
    <w:p>
      <w:pPr>
        <w:spacing w:after="0"/>
        <w:ind w:left="0"/>
        <w:jc w:val="both"/>
      </w:pPr>
      <w:r>
        <w:rPr>
          <w:rFonts w:ascii="Times New Roman"/>
          <w:b w:val="false"/>
          <w:i w:val="false"/>
          <w:color w:val="000000"/>
          <w:sz w:val="28"/>
        </w:rPr>
        <w:t>
      Талап етіліп отырған нәтижеге қол жеткізуді қамтамасыз ететінін дәлелдеу үшін өндіріс процесі мен әдістерін қайтадан валидациядан өткізу қажет.</w:t>
      </w:r>
    </w:p>
    <w:bookmarkStart w:name="z80" w:id="158"/>
    <w:p>
      <w:pPr>
        <w:spacing w:after="0"/>
        <w:ind w:left="0"/>
        <w:jc w:val="both"/>
      </w:pPr>
      <w:r>
        <w:rPr>
          <w:rFonts w:ascii="Times New Roman"/>
          <w:b w:val="false"/>
          <w:i w:val="false"/>
          <w:color w:val="000000"/>
          <w:sz w:val="28"/>
        </w:rPr>
        <w:t>
      67. Бастапқы және орама материалдарын сатып алу жауапты операция болып табылады, жеткізушілер туралы толық ақпараты бар қызметкерлер айналысады.</w:t>
      </w:r>
    </w:p>
    <w:bookmarkEnd w:id="158"/>
    <w:p>
      <w:pPr>
        <w:spacing w:after="0"/>
        <w:ind w:left="0"/>
        <w:jc w:val="both"/>
      </w:pPr>
      <w:r>
        <w:rPr>
          <w:rFonts w:ascii="Times New Roman"/>
          <w:b w:val="false"/>
          <w:i w:val="false"/>
          <w:color w:val="000000"/>
          <w:sz w:val="28"/>
        </w:rPr>
        <w:t>
      Бастапқы және орама материалдарын тиісті сертификатта көрсетілген және арнайы бекітілген жеткізушілерден сатып алу керек. Олар туралы талаптар ветеринариялық препараттарды өндіретін өндіруші бекіткен және жеткізуші өзі бекіткен бастапқы өнім мен орама материалдарының ерекшелігінде көрсетілген. Бастапқы және орама материалдарын өндіру мен бақылауға байланысты барлық аспектілер, жұмысын қоса алғанда, орамалау, жарнамалау рәсімдері және өнімді өңдеу жұмыстары өндіруші мен жеткізушінің арасында келісіледі.</w:t>
      </w:r>
    </w:p>
    <w:p>
      <w:pPr>
        <w:spacing w:after="0"/>
        <w:ind w:left="0"/>
        <w:jc w:val="both"/>
      </w:pPr>
      <w:r>
        <w:rPr>
          <w:rFonts w:ascii="Times New Roman"/>
          <w:b w:val="false"/>
          <w:i w:val="false"/>
          <w:color w:val="000000"/>
          <w:sz w:val="28"/>
        </w:rPr>
        <w:t>
      Әрбір жеткізу барысында ыдыстың сынбағандығын, орамасының және пломбасының жұлынбағанын, сонымен қатар жеткізу жүкқұжатының уақыты мен жеткізушінің таңбасындағы уақытты тексеру керек. Егер бастапқы материалды жеткізу бірнеше сериядан тұратын болса, әрбір серияны сынама алуда, сынақ жүргізуде және ӨББ зерттеу қортындысын алуды басқа партияларға тәуелсіз түрде жеке жүргізу керек.</w:t>
      </w:r>
    </w:p>
    <w:p>
      <w:pPr>
        <w:spacing w:after="0"/>
        <w:ind w:left="0"/>
        <w:jc w:val="both"/>
      </w:pPr>
      <w:r>
        <w:rPr>
          <w:rFonts w:ascii="Times New Roman"/>
          <w:b w:val="false"/>
          <w:i w:val="false"/>
          <w:color w:val="000000"/>
          <w:sz w:val="28"/>
        </w:rPr>
        <w:t>
      Бастапқы материалдың әрбір орамасындағы заттың дәл сол зат екенін қамтамасыз ететін нұсқама мен әдістер жасалып бекітіледі. Сынама алынған тек орамасы ашылмаған дайын өнім салынған орамаға тиісті таңбалау жасалады.</w:t>
      </w:r>
    </w:p>
    <w:p>
      <w:pPr>
        <w:spacing w:after="0"/>
        <w:ind w:left="0"/>
        <w:jc w:val="both"/>
      </w:pPr>
      <w:r>
        <w:rPr>
          <w:rFonts w:ascii="Times New Roman"/>
          <w:b w:val="false"/>
          <w:i w:val="false"/>
          <w:color w:val="000000"/>
          <w:sz w:val="28"/>
        </w:rPr>
        <w:t>
      Ветеринариялық препараттарды өндіру барысында ӨББ рұқсат еткен орама материалдары мен бастапқы материалдар қолданылады, олардың сақталу мерзімі өтпеген болуы керек. Қолданылу мерзімі өтіп кеткен немесе пайдалануға жарамсыз таңбалау немесе алғашқы орама жасау материалдары хаттама жүргізу арқылы жойылады.</w:t>
      </w:r>
    </w:p>
    <w:p>
      <w:pPr>
        <w:spacing w:after="0"/>
        <w:ind w:left="0"/>
        <w:jc w:val="both"/>
      </w:pPr>
      <w:r>
        <w:rPr>
          <w:rFonts w:ascii="Times New Roman"/>
          <w:b w:val="false"/>
          <w:i w:val="false"/>
          <w:color w:val="000000"/>
          <w:sz w:val="28"/>
        </w:rPr>
        <w:t>
      Бастапқы шикізат пен орама материалдарын қажетті материал таза және тиісті ыдысқа дәл өлшеніп қиылғанын қамтамасыз ететін жазбаша нұсқама арқылы арнайы тағайындалған тұлғалар ғана береді.</w:t>
      </w:r>
    </w:p>
    <w:p>
      <w:pPr>
        <w:spacing w:after="0"/>
        <w:ind w:left="0"/>
        <w:jc w:val="both"/>
      </w:pPr>
      <w:r>
        <w:rPr>
          <w:rFonts w:ascii="Times New Roman"/>
          <w:b w:val="false"/>
          <w:i w:val="false"/>
          <w:color w:val="000000"/>
          <w:sz w:val="28"/>
        </w:rPr>
        <w:t>
      Әрбір берілген затқа оның массасы мен көлеміне тәуелсіз сараптама жүргізу қажет. Тексеріс нәтижесі құжаттамамен ресімделеді.</w:t>
      </w:r>
    </w:p>
    <w:p>
      <w:pPr>
        <w:spacing w:after="0"/>
        <w:ind w:left="0"/>
        <w:jc w:val="both"/>
      </w:pPr>
      <w:r>
        <w:rPr>
          <w:rFonts w:ascii="Times New Roman"/>
          <w:b w:val="false"/>
          <w:i w:val="false"/>
          <w:color w:val="000000"/>
          <w:sz w:val="28"/>
        </w:rPr>
        <w:t>
      Әрбір серияға берілген материалдар бірге сақталады және нақты таңбасы болады.</w:t>
      </w:r>
    </w:p>
    <w:bookmarkStart w:name="z81" w:id="159"/>
    <w:p>
      <w:pPr>
        <w:spacing w:after="0"/>
        <w:ind w:left="0"/>
        <w:jc w:val="both"/>
      </w:pPr>
      <w:r>
        <w:rPr>
          <w:rFonts w:ascii="Times New Roman"/>
          <w:b w:val="false"/>
          <w:i w:val="false"/>
          <w:color w:val="000000"/>
          <w:sz w:val="28"/>
        </w:rPr>
        <w:t>
      68. Технологиялық операциялар:</w:t>
      </w:r>
    </w:p>
    <w:bookmarkEnd w:id="159"/>
    <w:bookmarkStart w:name="z283" w:id="160"/>
    <w:p>
      <w:pPr>
        <w:spacing w:after="0"/>
        <w:ind w:left="0"/>
        <w:jc w:val="both"/>
      </w:pPr>
      <w:r>
        <w:rPr>
          <w:rFonts w:ascii="Times New Roman"/>
          <w:b w:val="false"/>
          <w:i w:val="false"/>
          <w:color w:val="000000"/>
          <w:sz w:val="28"/>
        </w:rPr>
        <w:t>
      1) аралық;</w:t>
      </w:r>
    </w:p>
    <w:bookmarkEnd w:id="160"/>
    <w:bookmarkStart w:name="z284" w:id="161"/>
    <w:p>
      <w:pPr>
        <w:spacing w:after="0"/>
        <w:ind w:left="0"/>
        <w:jc w:val="both"/>
      </w:pPr>
      <w:r>
        <w:rPr>
          <w:rFonts w:ascii="Times New Roman"/>
          <w:b w:val="false"/>
          <w:i w:val="false"/>
          <w:color w:val="000000"/>
          <w:sz w:val="28"/>
        </w:rPr>
        <w:t>
      2) бөлшектеп өлшеу жасалмаған дайын өнім.</w:t>
      </w:r>
    </w:p>
    <w:bookmarkEnd w:id="161"/>
    <w:bookmarkStart w:name="z82" w:id="162"/>
    <w:p>
      <w:pPr>
        <w:spacing w:after="0"/>
        <w:ind w:left="0"/>
        <w:jc w:val="both"/>
      </w:pPr>
      <w:r>
        <w:rPr>
          <w:rFonts w:ascii="Times New Roman"/>
          <w:b w:val="false"/>
          <w:i w:val="false"/>
          <w:color w:val="000000"/>
          <w:sz w:val="28"/>
        </w:rPr>
        <w:t>
      69. Қандай да бір технологиялық операция жүргізудің алдында өндіріс аймағы мен қондырғылар таза екеніне, материал, өнім қалдықтары жоқ екеніне және аталған процеске жатпайтын құжаттың жоқ екеніне көз жеткізу үшін шаралар өткізу керек. Аралық және бөлшектеп өлшеу жасалмаған дайын өнімді тиісті орындарда сақтау керек.</w:t>
      </w:r>
    </w:p>
    <w:bookmarkEnd w:id="162"/>
    <w:bookmarkStart w:name="z83" w:id="163"/>
    <w:p>
      <w:pPr>
        <w:spacing w:after="0"/>
        <w:ind w:left="0"/>
        <w:jc w:val="both"/>
      </w:pPr>
      <w:r>
        <w:rPr>
          <w:rFonts w:ascii="Times New Roman"/>
          <w:b w:val="false"/>
          <w:i w:val="false"/>
          <w:color w:val="000000"/>
          <w:sz w:val="28"/>
        </w:rPr>
        <w:t>
      70. Қауіпті жағдайлар валидациялануы керек, өндірістегі өндірісішілік бақылау мен қоршаған ортаны бақылау жөніндегі қажетті операциялардың барлығы құжаттамамен ресімделеді, сонымен қатар өнім шығудан ауытқу жағдайлары да тіркелуі керек.</w:t>
      </w:r>
    </w:p>
    <w:bookmarkEnd w:id="163"/>
    <w:bookmarkStart w:name="z84" w:id="164"/>
    <w:p>
      <w:pPr>
        <w:spacing w:after="0"/>
        <w:ind w:left="0"/>
        <w:jc w:val="both"/>
      </w:pPr>
      <w:r>
        <w:rPr>
          <w:rFonts w:ascii="Times New Roman"/>
          <w:b w:val="false"/>
          <w:i w:val="false"/>
          <w:color w:val="000000"/>
          <w:sz w:val="28"/>
        </w:rPr>
        <w:t>
      71. Орау жөніндегі операциялар. Орау жөніндегі операцияларды жүргізу ретін анықтау барысында қиылысты контаминация жағдайын, ауыстырып алу, шатастырып алу жағдайын болдырмауды көздеу қажет. Егер арасында оқшаулау жоқ болса онда әртүрлі өнім түрлерін жақын жерде орауға жол берілмейді. Операцияның алдында жұмыс аймағы, орама жасау шегі, таңбалау машинасы тағы басқа. қондырғылар таза болуы керек және алдыңғы жұмыстан қалған материал, өнім немесе құжат қалдықтары болмауы керек. Өнімді орау шегін дайындау (тазалау) нұсқаулықтарға сәйкес жүргізіледі. Оралатын өнімнің аты мен сериясының нөмірі әрқайсысында көрсетіледі. Орау барысында жүргізілетін таңбалаудың дұрыстығы мұқият түрде бақыланып, құжатпен ресімделеді. Әсіресе қолмен орауға ерекше көңіл бөлінеді, оны белгілі бір уақыт аралығында бақылап отыру керек. Кесілген затбелгілерді жабыстыру кезінде және орама жасау орнынан сыртта таңба соғу жұмыстарын ерекше бақылау керек. Кодты, затбелгіні электрондық оқу құралының және басқа да есептеуіш құралдарының дұрыстығын бақылау керек. Баспадан шығарылып немесе соғу таңбаларындағы ақпарат дұрыс көрінетін және жарық әсерінен өшпейтін (ағармайтын) шайылып кетпейтін болу керек</w:t>
      </w:r>
    </w:p>
    <w:bookmarkEnd w:id="164"/>
    <w:bookmarkStart w:name="z85" w:id="165"/>
    <w:p>
      <w:pPr>
        <w:spacing w:after="0"/>
        <w:ind w:left="0"/>
        <w:jc w:val="both"/>
      </w:pPr>
      <w:r>
        <w:rPr>
          <w:rFonts w:ascii="Times New Roman"/>
          <w:b w:val="false"/>
          <w:i w:val="false"/>
          <w:color w:val="000000"/>
          <w:sz w:val="28"/>
        </w:rPr>
        <w:t>
      72. Өнімге таңба жасау барысында желіге бақылау жасауда мыналарды тексеру керек:</w:t>
      </w:r>
    </w:p>
    <w:bookmarkEnd w:id="165"/>
    <w:bookmarkStart w:name="z285" w:id="166"/>
    <w:p>
      <w:pPr>
        <w:spacing w:after="0"/>
        <w:ind w:left="0"/>
        <w:jc w:val="both"/>
      </w:pPr>
      <w:r>
        <w:rPr>
          <w:rFonts w:ascii="Times New Roman"/>
          <w:b w:val="false"/>
          <w:i w:val="false"/>
          <w:color w:val="000000"/>
          <w:sz w:val="28"/>
        </w:rPr>
        <w:t>
      1) орамның жалпы сыртқы көрінісі;</w:t>
      </w:r>
    </w:p>
    <w:bookmarkEnd w:id="166"/>
    <w:bookmarkStart w:name="z286" w:id="167"/>
    <w:p>
      <w:pPr>
        <w:spacing w:after="0"/>
        <w:ind w:left="0"/>
        <w:jc w:val="both"/>
      </w:pPr>
      <w:r>
        <w:rPr>
          <w:rFonts w:ascii="Times New Roman"/>
          <w:b w:val="false"/>
          <w:i w:val="false"/>
          <w:color w:val="000000"/>
          <w:sz w:val="28"/>
        </w:rPr>
        <w:t>
      2) орам жиынтығының толықтығы;</w:t>
      </w:r>
    </w:p>
    <w:bookmarkEnd w:id="167"/>
    <w:bookmarkStart w:name="z287" w:id="168"/>
    <w:p>
      <w:pPr>
        <w:spacing w:after="0"/>
        <w:ind w:left="0"/>
        <w:jc w:val="both"/>
      </w:pPr>
      <w:r>
        <w:rPr>
          <w:rFonts w:ascii="Times New Roman"/>
          <w:b w:val="false"/>
          <w:i w:val="false"/>
          <w:color w:val="000000"/>
          <w:sz w:val="28"/>
        </w:rPr>
        <w:t>
      3) баспа жазуларының дұрыс басылуы;</w:t>
      </w:r>
    </w:p>
    <w:bookmarkEnd w:id="168"/>
    <w:bookmarkStart w:name="z288" w:id="169"/>
    <w:p>
      <w:pPr>
        <w:spacing w:after="0"/>
        <w:ind w:left="0"/>
        <w:jc w:val="both"/>
      </w:pPr>
      <w:r>
        <w:rPr>
          <w:rFonts w:ascii="Times New Roman"/>
          <w:b w:val="false"/>
          <w:i w:val="false"/>
          <w:color w:val="000000"/>
          <w:sz w:val="28"/>
        </w:rPr>
        <w:t>
      4) бақылау қондырғыларының дұрыс жұмыс істеуі.</w:t>
      </w:r>
    </w:p>
    <w:bookmarkEnd w:id="169"/>
    <w:bookmarkStart w:name="z86" w:id="170"/>
    <w:p>
      <w:pPr>
        <w:spacing w:after="0"/>
        <w:ind w:left="0"/>
        <w:jc w:val="both"/>
      </w:pPr>
      <w:r>
        <w:rPr>
          <w:rFonts w:ascii="Times New Roman"/>
          <w:b w:val="false"/>
          <w:i w:val="false"/>
          <w:color w:val="000000"/>
          <w:sz w:val="28"/>
        </w:rPr>
        <w:t>
      73. Орау барысында аяқ астынан қандай да бір жағдайға түсіп қалған өнім арнайы тексерістен, зерттеу жүргізуден және өндірушінің ӨББ рұқсатынан кейін ғана өндіріске қайтарылады. Мұндай жағдайларда құжат жүргізіледі және ол құжат сақталады.</w:t>
      </w:r>
    </w:p>
    <w:bookmarkEnd w:id="170"/>
    <w:bookmarkStart w:name="z87" w:id="171"/>
    <w:p>
      <w:pPr>
        <w:spacing w:after="0"/>
        <w:ind w:left="0"/>
        <w:jc w:val="both"/>
      </w:pPr>
      <w:r>
        <w:rPr>
          <w:rFonts w:ascii="Times New Roman"/>
          <w:b w:val="false"/>
          <w:i w:val="false"/>
          <w:color w:val="000000"/>
          <w:sz w:val="28"/>
        </w:rPr>
        <w:t>
      74. Орау жөніндегі операциялар аяқталғаннан кейін қалған серия нөмірі жазылған орау материалдары жойылуға тиіс, ал жою фактісі тиісті хаттама жасау арқылы құжатпен ресімделеді. Серия нөмірі қойылмаған орау материалдарын қоймаға қайтару бекітілген нұсқаулыққа сәйкес жүргізіледі.</w:t>
      </w:r>
    </w:p>
    <w:bookmarkEnd w:id="171"/>
    <w:bookmarkStart w:name="z88" w:id="172"/>
    <w:p>
      <w:pPr>
        <w:spacing w:after="0"/>
        <w:ind w:left="0"/>
        <w:jc w:val="both"/>
      </w:pPr>
      <w:r>
        <w:rPr>
          <w:rFonts w:ascii="Times New Roman"/>
          <w:b w:val="false"/>
          <w:i w:val="false"/>
          <w:color w:val="000000"/>
          <w:sz w:val="28"/>
        </w:rPr>
        <w:t>
      75. ӨББ зерттеу нәтижелерін алғанан кейін дайын өнім НТҚ талаптарына сәйкес болғанда, өнім шығарушының белгілеген жағдайларда, дайын өнім дайын өнім қоймасында сақталады.</w:t>
      </w:r>
    </w:p>
    <w:bookmarkEnd w:id="172"/>
    <w:bookmarkStart w:name="z89" w:id="173"/>
    <w:p>
      <w:pPr>
        <w:spacing w:after="0"/>
        <w:ind w:left="0"/>
        <w:jc w:val="left"/>
      </w:pPr>
      <w:r>
        <w:rPr>
          <w:rFonts w:ascii="Times New Roman"/>
          <w:b/>
          <w:i w:val="false"/>
          <w:color w:val="000000"/>
        </w:rPr>
        <w:t xml:space="preserve"> 5-параграф. Ветеринариялық препараттардың сапасын қамтамасыз</w:t>
      </w:r>
      <w:r>
        <w:br/>
      </w:r>
      <w:r>
        <w:rPr>
          <w:rFonts w:ascii="Times New Roman"/>
          <w:b/>
          <w:i w:val="false"/>
          <w:color w:val="000000"/>
        </w:rPr>
        <w:t>етуге қойылатын талаптар</w:t>
      </w:r>
    </w:p>
    <w:bookmarkEnd w:id="173"/>
    <w:bookmarkStart w:name="z90" w:id="174"/>
    <w:p>
      <w:pPr>
        <w:spacing w:after="0"/>
        <w:ind w:left="0"/>
        <w:jc w:val="both"/>
      </w:pPr>
      <w:r>
        <w:rPr>
          <w:rFonts w:ascii="Times New Roman"/>
          <w:b w:val="false"/>
          <w:i w:val="false"/>
          <w:color w:val="000000"/>
          <w:sz w:val="28"/>
        </w:rPr>
        <w:t>
      76. Сапаны қамтамасыз ету басшылық қызметкерлердің басты міндеті болып табылады және өнім өндіруші кәсіпорынның және оның барлық деңгейдегі әртүрлі сатыдағы бөлімшелерінің, сондай-ақ, жеткізушілер мен дистрибьюторлардың қатысуын және жауапкершілігін талап етеді. Сапаға қойылатын талаптардың орындалуын қамтамасыз ету үшін сапаны қамтамасыз ету және бақылау жүйесін мұқият әзірлеу және дұрыс ұйымдастыру қажет, ол толықтай құжатталуы тиіс және оның тиімділігі бақыланып отырады. Өндіруші кәсіпорын Қазақстан Республикасының нарығына түсетін мемлекеттік тіркеуден өткізу кезінде нормативтік-техникалық құжаттамада мәлімделген ветеринариялық препараттардың сапа көрсеткіштерінің, қауіпсіздігі мен тиімділігіне сәйкестігіне толық жауапты болады.</w:t>
      </w:r>
    </w:p>
    <w:bookmarkEnd w:id="174"/>
    <w:bookmarkStart w:name="z91" w:id="175"/>
    <w:p>
      <w:pPr>
        <w:spacing w:after="0"/>
        <w:ind w:left="0"/>
        <w:jc w:val="both"/>
      </w:pPr>
      <w:r>
        <w:rPr>
          <w:rFonts w:ascii="Times New Roman"/>
          <w:b w:val="false"/>
          <w:i w:val="false"/>
          <w:color w:val="000000"/>
          <w:sz w:val="28"/>
        </w:rPr>
        <w:t>
      77. Ветеринариялық препараттарды өндіру барысындағы сапаны қамтамасыз ету жүйесі мыналарды қамтиды:</w:t>
      </w:r>
    </w:p>
    <w:bookmarkEnd w:id="175"/>
    <w:bookmarkStart w:name="z289" w:id="176"/>
    <w:p>
      <w:pPr>
        <w:spacing w:after="0"/>
        <w:ind w:left="0"/>
        <w:jc w:val="both"/>
      </w:pPr>
      <w:r>
        <w:rPr>
          <w:rFonts w:ascii="Times New Roman"/>
          <w:b w:val="false"/>
          <w:i w:val="false"/>
          <w:color w:val="000000"/>
          <w:sz w:val="28"/>
        </w:rPr>
        <w:t>
      1) ветеринариялық препараттар осы Қағидалардың талаптарын ескере отырып өндіріледі;</w:t>
      </w:r>
    </w:p>
    <w:bookmarkEnd w:id="176"/>
    <w:bookmarkStart w:name="z290" w:id="177"/>
    <w:p>
      <w:pPr>
        <w:spacing w:after="0"/>
        <w:ind w:left="0"/>
        <w:jc w:val="both"/>
      </w:pPr>
      <w:r>
        <w:rPr>
          <w:rFonts w:ascii="Times New Roman"/>
          <w:b w:val="false"/>
          <w:i w:val="false"/>
          <w:color w:val="000000"/>
          <w:sz w:val="28"/>
        </w:rPr>
        <w:t>
      2) өндіру мен оның сапасын бақылау жөніндегі барлық рәсімдер ветеринариялық препаратқа арналған техникалық шарттарда және нұсқаулықтарда белгіленген және жазылған, осы Қағидалар мен Қазақстан Республикасының қолданыстағы заңнамасының талаптарына сәйкес келеді;</w:t>
      </w:r>
    </w:p>
    <w:bookmarkEnd w:id="177"/>
    <w:bookmarkStart w:name="z291" w:id="178"/>
    <w:p>
      <w:pPr>
        <w:spacing w:after="0"/>
        <w:ind w:left="0"/>
        <w:jc w:val="both"/>
      </w:pPr>
      <w:r>
        <w:rPr>
          <w:rFonts w:ascii="Times New Roman"/>
          <w:b w:val="false"/>
          <w:i w:val="false"/>
          <w:color w:val="000000"/>
          <w:sz w:val="28"/>
        </w:rPr>
        <w:t>
      3) әрбір жұмысшының жауапкершілігі мен міндеттері нақты белгіленген;</w:t>
      </w:r>
    </w:p>
    <w:bookmarkEnd w:id="178"/>
    <w:bookmarkStart w:name="z292" w:id="179"/>
    <w:p>
      <w:pPr>
        <w:spacing w:after="0"/>
        <w:ind w:left="0"/>
        <w:jc w:val="both"/>
      </w:pPr>
      <w:r>
        <w:rPr>
          <w:rFonts w:ascii="Times New Roman"/>
          <w:b w:val="false"/>
          <w:i w:val="false"/>
          <w:color w:val="000000"/>
          <w:sz w:val="28"/>
        </w:rPr>
        <w:t>
      4) өндіру, жеткізу және тиісті шикізатты, тиісті орау материалдарын пайдалану бойынша барлық шаралар қамтамасыз етілген;</w:t>
      </w:r>
    </w:p>
    <w:bookmarkEnd w:id="179"/>
    <w:bookmarkStart w:name="z293" w:id="180"/>
    <w:p>
      <w:pPr>
        <w:spacing w:after="0"/>
        <w:ind w:left="0"/>
        <w:jc w:val="both"/>
      </w:pPr>
      <w:r>
        <w:rPr>
          <w:rFonts w:ascii="Times New Roman"/>
          <w:b w:val="false"/>
          <w:i w:val="false"/>
          <w:color w:val="000000"/>
          <w:sz w:val="28"/>
        </w:rPr>
        <w:t>
      5) бастапқы шикізатқа, орау материалдарына, аралық және дайын өнімге қажетті бақылау, өндірісті бақылау және өндірістің әрбір процесіне валидация жасалған;</w:t>
      </w:r>
    </w:p>
    <w:bookmarkEnd w:id="180"/>
    <w:bookmarkStart w:name="z294" w:id="181"/>
    <w:p>
      <w:pPr>
        <w:spacing w:after="0"/>
        <w:ind w:left="0"/>
        <w:jc w:val="both"/>
      </w:pPr>
      <w:r>
        <w:rPr>
          <w:rFonts w:ascii="Times New Roman"/>
          <w:b w:val="false"/>
          <w:i w:val="false"/>
          <w:color w:val="000000"/>
          <w:sz w:val="28"/>
        </w:rPr>
        <w:t xml:space="preserve">
      6) дайын өнімді өндіру мен оны бақылау жұмысы бекітілген </w:t>
      </w:r>
      <w:r>
        <w:rPr>
          <w:rFonts w:ascii="Times New Roman"/>
          <w:b w:val="false"/>
          <w:i w:val="false"/>
          <w:color w:val="000000"/>
          <w:sz w:val="28"/>
        </w:rPr>
        <w:t>нұсқаулыққа</w:t>
      </w:r>
      <w:r>
        <w:rPr>
          <w:rFonts w:ascii="Times New Roman"/>
          <w:b w:val="false"/>
          <w:i w:val="false"/>
          <w:color w:val="000000"/>
          <w:sz w:val="28"/>
        </w:rPr>
        <w:t xml:space="preserve"> (әдістемелерге) сәйкес жүргізіледі;</w:t>
      </w:r>
    </w:p>
    <w:bookmarkEnd w:id="181"/>
    <w:bookmarkStart w:name="z295" w:id="182"/>
    <w:p>
      <w:pPr>
        <w:spacing w:after="0"/>
        <w:ind w:left="0"/>
        <w:jc w:val="both"/>
      </w:pPr>
      <w:r>
        <w:rPr>
          <w:rFonts w:ascii="Times New Roman"/>
          <w:b w:val="false"/>
          <w:i w:val="false"/>
          <w:color w:val="000000"/>
          <w:sz w:val="28"/>
        </w:rPr>
        <w:t>
      7) ветеринариялық препараттарға өнімнің әрбір сериясы нормативтік-техникалық құжаттаманың талаптарына сәйкес шығарылғаны мен тексерілгенін растайтын сертификат беріледі;</w:t>
      </w:r>
    </w:p>
    <w:bookmarkEnd w:id="182"/>
    <w:bookmarkStart w:name="z296" w:id="183"/>
    <w:p>
      <w:pPr>
        <w:spacing w:after="0"/>
        <w:ind w:left="0"/>
        <w:jc w:val="both"/>
      </w:pPr>
      <w:r>
        <w:rPr>
          <w:rFonts w:ascii="Times New Roman"/>
          <w:b w:val="false"/>
          <w:i w:val="false"/>
          <w:color w:val="000000"/>
          <w:sz w:val="28"/>
        </w:rPr>
        <w:t>
      8) қолданыстағы шаралар жүйесі ветеринариялық препараттарды сақтау мен көліктен түсіру және кейінгі айналыс мерзімі кезінде олардың сапасын қамтамасыз етеді;</w:t>
      </w:r>
    </w:p>
    <w:bookmarkEnd w:id="183"/>
    <w:bookmarkStart w:name="z297" w:id="184"/>
    <w:p>
      <w:pPr>
        <w:spacing w:after="0"/>
        <w:ind w:left="0"/>
        <w:jc w:val="both"/>
      </w:pPr>
      <w:r>
        <w:rPr>
          <w:rFonts w:ascii="Times New Roman"/>
          <w:b w:val="false"/>
          <w:i w:val="false"/>
          <w:color w:val="000000"/>
          <w:sz w:val="28"/>
        </w:rPr>
        <w:t>
      9) сапаға өзіндік инспекциялау және/немесе аудит жүргізу тәртібі жүйелі түрде сапаның тиімділігін бағалауға мүмкіндік береді.</w:t>
      </w:r>
    </w:p>
    <w:bookmarkEnd w:id="184"/>
    <w:bookmarkStart w:name="z92" w:id="185"/>
    <w:p>
      <w:pPr>
        <w:spacing w:after="0"/>
        <w:ind w:left="0"/>
        <w:jc w:val="both"/>
      </w:pPr>
      <w:r>
        <w:rPr>
          <w:rFonts w:ascii="Times New Roman"/>
          <w:b w:val="false"/>
          <w:i w:val="false"/>
          <w:color w:val="000000"/>
          <w:sz w:val="28"/>
        </w:rPr>
        <w:t>
      78. Сапаны қамтамасыз ету жүйесін ұйымдастыру және тиісті деңгейде ұстап тұру және ветеринариялық препарат өндірісін дұрыс ұйымдастыру өндіруші жауап беретін міндеттерді орындау үшін білікті персонал санының жеткілікті болуына байланысты. Жеке лауазымдық міндеттер барлық қызметкерлерге түсінікті және құжаттандырылған түрінде болу керек.</w:t>
      </w:r>
    </w:p>
    <w:bookmarkEnd w:id="185"/>
    <w:bookmarkStart w:name="z93" w:id="186"/>
    <w:p>
      <w:pPr>
        <w:spacing w:after="0"/>
        <w:ind w:left="0"/>
        <w:jc w:val="both"/>
      </w:pPr>
      <w:r>
        <w:rPr>
          <w:rFonts w:ascii="Times New Roman"/>
          <w:b w:val="false"/>
          <w:i w:val="false"/>
          <w:color w:val="000000"/>
          <w:sz w:val="28"/>
        </w:rPr>
        <w:t>
      79. Өндірушінің талап етілетін біліктілігі мен практикалық тәжірибесі бар қызметкерлерінің қажетті саны болуға тиіс. Жекелеген қызметкерлерге жүктелетін лауазымдық міндеттер шамадан тыс көлемді болмауға және оған шамадан жүктеме түсіруге ықпал етпейтін, өнім сапасына теріс әсер ететін болуға тиіс.</w:t>
      </w:r>
    </w:p>
    <w:bookmarkEnd w:id="186"/>
    <w:bookmarkStart w:name="z94" w:id="187"/>
    <w:p>
      <w:pPr>
        <w:spacing w:after="0"/>
        <w:ind w:left="0"/>
        <w:jc w:val="both"/>
      </w:pPr>
      <w:r>
        <w:rPr>
          <w:rFonts w:ascii="Times New Roman"/>
          <w:b w:val="false"/>
          <w:i w:val="false"/>
          <w:color w:val="000000"/>
          <w:sz w:val="28"/>
        </w:rPr>
        <w:t>
      80. Өндірушінің нақты ұйымдастырушылық құрылымы болуы керек. Басшылық қызметкерлердің қызметтік міндеттері жазбаша нұсқаулықта жазылуы тиіс.</w:t>
      </w:r>
    </w:p>
    <w:bookmarkEnd w:id="187"/>
    <w:bookmarkStart w:name="z95" w:id="188"/>
    <w:p>
      <w:pPr>
        <w:spacing w:after="0"/>
        <w:ind w:left="0"/>
        <w:jc w:val="both"/>
      </w:pPr>
      <w:r>
        <w:rPr>
          <w:rFonts w:ascii="Times New Roman"/>
          <w:b w:val="false"/>
          <w:i w:val="false"/>
          <w:color w:val="000000"/>
          <w:sz w:val="28"/>
        </w:rPr>
        <w:t>
      81. Өндіруші міндеттері өндірістік үй-жайларда немесе бақылау орындарында болуға байланысты барлық қызметкерлерді және қызметі өнім сапасына әсер етуі мүмкін басқа қызметкерлерді оқытуды қамтамасыз етуге тиіс.</w:t>
      </w:r>
    </w:p>
    <w:bookmarkEnd w:id="188"/>
    <w:bookmarkStart w:name="z96" w:id="189"/>
    <w:p>
      <w:pPr>
        <w:spacing w:after="0"/>
        <w:ind w:left="0"/>
        <w:jc w:val="both"/>
      </w:pPr>
      <w:r>
        <w:rPr>
          <w:rFonts w:ascii="Times New Roman"/>
          <w:b w:val="false"/>
          <w:i w:val="false"/>
          <w:color w:val="000000"/>
          <w:sz w:val="28"/>
        </w:rPr>
        <w:t>
      82. Базалық оқытудан басқа жаңадан алынған қызметкерлер өздерінің лауазымдық міндеттеріне сәйкес оқытудан өтуге тиіс. Персоналдың үздіксіз білім алуын ұйымдастыру және оның практикалық тиімділігін бақылау керек. Оқыту бағдарламалары әзірленіп, оларды өндіріс басшылары бекітуге және ӨББ-мен келісілуге тиіс. Оқыту хаттамалары кәсіпорында сақталады.</w:t>
      </w:r>
    </w:p>
    <w:bookmarkEnd w:id="189"/>
    <w:bookmarkStart w:name="z97" w:id="190"/>
    <w:p>
      <w:pPr>
        <w:spacing w:after="0"/>
        <w:ind w:left="0"/>
        <w:jc w:val="both"/>
      </w:pPr>
      <w:r>
        <w:rPr>
          <w:rFonts w:ascii="Times New Roman"/>
          <w:b w:val="false"/>
          <w:i w:val="false"/>
          <w:color w:val="000000"/>
          <w:sz w:val="28"/>
        </w:rPr>
        <w:t>
      83. Келушілер және оқытылмаған қызметкерлер өндіріске және сапаны бақылауға байланысты аймақтарға жіберілмеуге тиіс. Қажет болған жағдайда оларға жеке гигиена ережесін, киім ауыстыру және арнайы киімді кию тәртібін алдын ала түсіндіру керек. Бұл тұлғаларға жете бақылау ұйымдастырылуы қажет.</w:t>
      </w:r>
    </w:p>
    <w:bookmarkEnd w:id="190"/>
    <w:bookmarkStart w:name="z98" w:id="191"/>
    <w:p>
      <w:pPr>
        <w:spacing w:after="0"/>
        <w:ind w:left="0"/>
        <w:jc w:val="both"/>
      </w:pPr>
      <w:r>
        <w:rPr>
          <w:rFonts w:ascii="Times New Roman"/>
          <w:b w:val="false"/>
          <w:i w:val="false"/>
          <w:color w:val="000000"/>
          <w:sz w:val="28"/>
        </w:rPr>
        <w:t>
      84. Кәсіпорында персоналдың жеке гигиенасын сақтау қағидаларының нақты өндірістің ерекшеліктеріне бейімделген егжей-тегжейлі нұсқаулықтары әзірленуге тиіс. Нұсқаулықтарда денсаулық жағдайына, гигиенаны сақтауға және арнайы киімді пайдалану қағидалары мен тәртібіне қойылатын талаптар регламенттелуге тиіс. Нұсқаулықтарды міндеттері өндірістік үй-жайларда және сапаны бақылау аймақтарында болуға байланысты қызметкерлердің барлығы дәл сақтауға тиіс. Кәсіпорын басшылығы гигиена қағидаларының орындалуын бақылауды және персоналды қажетті оқытуды ұйымдастыруды қамтамасыз етуге тиіс.</w:t>
      </w:r>
    </w:p>
    <w:bookmarkEnd w:id="191"/>
    <w:bookmarkStart w:name="z99" w:id="192"/>
    <w:p>
      <w:pPr>
        <w:spacing w:after="0"/>
        <w:ind w:left="0"/>
        <w:jc w:val="both"/>
      </w:pPr>
      <w:r>
        <w:rPr>
          <w:rFonts w:ascii="Times New Roman"/>
          <w:b w:val="false"/>
          <w:i w:val="false"/>
          <w:color w:val="000000"/>
          <w:sz w:val="28"/>
        </w:rPr>
        <w:t>
      85. Жұмысқа қабылданатын барлық қызметкерлер медициналық тексеруден өтуі тиіс. Кәсіпорында өнім сапасына әсер ететін денсаулық көрсеткіштерінің тізбесі жазылған нұсқаулық болуы тиіс. Алғашқы медициналық тексеруден кейін, одан арғы өндірістік қажеттілікке немесе қызметкердің денсаулығына байланысты жағдайларда жүргізіледі.</w:t>
      </w:r>
    </w:p>
    <w:bookmarkEnd w:id="192"/>
    <w:bookmarkStart w:name="z100" w:id="193"/>
    <w:p>
      <w:pPr>
        <w:spacing w:after="0"/>
        <w:ind w:left="0"/>
        <w:jc w:val="both"/>
      </w:pPr>
      <w:r>
        <w:rPr>
          <w:rFonts w:ascii="Times New Roman"/>
          <w:b w:val="false"/>
          <w:i w:val="false"/>
          <w:color w:val="000000"/>
          <w:sz w:val="28"/>
        </w:rPr>
        <w:t>
      86. Ветеринариялық препараттарды өндіруге инфекциялық аурулармен ауыратын және денесінің ашық жерлерінде жарақаты бар адамдар жіберілмейді.</w:t>
      </w:r>
    </w:p>
    <w:bookmarkEnd w:id="193"/>
    <w:bookmarkStart w:name="z101" w:id="194"/>
    <w:p>
      <w:pPr>
        <w:spacing w:after="0"/>
        <w:ind w:left="0"/>
        <w:jc w:val="both"/>
      </w:pPr>
      <w:r>
        <w:rPr>
          <w:rFonts w:ascii="Times New Roman"/>
          <w:b w:val="false"/>
          <w:i w:val="false"/>
          <w:color w:val="000000"/>
          <w:sz w:val="28"/>
        </w:rPr>
        <w:t>
      87. Өндірістік үй-жайға кіретін кез келген адам осы үй-жайда жүргізілетін жұмысқа сәйкес келетін қорғаныс киімін кию керек.</w:t>
      </w:r>
    </w:p>
    <w:bookmarkEnd w:id="194"/>
    <w:bookmarkStart w:name="z102" w:id="195"/>
    <w:p>
      <w:pPr>
        <w:spacing w:after="0"/>
        <w:ind w:left="0"/>
        <w:jc w:val="both"/>
      </w:pPr>
      <w:r>
        <w:rPr>
          <w:rFonts w:ascii="Times New Roman"/>
          <w:b w:val="false"/>
          <w:i w:val="false"/>
          <w:color w:val="000000"/>
          <w:sz w:val="28"/>
        </w:rPr>
        <w:t>
      88. Өндірістік және қойма аймақтарында темекі шегуге, тамақ ішуге немесе су ішуге, сағыз шайнауға және тамақ өнімдерін, темекі өнімдерін, сусындар мен жеке дәрілік құралдарды сақтауға тыйым салынады.</w:t>
      </w:r>
    </w:p>
    <w:bookmarkEnd w:id="195"/>
    <w:bookmarkStart w:name="z103" w:id="196"/>
    <w:p>
      <w:pPr>
        <w:spacing w:after="0"/>
        <w:ind w:left="0"/>
        <w:jc w:val="both"/>
      </w:pPr>
      <w:r>
        <w:rPr>
          <w:rFonts w:ascii="Times New Roman"/>
          <w:b w:val="false"/>
          <w:i w:val="false"/>
          <w:color w:val="000000"/>
          <w:sz w:val="28"/>
        </w:rPr>
        <w:t>
      89. Оператордың қолы мен ашық өнімнің, сондай-ақ өніммен байланысқа түсетін жабдықтардың кез келген бөлшектерінің арасындағы тікелей байланысты болдырмау қажет.</w:t>
      </w:r>
    </w:p>
    <w:bookmarkEnd w:id="196"/>
    <w:bookmarkStart w:name="z104" w:id="197"/>
    <w:p>
      <w:pPr>
        <w:spacing w:after="0"/>
        <w:ind w:left="0"/>
        <w:jc w:val="both"/>
      </w:pPr>
      <w:r>
        <w:rPr>
          <w:rFonts w:ascii="Times New Roman"/>
          <w:b w:val="false"/>
          <w:i w:val="false"/>
          <w:color w:val="000000"/>
          <w:sz w:val="28"/>
        </w:rPr>
        <w:t>
      90. Персонал қол жуу қағидаларымен таныстырылуы керек.</w:t>
      </w:r>
    </w:p>
    <w:bookmarkEnd w:id="197"/>
    <w:bookmarkStart w:name="z105" w:id="198"/>
    <w:p>
      <w:pPr>
        <w:spacing w:after="0"/>
        <w:ind w:left="0"/>
        <w:jc w:val="left"/>
      </w:pPr>
      <w:r>
        <w:rPr>
          <w:rFonts w:ascii="Times New Roman"/>
          <w:b/>
          <w:i w:val="false"/>
          <w:color w:val="000000"/>
        </w:rPr>
        <w:t xml:space="preserve"> 6-параграф. Бақылау зертханаларының жұмысын ұйымдастыру</w:t>
      </w:r>
    </w:p>
    <w:bookmarkEnd w:id="198"/>
    <w:bookmarkStart w:name="z106" w:id="199"/>
    <w:p>
      <w:pPr>
        <w:spacing w:after="0"/>
        <w:ind w:left="0"/>
        <w:jc w:val="both"/>
      </w:pPr>
      <w:r>
        <w:rPr>
          <w:rFonts w:ascii="Times New Roman"/>
          <w:b w:val="false"/>
          <w:i w:val="false"/>
          <w:color w:val="000000"/>
          <w:sz w:val="28"/>
        </w:rPr>
        <w:t xml:space="preserve">
      91. Ветеринариялық препараттарды өндіруші кәсіпорын ӨББ-мен қамтамасыз етіледі, ол өз қызметі барысында басқа құрылымдардан тәуелсіз болады және қажетті қазіргі заманғы зертханалық қондырғылармен, бақылау-өлшеу аспаптарымен, реактивтермен қамтамасыз етіледі, қажетті нормативтік-техникалық </w:t>
      </w:r>
      <w:r>
        <w:rPr>
          <w:rFonts w:ascii="Times New Roman"/>
          <w:b w:val="false"/>
          <w:i w:val="false"/>
          <w:color w:val="000000"/>
          <w:sz w:val="28"/>
        </w:rPr>
        <w:t>құжаттамалармен</w:t>
      </w:r>
      <w:r>
        <w:rPr>
          <w:rFonts w:ascii="Times New Roman"/>
          <w:b w:val="false"/>
          <w:i w:val="false"/>
          <w:color w:val="000000"/>
          <w:sz w:val="28"/>
        </w:rPr>
        <w:t xml:space="preserve"> қамтамасыз етіледі, сонымен қатар, өндіріс процесіне кезеңдік бақылау жасау үшін талдамалық әдістемемен және/немесе нұсқаулықпен қамтамасыз етіледі.</w:t>
      </w:r>
    </w:p>
    <w:bookmarkEnd w:id="199"/>
    <w:bookmarkStart w:name="z107" w:id="200"/>
    <w:p>
      <w:pPr>
        <w:spacing w:after="0"/>
        <w:ind w:left="0"/>
        <w:jc w:val="both"/>
      </w:pPr>
      <w:r>
        <w:rPr>
          <w:rFonts w:ascii="Times New Roman"/>
          <w:b w:val="false"/>
          <w:i w:val="false"/>
          <w:color w:val="000000"/>
          <w:sz w:val="28"/>
        </w:rPr>
        <w:t xml:space="preserve">
      92. ӨББ белгіленген талаптардың "Сәйкестікті бағалау саласындағы аккредиттеу туралы" Қазақстан Республикасы 2008 жылғы 5 шілдедегі </w:t>
      </w:r>
      <w:r>
        <w:rPr>
          <w:rFonts w:ascii="Times New Roman"/>
          <w:b w:val="false"/>
          <w:i w:val="false"/>
          <w:color w:val="000000"/>
          <w:sz w:val="28"/>
        </w:rPr>
        <w:t>Заңымен</w:t>
      </w:r>
      <w:r>
        <w:rPr>
          <w:rFonts w:ascii="Times New Roman"/>
          <w:b w:val="false"/>
          <w:i w:val="false"/>
          <w:color w:val="000000"/>
          <w:sz w:val="28"/>
        </w:rPr>
        <w:t xml:space="preserve"> сәйкес белгіленген тәртіпте аккредиттелген, аккредиттеу </w:t>
      </w:r>
      <w:r>
        <w:rPr>
          <w:rFonts w:ascii="Times New Roman"/>
          <w:b w:val="false"/>
          <w:i w:val="false"/>
          <w:color w:val="000000"/>
          <w:sz w:val="28"/>
        </w:rPr>
        <w:t>аттестаты</w:t>
      </w:r>
      <w:r>
        <w:rPr>
          <w:rFonts w:ascii="Times New Roman"/>
          <w:b w:val="false"/>
          <w:i w:val="false"/>
          <w:color w:val="000000"/>
          <w:sz w:val="28"/>
        </w:rPr>
        <w:t xml:space="preserve"> бар бір немесе бірнеше сынақ зертханаларын біріктіруі мүмкін.</w:t>
      </w:r>
    </w:p>
    <w:bookmarkEnd w:id="200"/>
    <w:bookmarkStart w:name="z108" w:id="201"/>
    <w:p>
      <w:pPr>
        <w:spacing w:after="0"/>
        <w:ind w:left="0"/>
        <w:jc w:val="both"/>
      </w:pPr>
      <w:r>
        <w:rPr>
          <w:rFonts w:ascii="Times New Roman"/>
          <w:b w:val="false"/>
          <w:i w:val="false"/>
          <w:color w:val="000000"/>
          <w:sz w:val="28"/>
        </w:rPr>
        <w:t>
      93. ӨББ-ге сапаны бақылау нұсқаулықтары мен әдістемелерінің бәрін әзірлеу, валидациялау және енгізу; заттар мен препараттардың бақылау үлгілерін сақтау; заттар мен препараттардың салынған орамаларды таңбалаудың дұрыстығын бақылау; өнімнің тұрақтылығын қамтамасыз ету; өнімге рекламация жасалған жағдайларды талдау мен тергеуге қатысу жөніндегі міндеттер де жүктеледі. Бұл функциялардың бәрі бекітілген нұсқаулықтарға сәйкес орындалады және/немесе хаттамалар түрінде ресімделеді.</w:t>
      </w:r>
    </w:p>
    <w:bookmarkEnd w:id="201"/>
    <w:bookmarkStart w:name="z109" w:id="202"/>
    <w:p>
      <w:pPr>
        <w:spacing w:after="0"/>
        <w:ind w:left="0"/>
        <w:jc w:val="both"/>
      </w:pPr>
      <w:r>
        <w:rPr>
          <w:rFonts w:ascii="Times New Roman"/>
          <w:b w:val="false"/>
          <w:i w:val="false"/>
          <w:color w:val="000000"/>
          <w:sz w:val="28"/>
        </w:rPr>
        <w:t>
      94. Дайын өнімнің сапасын бағалау кезінде өндіріс жағдайларын, ішкі өндірістік бақылау нәтижелерін, өндірістік құжаттаманы талдауды, дайын өнімнің ерекшеліктеріне сәйкестігін және дайын өнімнің соңғы орамасының жай-күйін қоса алғанда, маңызды факторлардың бәрі қарастырылуға тиіс.</w:t>
      </w:r>
    </w:p>
    <w:bookmarkEnd w:id="202"/>
    <w:bookmarkStart w:name="z110" w:id="203"/>
    <w:p>
      <w:pPr>
        <w:spacing w:after="0"/>
        <w:ind w:left="0"/>
        <w:jc w:val="both"/>
      </w:pPr>
      <w:r>
        <w:rPr>
          <w:rFonts w:ascii="Times New Roman"/>
          <w:b w:val="false"/>
          <w:i w:val="false"/>
          <w:color w:val="000000"/>
          <w:sz w:val="28"/>
        </w:rPr>
        <w:t>
      95. ӨББ-де өндірілген ветеринариялық препараттың әрбір сериясына арналған сапа паспорты сақталады, ветеринариялық препараттың бақылау штамдары сериясының (партиясының) мұражайлық сынамаларын сақтау, сондай-ақ нәтижелері тиісті өндірістік журналға жазылатын микроорганизмдердің бақылау штамдарын сақтау және олармен жұмыс істеу (жаңарту, көбейту, пассирлеу) де осы жерде жүзеге асырылады. ҚББ-де өндірістік қалдықтарды дезинфекциялау және зарарсыздандыру/ залалсыздандыру сапасын және нәтижелері тиісті өндірістік журналға жазылатын микроорганизмдердің/аэрозольдердің стерильдеуші сүзгілер арқылы "ұшып кетуін" бақылау жүргізіледі.</w:t>
      </w:r>
    </w:p>
    <w:bookmarkEnd w:id="203"/>
    <w:bookmarkStart w:name="z111" w:id="204"/>
    <w:p>
      <w:pPr>
        <w:spacing w:after="0"/>
        <w:ind w:left="0"/>
        <w:jc w:val="both"/>
      </w:pPr>
      <w:r>
        <w:rPr>
          <w:rFonts w:ascii="Times New Roman"/>
          <w:b w:val="false"/>
          <w:i w:val="false"/>
          <w:color w:val="000000"/>
          <w:sz w:val="28"/>
        </w:rPr>
        <w:t>
      96. Хаттамалық серияға жататын сапаны бақылау бойынша барлық жұмыстар серияның сақталу мерзімі өткеннен кейін бір жыл бойы сақталады және серияға сертификат алғаннан кейін бес жыл бойы сақталады.</w:t>
      </w:r>
    </w:p>
    <w:bookmarkEnd w:id="204"/>
    <w:bookmarkStart w:name="z112" w:id="205"/>
    <w:p>
      <w:pPr>
        <w:spacing w:after="0"/>
        <w:ind w:left="0"/>
        <w:jc w:val="both"/>
      </w:pPr>
      <w:r>
        <w:rPr>
          <w:rFonts w:ascii="Times New Roman"/>
          <w:b w:val="false"/>
          <w:i w:val="false"/>
          <w:color w:val="000000"/>
          <w:sz w:val="28"/>
        </w:rPr>
        <w:t>
      97. Кейбір мәлімет түрлеріне (талдамалық сынақ нәтижесі, өнім шығару, қоршаған орта параметрлері тағы да басқалар) хаттамалары параметрлердің өзгеру үрдісіне бағалау жасауға мүмкіндік беретіндей болып сақталуы ұсынылады. Өнім сериясының хаттамасына толықтыруда басқа алғашқы ақпаратқа (зертханалық журнал және/немесе хаттама) қолайлы жерде сақталуы керек.</w:t>
      </w:r>
    </w:p>
    <w:bookmarkEnd w:id="205"/>
    <w:bookmarkStart w:name="z113" w:id="206"/>
    <w:p>
      <w:pPr>
        <w:spacing w:after="0"/>
        <w:ind w:left="0"/>
        <w:jc w:val="both"/>
      </w:pPr>
      <w:r>
        <w:rPr>
          <w:rFonts w:ascii="Times New Roman"/>
          <w:b w:val="false"/>
          <w:i w:val="false"/>
          <w:color w:val="000000"/>
          <w:sz w:val="28"/>
        </w:rPr>
        <w:t>
      98. Сынама алуды бекітілген жазбаша түрдегі нұсқамаға сәйкес жүргізу керек, оған мыналар кіреді:</w:t>
      </w:r>
    </w:p>
    <w:bookmarkEnd w:id="206"/>
    <w:bookmarkStart w:name="z298" w:id="207"/>
    <w:p>
      <w:pPr>
        <w:spacing w:after="0"/>
        <w:ind w:left="0"/>
        <w:jc w:val="both"/>
      </w:pPr>
      <w:r>
        <w:rPr>
          <w:rFonts w:ascii="Times New Roman"/>
          <w:b w:val="false"/>
          <w:i w:val="false"/>
          <w:color w:val="000000"/>
          <w:sz w:val="28"/>
        </w:rPr>
        <w:t>
      1) сынама алу әдістемесі;</w:t>
      </w:r>
    </w:p>
    <w:bookmarkEnd w:id="207"/>
    <w:bookmarkStart w:name="z299" w:id="208"/>
    <w:p>
      <w:pPr>
        <w:spacing w:after="0"/>
        <w:ind w:left="0"/>
        <w:jc w:val="both"/>
      </w:pPr>
      <w:r>
        <w:rPr>
          <w:rFonts w:ascii="Times New Roman"/>
          <w:b w:val="false"/>
          <w:i w:val="false"/>
          <w:color w:val="000000"/>
          <w:sz w:val="28"/>
        </w:rPr>
        <w:t>
      2) пайдаланылатын жабдықтардың тізбесі;</w:t>
      </w:r>
    </w:p>
    <w:bookmarkEnd w:id="208"/>
    <w:bookmarkStart w:name="z300" w:id="209"/>
    <w:p>
      <w:pPr>
        <w:spacing w:after="0"/>
        <w:ind w:left="0"/>
        <w:jc w:val="both"/>
      </w:pPr>
      <w:r>
        <w:rPr>
          <w:rFonts w:ascii="Times New Roman"/>
          <w:b w:val="false"/>
          <w:i w:val="false"/>
          <w:color w:val="000000"/>
          <w:sz w:val="28"/>
        </w:rPr>
        <w:t>
      3) алынатын сынамалардың саны;</w:t>
      </w:r>
    </w:p>
    <w:bookmarkEnd w:id="209"/>
    <w:bookmarkStart w:name="z301" w:id="210"/>
    <w:p>
      <w:pPr>
        <w:spacing w:after="0"/>
        <w:ind w:left="0"/>
        <w:jc w:val="both"/>
      </w:pPr>
      <w:r>
        <w:rPr>
          <w:rFonts w:ascii="Times New Roman"/>
          <w:b w:val="false"/>
          <w:i w:val="false"/>
          <w:color w:val="000000"/>
          <w:sz w:val="28"/>
        </w:rPr>
        <w:t>
      4) сынама алынатын ыдыстың сипаттамасы;</w:t>
      </w:r>
    </w:p>
    <w:bookmarkEnd w:id="210"/>
    <w:bookmarkStart w:name="z302" w:id="211"/>
    <w:p>
      <w:pPr>
        <w:spacing w:after="0"/>
        <w:ind w:left="0"/>
        <w:jc w:val="both"/>
      </w:pPr>
      <w:r>
        <w:rPr>
          <w:rFonts w:ascii="Times New Roman"/>
          <w:b w:val="false"/>
          <w:i w:val="false"/>
          <w:color w:val="000000"/>
          <w:sz w:val="28"/>
        </w:rPr>
        <w:t>
      5) сынамамен алынған ыдысты таңбалау;</w:t>
      </w:r>
    </w:p>
    <w:bookmarkEnd w:id="211"/>
    <w:bookmarkStart w:name="z303" w:id="212"/>
    <w:p>
      <w:pPr>
        <w:spacing w:after="0"/>
        <w:ind w:left="0"/>
        <w:jc w:val="both"/>
      </w:pPr>
      <w:r>
        <w:rPr>
          <w:rFonts w:ascii="Times New Roman"/>
          <w:b w:val="false"/>
          <w:i w:val="false"/>
          <w:color w:val="000000"/>
          <w:sz w:val="28"/>
        </w:rPr>
        <w:t>
      6) сақтау жағдайы, зиянды заттар мен зарарсыздандырылған заттарға қатысты сақтық шаралары;</w:t>
      </w:r>
    </w:p>
    <w:bookmarkEnd w:id="212"/>
    <w:bookmarkStart w:name="z304" w:id="213"/>
    <w:p>
      <w:pPr>
        <w:spacing w:after="0"/>
        <w:ind w:left="0"/>
        <w:jc w:val="both"/>
      </w:pPr>
      <w:r>
        <w:rPr>
          <w:rFonts w:ascii="Times New Roman"/>
          <w:b w:val="false"/>
          <w:i w:val="false"/>
          <w:color w:val="000000"/>
          <w:sz w:val="28"/>
        </w:rPr>
        <w:t>
      7) сынама алу құралдарын сақтау мен оны тазалау бойынша нұсқаулық.</w:t>
      </w:r>
    </w:p>
    <w:bookmarkEnd w:id="213"/>
    <w:bookmarkStart w:name="z114" w:id="214"/>
    <w:p>
      <w:pPr>
        <w:spacing w:after="0"/>
        <w:ind w:left="0"/>
        <w:jc w:val="both"/>
      </w:pPr>
      <w:r>
        <w:rPr>
          <w:rFonts w:ascii="Times New Roman"/>
          <w:b w:val="false"/>
          <w:i w:val="false"/>
          <w:color w:val="000000"/>
          <w:sz w:val="28"/>
        </w:rPr>
        <w:t>
      99. Алынған бақылау үлгілер заттың немесе препараттың репрезентативті сериясынан болуы қажет. Сонымен қатар технологиялық процестің қиындық кезеңін (мысалы, жұмыстың басталуы немесе аяқталуы) сипатталғанда сынамалар ірікеледі.</w:t>
      </w:r>
    </w:p>
    <w:bookmarkEnd w:id="214"/>
    <w:bookmarkStart w:name="z115" w:id="215"/>
    <w:p>
      <w:pPr>
        <w:spacing w:after="0"/>
        <w:ind w:left="0"/>
        <w:jc w:val="both"/>
      </w:pPr>
      <w:r>
        <w:rPr>
          <w:rFonts w:ascii="Times New Roman"/>
          <w:b w:val="false"/>
          <w:i w:val="false"/>
          <w:color w:val="000000"/>
          <w:sz w:val="28"/>
        </w:rPr>
        <w:t>
      100. Алынған сынама салынған ыдыс ішіндегі зат пен сынама алу уақыты мен сынама қайдан алынғаны жазылып таңбаланады.</w:t>
      </w:r>
    </w:p>
    <w:bookmarkEnd w:id="215"/>
    <w:bookmarkStart w:name="z116" w:id="216"/>
    <w:p>
      <w:pPr>
        <w:spacing w:after="0"/>
        <w:ind w:left="0"/>
        <w:jc w:val="both"/>
      </w:pPr>
      <w:r>
        <w:rPr>
          <w:rFonts w:ascii="Times New Roman"/>
          <w:b w:val="false"/>
          <w:i w:val="false"/>
          <w:color w:val="000000"/>
          <w:sz w:val="28"/>
        </w:rPr>
        <w:t>
      101. Сынақ жүргізу. Талдау әдісін валидациялау тиіс. Нормативтік-техникалық құжаттамада сипатталған сынақ жүргізу жөніндегі барлық операциялар бекітілген әдістемелерге сәйкес орындалуы қажет.</w:t>
      </w:r>
    </w:p>
    <w:bookmarkEnd w:id="216"/>
    <w:bookmarkStart w:name="z117" w:id="217"/>
    <w:p>
      <w:pPr>
        <w:spacing w:after="0"/>
        <w:ind w:left="0"/>
        <w:jc w:val="both"/>
      </w:pPr>
      <w:r>
        <w:rPr>
          <w:rFonts w:ascii="Times New Roman"/>
          <w:b w:val="false"/>
          <w:i w:val="false"/>
          <w:color w:val="000000"/>
          <w:sz w:val="28"/>
        </w:rPr>
        <w:t>
      102. Сынақтан алынған нәтижелер құжатпен ресімделеді және сынақ хаттамасындағы ақпаратқа сәйкестігі тексеріледі. Барлық алынған нәтижелер мұқият тексеріледі.</w:t>
      </w:r>
    </w:p>
    <w:bookmarkEnd w:id="217"/>
    <w:bookmarkStart w:name="z118" w:id="218"/>
    <w:p>
      <w:pPr>
        <w:spacing w:after="0"/>
        <w:ind w:left="0"/>
        <w:jc w:val="both"/>
      </w:pPr>
      <w:r>
        <w:rPr>
          <w:rFonts w:ascii="Times New Roman"/>
          <w:b w:val="false"/>
          <w:i w:val="false"/>
          <w:color w:val="000000"/>
          <w:sz w:val="28"/>
        </w:rPr>
        <w:t>
      103. Жүргізілетін сынақтарды құжат түрінде мына мәліметтерді көрсете отырып ресімдеу керек:</w:t>
      </w:r>
    </w:p>
    <w:bookmarkEnd w:id="218"/>
    <w:bookmarkStart w:name="z305" w:id="219"/>
    <w:p>
      <w:pPr>
        <w:spacing w:after="0"/>
        <w:ind w:left="0"/>
        <w:jc w:val="both"/>
      </w:pPr>
      <w:r>
        <w:rPr>
          <w:rFonts w:ascii="Times New Roman"/>
          <w:b w:val="false"/>
          <w:i w:val="false"/>
          <w:color w:val="000000"/>
          <w:sz w:val="28"/>
        </w:rPr>
        <w:t>
      1) заттың (материалдың) немесе препараттың атауы;</w:t>
      </w:r>
    </w:p>
    <w:bookmarkEnd w:id="219"/>
    <w:bookmarkStart w:name="z306" w:id="220"/>
    <w:p>
      <w:pPr>
        <w:spacing w:after="0"/>
        <w:ind w:left="0"/>
        <w:jc w:val="both"/>
      </w:pPr>
      <w:r>
        <w:rPr>
          <w:rFonts w:ascii="Times New Roman"/>
          <w:b w:val="false"/>
          <w:i w:val="false"/>
          <w:color w:val="000000"/>
          <w:sz w:val="28"/>
        </w:rPr>
        <w:t>
      2) серия нөмірі (қажет болған жағдайда өндірушінің және/немесе жеткізушінің атауы);</w:t>
      </w:r>
    </w:p>
    <w:bookmarkEnd w:id="220"/>
    <w:bookmarkStart w:name="z307" w:id="221"/>
    <w:p>
      <w:pPr>
        <w:spacing w:after="0"/>
        <w:ind w:left="0"/>
        <w:jc w:val="both"/>
      </w:pPr>
      <w:r>
        <w:rPr>
          <w:rFonts w:ascii="Times New Roman"/>
          <w:b w:val="false"/>
          <w:i w:val="false"/>
          <w:color w:val="000000"/>
          <w:sz w:val="28"/>
        </w:rPr>
        <w:t>
      3) сынақ жүргізу ерекшелігі мен әдістемесіне, сынақ нәтижесіне сілтеме жасау, бақылау мен есептеуге сілтеме беру;</w:t>
      </w:r>
    </w:p>
    <w:bookmarkEnd w:id="221"/>
    <w:bookmarkStart w:name="z308" w:id="222"/>
    <w:p>
      <w:pPr>
        <w:spacing w:after="0"/>
        <w:ind w:left="0"/>
        <w:jc w:val="both"/>
      </w:pPr>
      <w:r>
        <w:rPr>
          <w:rFonts w:ascii="Times New Roman"/>
          <w:b w:val="false"/>
          <w:i w:val="false"/>
          <w:color w:val="000000"/>
          <w:sz w:val="28"/>
        </w:rPr>
        <w:t>
      4) сынақ жүргізу уақыты;</w:t>
      </w:r>
    </w:p>
    <w:bookmarkEnd w:id="222"/>
    <w:bookmarkStart w:name="z309" w:id="223"/>
    <w:p>
      <w:pPr>
        <w:spacing w:after="0"/>
        <w:ind w:left="0"/>
        <w:jc w:val="both"/>
      </w:pPr>
      <w:r>
        <w:rPr>
          <w:rFonts w:ascii="Times New Roman"/>
          <w:b w:val="false"/>
          <w:i w:val="false"/>
          <w:color w:val="000000"/>
          <w:sz w:val="28"/>
        </w:rPr>
        <w:t>
      5) сынақ жүргізушінің аты-жөні;</w:t>
      </w:r>
    </w:p>
    <w:bookmarkEnd w:id="223"/>
    <w:bookmarkStart w:name="z310" w:id="224"/>
    <w:p>
      <w:pPr>
        <w:spacing w:after="0"/>
        <w:ind w:left="0"/>
        <w:jc w:val="both"/>
      </w:pPr>
      <w:r>
        <w:rPr>
          <w:rFonts w:ascii="Times New Roman"/>
          <w:b w:val="false"/>
          <w:i w:val="false"/>
          <w:color w:val="000000"/>
          <w:sz w:val="28"/>
        </w:rPr>
        <w:t>
      6) қажет болған жағдайда зерттеу жүргізу және есептеу нәтижесін алушының аты-жөні; рұқсат беру мен өнімді алуға рұқсат берудің толық түсінікті қорытындысы (немесе өнімнің мәртебесі туралы басқа шешім), сонымен қатар жауапты адамның қолы мен қол қойған күні.</w:t>
      </w:r>
    </w:p>
    <w:bookmarkEnd w:id="224"/>
    <w:bookmarkStart w:name="z119" w:id="225"/>
    <w:p>
      <w:pPr>
        <w:spacing w:after="0"/>
        <w:ind w:left="0"/>
        <w:jc w:val="both"/>
      </w:pPr>
      <w:r>
        <w:rPr>
          <w:rFonts w:ascii="Times New Roman"/>
          <w:b w:val="false"/>
          <w:i w:val="false"/>
          <w:color w:val="000000"/>
          <w:sz w:val="28"/>
        </w:rPr>
        <w:t>
      104. Нақты өндіріс орындарында жұмыс істейтін тұлғалар орындайтын операциялардың өндірісішілік бақылау бойынша барлық операциялар ӨББ бекіткен әдістемеге сәйкес жүргізіледі және оның нәтижелері құжатпен ресімделеді.</w:t>
      </w:r>
    </w:p>
    <w:bookmarkEnd w:id="225"/>
    <w:bookmarkStart w:name="z120" w:id="226"/>
    <w:p>
      <w:pPr>
        <w:spacing w:after="0"/>
        <w:ind w:left="0"/>
        <w:jc w:val="both"/>
      </w:pPr>
      <w:r>
        <w:rPr>
          <w:rFonts w:ascii="Times New Roman"/>
          <w:b w:val="false"/>
          <w:i w:val="false"/>
          <w:color w:val="000000"/>
          <w:sz w:val="28"/>
        </w:rPr>
        <w:t>
      105. Зертханалық реактивтердің, зертханалық өлшеу құралдары, титрленген ерітінді мен қоректік орта ыдыстарының сапасы сынақ алу талаптарына сәйкес жүргізілуі керек және жазбаша нұсқамаға сәйкес дайындалады.</w:t>
      </w:r>
    </w:p>
    <w:bookmarkEnd w:id="226"/>
    <w:bookmarkStart w:name="z121" w:id="227"/>
    <w:p>
      <w:pPr>
        <w:spacing w:after="0"/>
        <w:ind w:left="0"/>
        <w:jc w:val="both"/>
      </w:pPr>
      <w:r>
        <w:rPr>
          <w:rFonts w:ascii="Times New Roman"/>
          <w:b w:val="false"/>
          <w:i w:val="false"/>
          <w:color w:val="000000"/>
          <w:sz w:val="28"/>
        </w:rPr>
        <w:t>
      106. Ұзақ уақыт бойы пайдаланылатын зертханалық реактивтер дайындалған күні таңбаланып көрсетіліп және дайындаған адамның қолы қойылып белгіленеді. Затбелгіде тұрақсыз реагенттердің сақталу мерзімі, қоректік орта және сақтаудың ерекшелік жағдайы мен сақтау жағдайы көрсетіледі.</w:t>
      </w:r>
    </w:p>
    <w:bookmarkEnd w:id="227"/>
    <w:bookmarkStart w:name="z122" w:id="228"/>
    <w:p>
      <w:pPr>
        <w:spacing w:after="0"/>
        <w:ind w:left="0"/>
        <w:jc w:val="both"/>
      </w:pPr>
      <w:r>
        <w:rPr>
          <w:rFonts w:ascii="Times New Roman"/>
          <w:b w:val="false"/>
          <w:i w:val="false"/>
          <w:color w:val="000000"/>
          <w:sz w:val="28"/>
        </w:rPr>
        <w:t>
      107. Титрленген ерітіндіде соңғы титр қою уақыты мен соңғы түзету коэффициентіне сәйкес қойылуы керек. Қажет болған жағдайда оларды сақтау мен пайдалану нұсқаулығына сәйкес сынақ жүргізуге алынған әрбір затты алу уақыты (мысалға, реактивтер, үлгілер) көрсетіледі. Кейбір жағдайларда алғаннан кейін немесе реактивті пайдаланудың алдында оны бірдейлендіреді және/немесе басқа да сынақ жүргізіледі.</w:t>
      </w:r>
    </w:p>
    <w:bookmarkEnd w:id="228"/>
    <w:bookmarkStart w:name="z123" w:id="229"/>
    <w:p>
      <w:pPr>
        <w:spacing w:after="0"/>
        <w:ind w:left="0"/>
        <w:jc w:val="both"/>
      </w:pPr>
      <w:r>
        <w:rPr>
          <w:rFonts w:ascii="Times New Roman"/>
          <w:b w:val="false"/>
          <w:i w:val="false"/>
          <w:color w:val="000000"/>
          <w:sz w:val="28"/>
        </w:rPr>
        <w:t>
      108. Тәжірибе жасауға пайдаланылатын жануарлармен жұмыс істеудің алдында бастапқы орамға, заттар мен препаратқа қажет болған жағдайда карантин жүргізіледі.</w:t>
      </w:r>
    </w:p>
    <w:bookmarkEnd w:id="229"/>
    <w:bookmarkStart w:name="z124" w:id="230"/>
    <w:p>
      <w:pPr>
        <w:spacing w:after="0"/>
        <w:ind w:left="0"/>
        <w:jc w:val="both"/>
      </w:pPr>
      <w:r>
        <w:rPr>
          <w:rFonts w:ascii="Times New Roman"/>
          <w:b w:val="false"/>
          <w:i w:val="false"/>
          <w:color w:val="000000"/>
          <w:sz w:val="28"/>
        </w:rPr>
        <w:t>
      109. Қажетті сынаққа жарамдылығын қамтамасыз ету үшін жануарларды ұстау жағдайы бақылауда болу керек.</w:t>
      </w:r>
    </w:p>
    <w:bookmarkEnd w:id="230"/>
    <w:bookmarkStart w:name="z125" w:id="231"/>
    <w:p>
      <w:pPr>
        <w:spacing w:after="0"/>
        <w:ind w:left="0"/>
        <w:jc w:val="both"/>
      </w:pPr>
      <w:r>
        <w:rPr>
          <w:rFonts w:ascii="Times New Roman"/>
          <w:b w:val="false"/>
          <w:i w:val="false"/>
          <w:color w:val="000000"/>
          <w:sz w:val="28"/>
        </w:rPr>
        <w:t xml:space="preserve">
      110. Жануарлар </w:t>
      </w:r>
      <w:r>
        <w:rPr>
          <w:rFonts w:ascii="Times New Roman"/>
          <w:b w:val="false"/>
          <w:i w:val="false"/>
          <w:color w:val="000000"/>
          <w:sz w:val="28"/>
        </w:rPr>
        <w:t>бірдейлендіріледі</w:t>
      </w:r>
      <w:r>
        <w:rPr>
          <w:rFonts w:ascii="Times New Roman"/>
          <w:b w:val="false"/>
          <w:i w:val="false"/>
          <w:color w:val="000000"/>
          <w:sz w:val="28"/>
        </w:rPr>
        <w:t>, оларды пайдалану тарихы құжат түрінде ресімделеді.</w:t>
      </w:r>
    </w:p>
    <w:bookmarkEnd w:id="231"/>
    <w:bookmarkStart w:name="z126" w:id="232"/>
    <w:p>
      <w:pPr>
        <w:spacing w:after="0"/>
        <w:ind w:left="0"/>
        <w:jc w:val="both"/>
      </w:pPr>
      <w:r>
        <w:rPr>
          <w:rFonts w:ascii="Times New Roman"/>
          <w:b w:val="false"/>
          <w:i w:val="false"/>
          <w:color w:val="000000"/>
          <w:sz w:val="28"/>
        </w:rPr>
        <w:t>
      111. Кәсіпорында өз қарамағында болатын жұмысшысы бар рекламацияларды қарастыруға және оның себептерін жоюға жауапты адам тағайындалуы керек.</w:t>
      </w:r>
    </w:p>
    <w:bookmarkEnd w:id="232"/>
    <w:bookmarkStart w:name="z127" w:id="233"/>
    <w:p>
      <w:pPr>
        <w:spacing w:after="0"/>
        <w:ind w:left="0"/>
        <w:jc w:val="both"/>
      </w:pPr>
      <w:r>
        <w:rPr>
          <w:rFonts w:ascii="Times New Roman"/>
          <w:b w:val="false"/>
          <w:i w:val="false"/>
          <w:color w:val="000000"/>
          <w:sz w:val="28"/>
        </w:rPr>
        <w:t>
      112. Өнімнің ақауы болуы мүмкін деген рекламациясын қарау бойынша өнімді шақырып алу бойынша шешім тиісті нұсқаулыққа жазылады. Ол жұмыстар ӨББ қызметкерлерінің қатысуымен толық зерттеу жүргізу арқылы және барлық детальдарын құжатқа толық жазу және өнім сапасына деген қандай да болмасын келіспеушілікті толық жазу арқылы жүргізіледі.</w:t>
      </w:r>
    </w:p>
    <w:bookmarkEnd w:id="233"/>
    <w:bookmarkStart w:name="z128" w:id="234"/>
    <w:p>
      <w:pPr>
        <w:spacing w:after="0"/>
        <w:ind w:left="0"/>
        <w:jc w:val="both"/>
      </w:pPr>
      <w:r>
        <w:rPr>
          <w:rFonts w:ascii="Times New Roman"/>
          <w:b w:val="false"/>
          <w:i w:val="false"/>
          <w:color w:val="000000"/>
          <w:sz w:val="28"/>
        </w:rPr>
        <w:t>
      113. Кез келген рекламация бойынша қабылданған шешімдер мен шаралар өнімнің сериясының хаттамасына енгізілуі қажет.</w:t>
      </w:r>
    </w:p>
    <w:bookmarkEnd w:id="234"/>
    <w:bookmarkStart w:name="z129" w:id="235"/>
    <w:p>
      <w:pPr>
        <w:spacing w:after="0"/>
        <w:ind w:left="0"/>
        <w:jc w:val="both"/>
      </w:pPr>
      <w:r>
        <w:rPr>
          <w:rFonts w:ascii="Times New Roman"/>
          <w:b w:val="false"/>
          <w:i w:val="false"/>
          <w:color w:val="000000"/>
          <w:sz w:val="28"/>
        </w:rPr>
        <w:t>
      114. Рекламация хаттамасы ерекшелік және қайталанылатын рекламацияларды анықтау мақсатында жиі қаралып отыруы керек, ол жұмыстар ерекше назарды қажет етеді және өнімді кері қайтарып алуға себепші болуы мүмкін.</w:t>
      </w:r>
    </w:p>
    <w:bookmarkEnd w:id="235"/>
    <w:bookmarkStart w:name="z130" w:id="236"/>
    <w:p>
      <w:pPr>
        <w:spacing w:after="0"/>
        <w:ind w:left="0"/>
        <w:jc w:val="both"/>
      </w:pPr>
      <w:r>
        <w:rPr>
          <w:rFonts w:ascii="Times New Roman"/>
          <w:b w:val="false"/>
          <w:i w:val="false"/>
          <w:color w:val="000000"/>
          <w:sz w:val="28"/>
        </w:rPr>
        <w:t>
      115. Өнімді кері қайтарып алу кәсіпорында өнімді сату мен маркетингті ұйымдастырудан тәуелсіз персоналмен бірге жауапты адам жүргізуі керек.</w:t>
      </w:r>
    </w:p>
    <w:bookmarkEnd w:id="236"/>
    <w:bookmarkStart w:name="z131" w:id="237"/>
    <w:p>
      <w:pPr>
        <w:spacing w:after="0"/>
        <w:ind w:left="0"/>
        <w:jc w:val="both"/>
      </w:pPr>
      <w:r>
        <w:rPr>
          <w:rFonts w:ascii="Times New Roman"/>
          <w:b w:val="false"/>
          <w:i w:val="false"/>
          <w:color w:val="000000"/>
          <w:sz w:val="28"/>
        </w:rPr>
        <w:t>
      116. Өнімді кері қайтарып алу тәртібі жазбаша түрде нұсқаулықта регламенттелуі тиіс, оны үнемі тексеріп және қажет болған жағдайда қайта қарау керек.</w:t>
      </w:r>
    </w:p>
    <w:bookmarkEnd w:id="237"/>
    <w:bookmarkStart w:name="z132" w:id="238"/>
    <w:p>
      <w:pPr>
        <w:spacing w:after="0"/>
        <w:ind w:left="0"/>
        <w:jc w:val="both"/>
      </w:pPr>
      <w:r>
        <w:rPr>
          <w:rFonts w:ascii="Times New Roman"/>
          <w:b w:val="false"/>
          <w:i w:val="false"/>
          <w:color w:val="000000"/>
          <w:sz w:val="28"/>
        </w:rPr>
        <w:t>
      117. Өнімді кері қайтарып алу жұмысы шұғыл түрде кез келген уақытта жүргізілуі керек.</w:t>
      </w:r>
    </w:p>
    <w:bookmarkEnd w:id="238"/>
    <w:bookmarkStart w:name="z133" w:id="239"/>
    <w:p>
      <w:pPr>
        <w:spacing w:after="0"/>
        <w:ind w:left="0"/>
        <w:jc w:val="both"/>
      </w:pPr>
      <w:r>
        <w:rPr>
          <w:rFonts w:ascii="Times New Roman"/>
          <w:b w:val="false"/>
          <w:i w:val="false"/>
          <w:color w:val="000000"/>
          <w:sz w:val="28"/>
        </w:rPr>
        <w:t>
      118. Елдегі құзыретті органдар, ұйымдар мен кәсіпорындар тез арада өнімді кері шақырып алу туралы оның саны мен сапа ақауын көрсету арқылы хабарлануы керек.</w:t>
      </w:r>
    </w:p>
    <w:bookmarkEnd w:id="239"/>
    <w:bookmarkStart w:name="z134" w:id="240"/>
    <w:p>
      <w:pPr>
        <w:spacing w:after="0"/>
        <w:ind w:left="0"/>
        <w:jc w:val="both"/>
      </w:pPr>
      <w:r>
        <w:rPr>
          <w:rFonts w:ascii="Times New Roman"/>
          <w:b w:val="false"/>
          <w:i w:val="false"/>
          <w:color w:val="000000"/>
          <w:sz w:val="28"/>
        </w:rPr>
        <w:t>
      119. Өнімді сату туралы құжаттар өнімді кері қайтарып алуға жауапты тұлға (тұлғаға) көтерме сатып алушылар туралы толық ақпараттары мен тікелей жеткізушілер туралы ақпаратқа қол жетімді болу керек және осы ақпаратта (мекенжайы, нөмірі, жұмыс және жұмыстан тыс кездегі телефон/факсы), жеткізу партия нөмірі мен көлемі, дәрілік құралдарды экспорттау мен жеткізу нөмірлері көрсетіледі.</w:t>
      </w:r>
    </w:p>
    <w:bookmarkEnd w:id="240"/>
    <w:bookmarkStart w:name="z135" w:id="241"/>
    <w:p>
      <w:pPr>
        <w:spacing w:after="0"/>
        <w:ind w:left="0"/>
        <w:jc w:val="both"/>
      </w:pPr>
      <w:r>
        <w:rPr>
          <w:rFonts w:ascii="Times New Roman"/>
          <w:b w:val="false"/>
          <w:i w:val="false"/>
          <w:color w:val="000000"/>
          <w:sz w:val="28"/>
        </w:rPr>
        <w:t>
      120. Кері қайтарып алынған өнім тиісті үлгіде белгіленіп арнайы оқшауланған орында одан әрі оны пайдалану мен жою бойынша шешім қабылданғанша жатады.</w:t>
      </w:r>
    </w:p>
    <w:bookmarkEnd w:id="241"/>
    <w:bookmarkStart w:name="z136" w:id="242"/>
    <w:p>
      <w:pPr>
        <w:spacing w:after="0"/>
        <w:ind w:left="0"/>
        <w:jc w:val="both"/>
      </w:pPr>
      <w:r>
        <w:rPr>
          <w:rFonts w:ascii="Times New Roman"/>
          <w:b w:val="false"/>
          <w:i w:val="false"/>
          <w:color w:val="000000"/>
          <w:sz w:val="28"/>
        </w:rPr>
        <w:t>
      121. Өнімді кері қайтарып алу рәсімінің реті құжатпен ресімделуге тиіс.</w:t>
      </w:r>
    </w:p>
    <w:bookmarkEnd w:id="242"/>
    <w:bookmarkStart w:name="z137" w:id="243"/>
    <w:p>
      <w:pPr>
        <w:spacing w:after="0"/>
        <w:ind w:left="0"/>
        <w:jc w:val="both"/>
      </w:pPr>
      <w:r>
        <w:rPr>
          <w:rFonts w:ascii="Times New Roman"/>
          <w:b w:val="false"/>
          <w:i w:val="false"/>
          <w:color w:val="000000"/>
          <w:sz w:val="28"/>
        </w:rPr>
        <w:t>
      122. Жеткізілген және кері қайтарып алынған өнімдердің теңгерімі жазылған соңғы есеп болуы керек.</w:t>
      </w:r>
    </w:p>
    <w:bookmarkEnd w:id="243"/>
    <w:bookmarkStart w:name="z138" w:id="244"/>
    <w:p>
      <w:pPr>
        <w:spacing w:after="0"/>
        <w:ind w:left="0"/>
        <w:jc w:val="both"/>
      </w:pPr>
      <w:r>
        <w:rPr>
          <w:rFonts w:ascii="Times New Roman"/>
          <w:b w:val="false"/>
          <w:i w:val="false"/>
          <w:color w:val="000000"/>
          <w:sz w:val="28"/>
        </w:rPr>
        <w:t>
      123. Кері қайтарып алу шарасының тиімділігін үнемі сарапталып отыру керек.</w:t>
      </w:r>
    </w:p>
    <w:bookmarkEnd w:id="244"/>
    <w:bookmarkStart w:name="z139" w:id="245"/>
    <w:p>
      <w:pPr>
        <w:spacing w:after="0"/>
        <w:ind w:left="0"/>
        <w:jc w:val="both"/>
      </w:pPr>
      <w:r>
        <w:rPr>
          <w:rFonts w:ascii="Times New Roman"/>
          <w:b w:val="false"/>
          <w:i w:val="false"/>
          <w:color w:val="000000"/>
          <w:sz w:val="28"/>
        </w:rPr>
        <w:t>
      124. Өзіндік инспекция кәсіпорындарда осы Қағидалар талаптарының орындалуын тексеру, сондай-ақ кемшіліктерді жою жөнінде қажетті шаралар қабылдау мақсатында жүргізілуі керек.</w:t>
      </w:r>
    </w:p>
    <w:bookmarkEnd w:id="245"/>
    <w:bookmarkStart w:name="z140" w:id="246"/>
    <w:p>
      <w:pPr>
        <w:spacing w:after="0"/>
        <w:ind w:left="0"/>
        <w:jc w:val="both"/>
      </w:pPr>
      <w:r>
        <w:rPr>
          <w:rFonts w:ascii="Times New Roman"/>
          <w:b w:val="false"/>
          <w:i w:val="false"/>
          <w:color w:val="000000"/>
          <w:sz w:val="28"/>
        </w:rPr>
        <w:t>
      125. Өзіндік инспекция жұмысын арнайы тағайындалған кәсіпорын штатындағы ешкімге тәуелсіз тұлға және/немесе басқа мекеменің аудит сарапшысы жүргізуі керек.</w:t>
      </w:r>
    </w:p>
    <w:bookmarkEnd w:id="246"/>
    <w:bookmarkStart w:name="z141" w:id="247"/>
    <w:p>
      <w:pPr>
        <w:spacing w:after="0"/>
        <w:ind w:left="0"/>
        <w:jc w:val="both"/>
      </w:pPr>
      <w:r>
        <w:rPr>
          <w:rFonts w:ascii="Times New Roman"/>
          <w:b w:val="false"/>
          <w:i w:val="false"/>
          <w:color w:val="000000"/>
          <w:sz w:val="28"/>
        </w:rPr>
        <w:t>
      126. Өзіндік инспекция жүргізудің нәтижелерін есепте рәсімделеді, жүргізілген алдыңғы инспекцияларға шолу мен талдау жүргізіледі және белгілі бір қорытындылар жасалады. Алдыңғы инспекция өткізілген уақыттан бері орын алған өзгерістер, жақсарулар мен сапасының төмендеу мысалдары жазылуы керек.</w:t>
      </w:r>
    </w:p>
    <w:bookmarkEnd w:id="247"/>
    <w:bookmarkStart w:name="z142" w:id="248"/>
    <w:p>
      <w:pPr>
        <w:spacing w:after="0"/>
        <w:ind w:left="0"/>
        <w:jc w:val="both"/>
      </w:pPr>
      <w:r>
        <w:rPr>
          <w:rFonts w:ascii="Times New Roman"/>
          <w:b w:val="false"/>
          <w:i w:val="false"/>
          <w:color w:val="000000"/>
          <w:sz w:val="28"/>
        </w:rPr>
        <w:t>
      127. Өткізілген өзіндік инспекцияның нәтижелері бойынша жасалған есепке анықталған барлық олқылықтарды және оларды жою бойынша ұсыныстар жазылады, өткізілген өзіндік инспекция нәтижесімен өндірістің ӨББ-не басшылық қызметкерлері танысады және инспекция соңында оны талқылау жұмысына қатысады.</w:t>
      </w:r>
    </w:p>
    <w:bookmarkEnd w:id="248"/>
    <w:bookmarkStart w:name="z143" w:id="249"/>
    <w:p>
      <w:pPr>
        <w:spacing w:after="0"/>
        <w:ind w:left="0"/>
        <w:jc w:val="both"/>
      </w:pPr>
      <w:r>
        <w:rPr>
          <w:rFonts w:ascii="Times New Roman"/>
          <w:b w:val="false"/>
          <w:i w:val="false"/>
          <w:color w:val="000000"/>
          <w:sz w:val="28"/>
        </w:rPr>
        <w:t>
      128. Өзіндік инспекция жүргізу бойынша қабылданған барлық әрекеттер құжат түрінде ресімделеді.</w:t>
      </w:r>
    </w:p>
    <w:bookmarkEnd w:id="249"/>
    <w:bookmarkStart w:name="z144" w:id="250"/>
    <w:p>
      <w:pPr>
        <w:spacing w:after="0"/>
        <w:ind w:left="0"/>
        <w:jc w:val="left"/>
      </w:pPr>
      <w:r>
        <w:rPr>
          <w:rFonts w:ascii="Times New Roman"/>
          <w:b/>
          <w:i w:val="false"/>
          <w:color w:val="000000"/>
        </w:rPr>
        <w:t xml:space="preserve"> 7-параграф. Ветеринариялық препараттарды өндіру және бақылау</w:t>
      </w:r>
      <w:r>
        <w:br/>
      </w:r>
      <w:r>
        <w:rPr>
          <w:rFonts w:ascii="Times New Roman"/>
          <w:b/>
          <w:i w:val="false"/>
          <w:color w:val="000000"/>
        </w:rPr>
        <w:t>жөніндегі құжаттама</w:t>
      </w:r>
    </w:p>
    <w:bookmarkEnd w:id="250"/>
    <w:bookmarkStart w:name="z145" w:id="251"/>
    <w:p>
      <w:pPr>
        <w:spacing w:after="0"/>
        <w:ind w:left="0"/>
        <w:jc w:val="both"/>
      </w:pPr>
      <w:r>
        <w:rPr>
          <w:rFonts w:ascii="Times New Roman"/>
          <w:b w:val="false"/>
          <w:i w:val="false"/>
          <w:color w:val="000000"/>
          <w:sz w:val="28"/>
        </w:rPr>
        <w:t>
      129. Құжаттама сапаны қамтамасыз ету жүйесінің маңызды бір бөлігі болып табылады, олар мазмұны жағынан бірдей және екі ұшты мағынада түсідірлмеу керек, өнімнің нақты бір сериясын өндіру тарихына әсері болмауы тиіс. Құжаттар мұқият әзірленеді, дайындалады, қайта қаралады және нормативтік-техникалық құжаттамалардың белгілі бір бөлігіне сәйкес келген жағдайда ғана жіберіледі.</w:t>
      </w:r>
    </w:p>
    <w:bookmarkEnd w:id="251"/>
    <w:bookmarkStart w:name="z146" w:id="252"/>
    <w:p>
      <w:pPr>
        <w:spacing w:after="0"/>
        <w:ind w:left="0"/>
        <w:jc w:val="both"/>
      </w:pPr>
      <w:r>
        <w:rPr>
          <w:rFonts w:ascii="Times New Roman"/>
          <w:b w:val="false"/>
          <w:i w:val="false"/>
          <w:color w:val="000000"/>
          <w:sz w:val="28"/>
        </w:rPr>
        <w:t>
      130. Әрбір құжатқа тиісті өкілеттігі бар тұлға/тұлғалар уақытын көрсете отырып(қол қояды) үнемі қайта қаралып және жаңартылып отырады. Құжатты қайта қарағаннан кейін ескірген нұсқаны қолдануға болдырмаудың алдын-алу шараларын қабылдау керек.</w:t>
      </w:r>
    </w:p>
    <w:bookmarkEnd w:id="252"/>
    <w:bookmarkStart w:name="z147" w:id="253"/>
    <w:p>
      <w:pPr>
        <w:spacing w:after="0"/>
        <w:ind w:left="0"/>
        <w:jc w:val="both"/>
      </w:pPr>
      <w:r>
        <w:rPr>
          <w:rFonts w:ascii="Times New Roman"/>
          <w:b w:val="false"/>
          <w:i w:val="false"/>
          <w:color w:val="000000"/>
          <w:sz w:val="28"/>
        </w:rPr>
        <w:t>
      131. Құжаттаманы қолжазба түрінде ресімдеуге рұқсат етілмейді. Егер құжаттамаға түзету енгізетін болса, енгізілген ақпаратты өшіріп тастамау үшін анық, түзу жазумен енгізу керек. Құжатқа мәлімет енгізуге орын болу керек. Құжатқа енгізілген қандай да болмасын өзгерту мен түзетуге қол қойылып мерзімі жазылады. Өзгерту жасау барысында негізгі мәтінді оқуға бөгет болмауы керек.</w:t>
      </w:r>
    </w:p>
    <w:bookmarkEnd w:id="253"/>
    <w:bookmarkStart w:name="z148" w:id="254"/>
    <w:p>
      <w:pPr>
        <w:spacing w:after="0"/>
        <w:ind w:left="0"/>
        <w:jc w:val="both"/>
      </w:pPr>
      <w:r>
        <w:rPr>
          <w:rFonts w:ascii="Times New Roman"/>
          <w:b w:val="false"/>
          <w:i w:val="false"/>
          <w:color w:val="000000"/>
          <w:sz w:val="28"/>
        </w:rPr>
        <w:t>
      132. Ветеринариялық препараттарды өндірушілер НТҚ-ны келісу қағидаларына сәйкес ветеринария саласындағы уәкілетті органның ведомствосымен келісілген НТҚ талаптарын сақтауы қажет.</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Ауыл шаруашылығы министрінің 15.02.2021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255"/>
    <w:p>
      <w:pPr>
        <w:spacing w:after="0"/>
        <w:ind w:left="0"/>
        <w:jc w:val="both"/>
      </w:pPr>
      <w:r>
        <w:rPr>
          <w:rFonts w:ascii="Times New Roman"/>
          <w:b w:val="false"/>
          <w:i w:val="false"/>
          <w:color w:val="000000"/>
          <w:sz w:val="28"/>
        </w:rPr>
        <w:t xml:space="preserve">
      133. Егер ветеринариялық препарат (оны дайындау технологиясы/тәсілі, сондай-ақ және оның жаңа мақсатта пайдаланылуы, өндіру/бақылау барысында қолданылатын микроорганизмдер штамы) патентпен (инновациялық патентпен) қорғалатын болса, онда Қазақстан Республикасының патенттік </w:t>
      </w:r>
      <w:r>
        <w:rPr>
          <w:rFonts w:ascii="Times New Roman"/>
          <w:b w:val="false"/>
          <w:i w:val="false"/>
          <w:color w:val="000000"/>
          <w:sz w:val="28"/>
        </w:rPr>
        <w:t>заңнамасына</w:t>
      </w:r>
      <w:r>
        <w:rPr>
          <w:rFonts w:ascii="Times New Roman"/>
          <w:b w:val="false"/>
          <w:i w:val="false"/>
          <w:color w:val="000000"/>
          <w:sz w:val="28"/>
        </w:rPr>
        <w:t xml:space="preserve"> сәйкес өндірушінің патент иесімен ветеринариялық препаратқа арналған </w:t>
      </w:r>
      <w:r>
        <w:rPr>
          <w:rFonts w:ascii="Times New Roman"/>
          <w:b w:val="false"/>
          <w:i w:val="false"/>
          <w:color w:val="000000"/>
          <w:sz w:val="28"/>
        </w:rPr>
        <w:t>лицензияланған шарты</w:t>
      </w:r>
      <w:r>
        <w:rPr>
          <w:rFonts w:ascii="Times New Roman"/>
          <w:b w:val="false"/>
          <w:i w:val="false"/>
          <w:color w:val="000000"/>
          <w:sz w:val="28"/>
        </w:rPr>
        <w:t xml:space="preserve"> болуға тиіс.</w:t>
      </w:r>
    </w:p>
    <w:bookmarkEnd w:id="255"/>
    <w:bookmarkStart w:name="z150" w:id="256"/>
    <w:p>
      <w:pPr>
        <w:spacing w:after="0"/>
        <w:ind w:left="0"/>
        <w:jc w:val="both"/>
      </w:pPr>
      <w:r>
        <w:rPr>
          <w:rFonts w:ascii="Times New Roman"/>
          <w:b w:val="false"/>
          <w:i w:val="false"/>
          <w:color w:val="000000"/>
          <w:sz w:val="28"/>
        </w:rPr>
        <w:t>
      134. Ветеринариялық препараттарды өндіру барысында ерекше қауіпті инфекцияларды - жануарлардың патогендерін қоздырғыштар бойынша микроорганизмдердің ресми ұлттық коллекциясында сақталып жануарлардың ауруын қоздырғыштардың өндірістік және бақылау штамдарының матрикстік сериялары пайдаланылады.</w:t>
      </w:r>
    </w:p>
    <w:bookmarkEnd w:id="256"/>
    <w:bookmarkStart w:name="z151" w:id="257"/>
    <w:p>
      <w:pPr>
        <w:spacing w:after="0"/>
        <w:ind w:left="0"/>
        <w:jc w:val="both"/>
      </w:pPr>
      <w:r>
        <w:rPr>
          <w:rFonts w:ascii="Times New Roman"/>
          <w:b w:val="false"/>
          <w:i w:val="false"/>
          <w:color w:val="000000"/>
          <w:sz w:val="28"/>
        </w:rPr>
        <w:t xml:space="preserve">
      135. Өндіріс барысында мына құжаттар пайдаланылады: ерекшеліктер, технологиялық регламенттер, ұйымның өндіру мен орауы бойынша </w:t>
      </w:r>
      <w:r>
        <w:rPr>
          <w:rFonts w:ascii="Times New Roman"/>
          <w:b w:val="false"/>
          <w:i w:val="false"/>
          <w:color w:val="000000"/>
          <w:sz w:val="28"/>
        </w:rPr>
        <w:t>стандарттары</w:t>
      </w:r>
      <w:r>
        <w:rPr>
          <w:rFonts w:ascii="Times New Roman"/>
          <w:b w:val="false"/>
          <w:i w:val="false"/>
          <w:color w:val="000000"/>
          <w:sz w:val="28"/>
        </w:rPr>
        <w:t xml:space="preserve">, </w:t>
      </w:r>
      <w:r>
        <w:rPr>
          <w:rFonts w:ascii="Times New Roman"/>
          <w:b w:val="false"/>
          <w:i w:val="false"/>
          <w:color w:val="000000"/>
          <w:sz w:val="28"/>
        </w:rPr>
        <w:t>нұсқаулықтар</w:t>
      </w:r>
      <w:r>
        <w:rPr>
          <w:rFonts w:ascii="Times New Roman"/>
          <w:b w:val="false"/>
          <w:i w:val="false"/>
          <w:color w:val="000000"/>
          <w:sz w:val="28"/>
        </w:rPr>
        <w:t xml:space="preserve"> (әдістемелер), хаттамалар мен сапаға бақылау жүргізу бойынша құжаттар.</w:t>
      </w:r>
    </w:p>
    <w:bookmarkEnd w:id="257"/>
    <w:bookmarkStart w:name="z152" w:id="258"/>
    <w:p>
      <w:pPr>
        <w:spacing w:after="0"/>
        <w:ind w:left="0"/>
        <w:jc w:val="both"/>
      </w:pPr>
      <w:r>
        <w:rPr>
          <w:rFonts w:ascii="Times New Roman"/>
          <w:b w:val="false"/>
          <w:i w:val="false"/>
          <w:color w:val="000000"/>
          <w:sz w:val="28"/>
        </w:rPr>
        <w:t xml:space="preserve">
      136. Өлшеулерді орындаудың стандартталмаған әдістемелерін пайдаланған кезде әдістемелер метрологиялық аттестатталуы және "Өлшем бірлігін қамтамасыз ету туралы" 2000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өлшем бірлігін қамтамасыз етудің мемлекеттік жүйесінің тізілімінде тіркелуі тиіс.</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Ауыл шаруашылығы министрінің 15.02.2021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259"/>
    <w:p>
      <w:pPr>
        <w:spacing w:after="0"/>
        <w:ind w:left="0"/>
        <w:jc w:val="both"/>
      </w:pPr>
      <w:r>
        <w:rPr>
          <w:rFonts w:ascii="Times New Roman"/>
          <w:b w:val="false"/>
          <w:i w:val="false"/>
          <w:color w:val="000000"/>
          <w:sz w:val="28"/>
        </w:rPr>
        <w:t>
      137. Ерекшеліктер бастапқы материалдарға, орау материалдарына және дайын өнімге, аралық және бөліп салынбаған дайын өнімге жасалады және бекітіледі.</w:t>
      </w:r>
    </w:p>
    <w:bookmarkEnd w:id="259"/>
    <w:bookmarkStart w:name="z154" w:id="260"/>
    <w:p>
      <w:pPr>
        <w:spacing w:after="0"/>
        <w:ind w:left="0"/>
        <w:jc w:val="both"/>
      </w:pPr>
      <w:r>
        <w:rPr>
          <w:rFonts w:ascii="Times New Roman"/>
          <w:b w:val="false"/>
          <w:i w:val="false"/>
          <w:color w:val="000000"/>
          <w:sz w:val="28"/>
        </w:rPr>
        <w:t>
      138. Бастапқы материалдың, орау материалының таңбаланған орау материалының ерекшелігіне мыналар жазылады:</w:t>
      </w:r>
    </w:p>
    <w:bookmarkEnd w:id="260"/>
    <w:bookmarkStart w:name="z315" w:id="261"/>
    <w:p>
      <w:pPr>
        <w:spacing w:after="0"/>
        <w:ind w:left="0"/>
        <w:jc w:val="both"/>
      </w:pPr>
      <w:r>
        <w:rPr>
          <w:rFonts w:ascii="Times New Roman"/>
          <w:b w:val="false"/>
          <w:i w:val="false"/>
          <w:color w:val="000000"/>
          <w:sz w:val="28"/>
        </w:rPr>
        <w:t>
      1) материалдарды сипаттау, атауын көрсете отырып және зауытішілік код;</w:t>
      </w:r>
    </w:p>
    <w:bookmarkEnd w:id="261"/>
    <w:bookmarkStart w:name="z316" w:id="262"/>
    <w:p>
      <w:pPr>
        <w:spacing w:after="0"/>
        <w:ind w:left="0"/>
        <w:jc w:val="both"/>
      </w:pPr>
      <w:r>
        <w:rPr>
          <w:rFonts w:ascii="Times New Roman"/>
          <w:b w:val="false"/>
          <w:i w:val="false"/>
          <w:color w:val="000000"/>
          <w:sz w:val="28"/>
        </w:rPr>
        <w:t>
      2) фармакопеялық мақалаға сілтеме (бар болса);</w:t>
      </w:r>
    </w:p>
    <w:bookmarkEnd w:id="262"/>
    <w:bookmarkStart w:name="z317" w:id="263"/>
    <w:p>
      <w:pPr>
        <w:spacing w:after="0"/>
        <w:ind w:left="0"/>
        <w:jc w:val="both"/>
      </w:pPr>
      <w:r>
        <w:rPr>
          <w:rFonts w:ascii="Times New Roman"/>
          <w:b w:val="false"/>
          <w:i w:val="false"/>
          <w:color w:val="000000"/>
          <w:sz w:val="28"/>
        </w:rPr>
        <w:t>
      3) жеткізушінің (жеткізуге рұқсаты бар), материалды бастапқы өндірушінің атауы;</w:t>
      </w:r>
    </w:p>
    <w:bookmarkEnd w:id="263"/>
    <w:bookmarkStart w:name="z318" w:id="264"/>
    <w:p>
      <w:pPr>
        <w:spacing w:after="0"/>
        <w:ind w:left="0"/>
        <w:jc w:val="both"/>
      </w:pPr>
      <w:r>
        <w:rPr>
          <w:rFonts w:ascii="Times New Roman"/>
          <w:b w:val="false"/>
          <w:i w:val="false"/>
          <w:color w:val="000000"/>
          <w:sz w:val="28"/>
        </w:rPr>
        <w:t>
      4) баспа материалдарының үлгісі;</w:t>
      </w:r>
    </w:p>
    <w:bookmarkEnd w:id="264"/>
    <w:bookmarkStart w:name="z319" w:id="265"/>
    <w:p>
      <w:pPr>
        <w:spacing w:after="0"/>
        <w:ind w:left="0"/>
        <w:jc w:val="both"/>
      </w:pPr>
      <w:r>
        <w:rPr>
          <w:rFonts w:ascii="Times New Roman"/>
          <w:b w:val="false"/>
          <w:i w:val="false"/>
          <w:color w:val="000000"/>
          <w:sz w:val="28"/>
        </w:rPr>
        <w:t>
      5) сынама алу бойынша және сынақ жүргізу бойынша нұсқаулық немесе тиісті әдістемелерге сілтемелер;</w:t>
      </w:r>
    </w:p>
    <w:bookmarkEnd w:id="265"/>
    <w:bookmarkStart w:name="z320" w:id="266"/>
    <w:p>
      <w:pPr>
        <w:spacing w:after="0"/>
        <w:ind w:left="0"/>
        <w:jc w:val="both"/>
      </w:pPr>
      <w:r>
        <w:rPr>
          <w:rFonts w:ascii="Times New Roman"/>
          <w:b w:val="false"/>
          <w:i w:val="false"/>
          <w:color w:val="000000"/>
          <w:sz w:val="28"/>
        </w:rPr>
        <w:t>
      6) рұқсат етілетін шегін көрсете отырып, сандық және сапалық сипаттамалар;</w:t>
      </w:r>
    </w:p>
    <w:bookmarkEnd w:id="266"/>
    <w:bookmarkStart w:name="z321" w:id="267"/>
    <w:p>
      <w:pPr>
        <w:spacing w:after="0"/>
        <w:ind w:left="0"/>
        <w:jc w:val="both"/>
      </w:pPr>
      <w:r>
        <w:rPr>
          <w:rFonts w:ascii="Times New Roman"/>
          <w:b w:val="false"/>
          <w:i w:val="false"/>
          <w:color w:val="000000"/>
          <w:sz w:val="28"/>
        </w:rPr>
        <w:t>
      7) сақтау шарттары мен сақтық шаралары;</w:t>
      </w:r>
    </w:p>
    <w:bookmarkEnd w:id="267"/>
    <w:bookmarkStart w:name="z322" w:id="268"/>
    <w:p>
      <w:pPr>
        <w:spacing w:after="0"/>
        <w:ind w:left="0"/>
        <w:jc w:val="both"/>
      </w:pPr>
      <w:r>
        <w:rPr>
          <w:rFonts w:ascii="Times New Roman"/>
          <w:b w:val="false"/>
          <w:i w:val="false"/>
          <w:color w:val="000000"/>
          <w:sz w:val="28"/>
        </w:rPr>
        <w:t>
      8) қайта тексеруге дейінгі ең жоғарғы сақтау мерзімі;</w:t>
      </w:r>
    </w:p>
    <w:bookmarkEnd w:id="268"/>
    <w:bookmarkStart w:name="z323" w:id="269"/>
    <w:p>
      <w:pPr>
        <w:spacing w:after="0"/>
        <w:ind w:left="0"/>
        <w:jc w:val="both"/>
      </w:pPr>
      <w:r>
        <w:rPr>
          <w:rFonts w:ascii="Times New Roman"/>
          <w:b w:val="false"/>
          <w:i w:val="false"/>
          <w:color w:val="000000"/>
          <w:sz w:val="28"/>
        </w:rPr>
        <w:t>
      9) аралық немесе өлшеп салынбаған дайын өнімге арналған ерекшелік бастапқы материалға немесе дайын өнімге арналған ерекшелікке ұқсас жасалады;</w:t>
      </w:r>
    </w:p>
    <w:bookmarkEnd w:id="269"/>
    <w:bookmarkStart w:name="z324" w:id="270"/>
    <w:p>
      <w:pPr>
        <w:spacing w:after="0"/>
        <w:ind w:left="0"/>
        <w:jc w:val="both"/>
      </w:pPr>
      <w:r>
        <w:rPr>
          <w:rFonts w:ascii="Times New Roman"/>
          <w:b w:val="false"/>
          <w:i w:val="false"/>
          <w:color w:val="000000"/>
          <w:sz w:val="28"/>
        </w:rPr>
        <w:t>
      10) технологиялық регламент пен өндіріс нұсқаулығы өнімнің әрбір жекелеген түрі мен әрбір серия көлеміне жасалады. Бұл нұсқаулықтар бір құжат ретінде рәсімделуі мүмкін.</w:t>
      </w:r>
    </w:p>
    <w:bookmarkEnd w:id="270"/>
    <w:bookmarkStart w:name="z155" w:id="271"/>
    <w:p>
      <w:pPr>
        <w:spacing w:after="0"/>
        <w:ind w:left="0"/>
        <w:jc w:val="both"/>
      </w:pPr>
      <w:r>
        <w:rPr>
          <w:rFonts w:ascii="Times New Roman"/>
          <w:b w:val="false"/>
          <w:i w:val="false"/>
          <w:color w:val="000000"/>
          <w:sz w:val="28"/>
        </w:rPr>
        <w:t>
      139. Техникалық регламентке мыналар жазылады:</w:t>
      </w:r>
    </w:p>
    <w:bookmarkEnd w:id="271"/>
    <w:bookmarkStart w:name="z325" w:id="272"/>
    <w:p>
      <w:pPr>
        <w:spacing w:after="0"/>
        <w:ind w:left="0"/>
        <w:jc w:val="both"/>
      </w:pPr>
      <w:r>
        <w:rPr>
          <w:rFonts w:ascii="Times New Roman"/>
          <w:b w:val="false"/>
          <w:i w:val="false"/>
          <w:color w:val="000000"/>
          <w:sz w:val="28"/>
        </w:rPr>
        <w:t>
      1) ерекшелігіне сәйкес кодын көрсете отырып, өнімнің атауы;</w:t>
      </w:r>
    </w:p>
    <w:bookmarkEnd w:id="272"/>
    <w:bookmarkStart w:name="z326" w:id="273"/>
    <w:p>
      <w:pPr>
        <w:spacing w:after="0"/>
        <w:ind w:left="0"/>
        <w:jc w:val="both"/>
      </w:pPr>
      <w:r>
        <w:rPr>
          <w:rFonts w:ascii="Times New Roman"/>
          <w:b w:val="false"/>
          <w:i w:val="false"/>
          <w:color w:val="000000"/>
          <w:sz w:val="28"/>
        </w:rPr>
        <w:t>
      2) ветеринариялық препараттың сипаттамасы, дозасы мен серия көлемі;</w:t>
      </w:r>
    </w:p>
    <w:bookmarkEnd w:id="273"/>
    <w:bookmarkStart w:name="z327" w:id="274"/>
    <w:p>
      <w:pPr>
        <w:spacing w:after="0"/>
        <w:ind w:left="0"/>
        <w:jc w:val="both"/>
      </w:pPr>
      <w:r>
        <w:rPr>
          <w:rFonts w:ascii="Times New Roman"/>
          <w:b w:val="false"/>
          <w:i w:val="false"/>
          <w:color w:val="000000"/>
          <w:sz w:val="28"/>
        </w:rPr>
        <w:t>
      3) пайдаланылған бастапқы материал тізімі, оның аты қабылданған номенклатураға сәйкес коды көрсетілу арқылы жүргізіледі, технологиялық процесс барысында өзгеріске ұшырайтын барлық құрамдар мен мүмкін деген шегі көрсетілген немесе аралық өнім түрі көрсетілген дайын өнімнен алынатын өнім көрсетіледі.</w:t>
      </w:r>
    </w:p>
    <w:bookmarkEnd w:id="274"/>
    <w:bookmarkStart w:name="z156" w:id="275"/>
    <w:p>
      <w:pPr>
        <w:spacing w:after="0"/>
        <w:ind w:left="0"/>
        <w:jc w:val="both"/>
      </w:pPr>
      <w:r>
        <w:rPr>
          <w:rFonts w:ascii="Times New Roman"/>
          <w:b w:val="false"/>
          <w:i w:val="false"/>
          <w:color w:val="000000"/>
          <w:sz w:val="28"/>
        </w:rPr>
        <w:t>
      140. Өндірістік нұсқаулыққа мыналар жазылады:</w:t>
      </w:r>
    </w:p>
    <w:bookmarkEnd w:id="275"/>
    <w:bookmarkStart w:name="z328" w:id="276"/>
    <w:p>
      <w:pPr>
        <w:spacing w:after="0"/>
        <w:ind w:left="0"/>
        <w:jc w:val="both"/>
      </w:pPr>
      <w:r>
        <w:rPr>
          <w:rFonts w:ascii="Times New Roman"/>
          <w:b w:val="false"/>
          <w:i w:val="false"/>
          <w:color w:val="000000"/>
          <w:sz w:val="28"/>
        </w:rPr>
        <w:t>
      1) өндірістің орналасқан орны туралы және негізгі пайдаланылатын құрал-жабдықтар туралы мәлімет;</w:t>
      </w:r>
    </w:p>
    <w:bookmarkEnd w:id="276"/>
    <w:bookmarkStart w:name="z329" w:id="277"/>
    <w:p>
      <w:pPr>
        <w:spacing w:after="0"/>
        <w:ind w:left="0"/>
        <w:jc w:val="both"/>
      </w:pPr>
      <w:r>
        <w:rPr>
          <w:rFonts w:ascii="Times New Roman"/>
          <w:b w:val="false"/>
          <w:i w:val="false"/>
          <w:color w:val="000000"/>
          <w:sz w:val="28"/>
        </w:rPr>
        <w:t>
      2) негізгі құрал-жабдықтарды дайындау әдісі (тазалау, жинау, калибрлеу, залалсыздандыру) немесе олардың сілтемесі;</w:t>
      </w:r>
    </w:p>
    <w:bookmarkEnd w:id="277"/>
    <w:bookmarkStart w:name="z330" w:id="278"/>
    <w:p>
      <w:pPr>
        <w:spacing w:after="0"/>
        <w:ind w:left="0"/>
        <w:jc w:val="both"/>
      </w:pPr>
      <w:r>
        <w:rPr>
          <w:rFonts w:ascii="Times New Roman"/>
          <w:b w:val="false"/>
          <w:i w:val="false"/>
          <w:color w:val="000000"/>
          <w:sz w:val="28"/>
        </w:rPr>
        <w:t>
      3) толық кезеңдік технологиялық нұсқаулықтар (материалды бақылау, алдын ала өңдеу, материалды енгізу тәртібі, араластыру уақыты, температурасы);</w:t>
      </w:r>
    </w:p>
    <w:bookmarkEnd w:id="278"/>
    <w:bookmarkStart w:name="z331" w:id="279"/>
    <w:p>
      <w:pPr>
        <w:spacing w:after="0"/>
        <w:ind w:left="0"/>
        <w:jc w:val="both"/>
      </w:pPr>
      <w:r>
        <w:rPr>
          <w:rFonts w:ascii="Times New Roman"/>
          <w:b w:val="false"/>
          <w:i w:val="false"/>
          <w:color w:val="000000"/>
          <w:sz w:val="28"/>
        </w:rPr>
        <w:t>
      4) өндірісішілік бақылаудың барлық түрлерінің нұсқамасында рұқсат етілетін шегі көрсетілген;</w:t>
      </w:r>
    </w:p>
    <w:bookmarkEnd w:id="279"/>
    <w:bookmarkStart w:name="z332" w:id="280"/>
    <w:p>
      <w:pPr>
        <w:spacing w:after="0"/>
        <w:ind w:left="0"/>
        <w:jc w:val="both"/>
      </w:pPr>
      <w:r>
        <w:rPr>
          <w:rFonts w:ascii="Times New Roman"/>
          <w:b w:val="false"/>
          <w:i w:val="false"/>
          <w:color w:val="000000"/>
          <w:sz w:val="28"/>
        </w:rPr>
        <w:t>
      5) өлшеп оралмаған дайын өнімді сақтау жағдайы, орама, таңбалау сонымен қоса арнайы сақтау жағдайының талаптары;</w:t>
      </w:r>
    </w:p>
    <w:bookmarkEnd w:id="280"/>
    <w:p>
      <w:pPr>
        <w:spacing w:after="0"/>
        <w:ind w:left="0"/>
        <w:jc w:val="both"/>
      </w:pPr>
      <w:r>
        <w:rPr>
          <w:rFonts w:ascii="Times New Roman"/>
          <w:b w:val="false"/>
          <w:i w:val="false"/>
          <w:color w:val="000000"/>
          <w:sz w:val="28"/>
        </w:rPr>
        <w:t>
      6) арнайы сақтық шаралары.</w:t>
      </w:r>
    </w:p>
    <w:bookmarkStart w:name="z157" w:id="281"/>
    <w:p>
      <w:pPr>
        <w:spacing w:after="0"/>
        <w:ind w:left="0"/>
        <w:jc w:val="both"/>
      </w:pPr>
      <w:r>
        <w:rPr>
          <w:rFonts w:ascii="Times New Roman"/>
          <w:b w:val="false"/>
          <w:i w:val="false"/>
          <w:color w:val="000000"/>
          <w:sz w:val="28"/>
        </w:rPr>
        <w:t>
      141. Орау жөніндегі нұсқаулық өнімнің барлық түрлеріне, ораудың мөлшері мен үлгісіне арналып әзірленеді және бекітіледі әрі мынадай ақпаратты қамтиды:</w:t>
      </w:r>
    </w:p>
    <w:bookmarkEnd w:id="281"/>
    <w:bookmarkStart w:name="z333" w:id="282"/>
    <w:p>
      <w:pPr>
        <w:spacing w:after="0"/>
        <w:ind w:left="0"/>
        <w:jc w:val="both"/>
      </w:pPr>
      <w:r>
        <w:rPr>
          <w:rFonts w:ascii="Times New Roman"/>
          <w:b w:val="false"/>
          <w:i w:val="false"/>
          <w:color w:val="000000"/>
          <w:sz w:val="28"/>
        </w:rPr>
        <w:t>
      1) өнімнің атауы;</w:t>
      </w:r>
    </w:p>
    <w:bookmarkEnd w:id="282"/>
    <w:bookmarkStart w:name="z334" w:id="283"/>
    <w:p>
      <w:pPr>
        <w:spacing w:after="0"/>
        <w:ind w:left="0"/>
        <w:jc w:val="both"/>
      </w:pPr>
      <w:r>
        <w:rPr>
          <w:rFonts w:ascii="Times New Roman"/>
          <w:b w:val="false"/>
          <w:i w:val="false"/>
          <w:color w:val="000000"/>
          <w:sz w:val="28"/>
        </w:rPr>
        <w:t>
      2) ветеринариялық препараттың сипаттамасы, дозасы;</w:t>
      </w:r>
    </w:p>
    <w:bookmarkEnd w:id="283"/>
    <w:bookmarkStart w:name="z335" w:id="284"/>
    <w:p>
      <w:pPr>
        <w:spacing w:after="0"/>
        <w:ind w:left="0"/>
        <w:jc w:val="both"/>
      </w:pPr>
      <w:r>
        <w:rPr>
          <w:rFonts w:ascii="Times New Roman"/>
          <w:b w:val="false"/>
          <w:i w:val="false"/>
          <w:color w:val="000000"/>
          <w:sz w:val="28"/>
        </w:rPr>
        <w:t>
      3) препараттың соңғы орауында орау көлемінің саны, салмағы немесе көлемі көрсетілген;</w:t>
      </w:r>
    </w:p>
    <w:bookmarkEnd w:id="284"/>
    <w:bookmarkStart w:name="z336" w:id="285"/>
    <w:p>
      <w:pPr>
        <w:spacing w:after="0"/>
        <w:ind w:left="0"/>
        <w:jc w:val="both"/>
      </w:pPr>
      <w:r>
        <w:rPr>
          <w:rFonts w:ascii="Times New Roman"/>
          <w:b w:val="false"/>
          <w:i w:val="false"/>
          <w:color w:val="000000"/>
          <w:sz w:val="28"/>
        </w:rPr>
        <w:t>
      4) орау материалының ерекшелігіне сәйкес оның кодын немесе нөмірін көрсете отырып, санын, мөлшері мен үлгісін қоса алғанда, өнімнің стандартты мөлшердегі сериясы үшін қажетті орау материалдарының толық тізбесі;</w:t>
      </w:r>
    </w:p>
    <w:bookmarkEnd w:id="285"/>
    <w:bookmarkStart w:name="z337" w:id="286"/>
    <w:p>
      <w:pPr>
        <w:spacing w:after="0"/>
        <w:ind w:left="0"/>
        <w:jc w:val="both"/>
      </w:pPr>
      <w:r>
        <w:rPr>
          <w:rFonts w:ascii="Times New Roman"/>
          <w:b w:val="false"/>
          <w:i w:val="false"/>
          <w:color w:val="000000"/>
          <w:sz w:val="28"/>
        </w:rPr>
        <w:t>
      5) өндірістік сериялардың барлық хаттамалары жасалуға және сақталуға тиіс. Сериялар өндірісінің хаттамалары тиісті технологиялық регламенттер мен өндірістік нұсқаулықтарға негізделеді, онда өнімнің өндірістік сериясының нөмірі жазылады.</w:t>
      </w:r>
    </w:p>
    <w:bookmarkEnd w:id="286"/>
    <w:bookmarkStart w:name="z158" w:id="287"/>
    <w:p>
      <w:pPr>
        <w:spacing w:after="0"/>
        <w:ind w:left="0"/>
        <w:jc w:val="both"/>
      </w:pPr>
      <w:r>
        <w:rPr>
          <w:rFonts w:ascii="Times New Roman"/>
          <w:b w:val="false"/>
          <w:i w:val="false"/>
          <w:color w:val="000000"/>
          <w:sz w:val="28"/>
        </w:rPr>
        <w:t>
      142. Серия хаттамасына мыналар жазылады:</w:t>
      </w:r>
    </w:p>
    <w:bookmarkEnd w:id="287"/>
    <w:bookmarkStart w:name="z338" w:id="288"/>
    <w:p>
      <w:pPr>
        <w:spacing w:after="0"/>
        <w:ind w:left="0"/>
        <w:jc w:val="both"/>
      </w:pPr>
      <w:r>
        <w:rPr>
          <w:rFonts w:ascii="Times New Roman"/>
          <w:b w:val="false"/>
          <w:i w:val="false"/>
          <w:color w:val="000000"/>
          <w:sz w:val="28"/>
        </w:rPr>
        <w:t>
      1) өнімнің атауы;</w:t>
      </w:r>
    </w:p>
    <w:bookmarkEnd w:id="288"/>
    <w:bookmarkStart w:name="z339" w:id="289"/>
    <w:p>
      <w:pPr>
        <w:spacing w:after="0"/>
        <w:ind w:left="0"/>
        <w:jc w:val="both"/>
      </w:pPr>
      <w:r>
        <w:rPr>
          <w:rFonts w:ascii="Times New Roman"/>
          <w:b w:val="false"/>
          <w:i w:val="false"/>
          <w:color w:val="000000"/>
          <w:sz w:val="28"/>
        </w:rPr>
        <w:t>
      2) барлық технологиялық процестің негізгі және аралық кезеңнің басталуы мен аяқталуының уақыты мен мерзімі;</w:t>
      </w:r>
    </w:p>
    <w:bookmarkEnd w:id="289"/>
    <w:bookmarkStart w:name="z340" w:id="290"/>
    <w:p>
      <w:pPr>
        <w:spacing w:after="0"/>
        <w:ind w:left="0"/>
        <w:jc w:val="both"/>
      </w:pPr>
      <w:r>
        <w:rPr>
          <w:rFonts w:ascii="Times New Roman"/>
          <w:b w:val="false"/>
          <w:i w:val="false"/>
          <w:color w:val="000000"/>
          <w:sz w:val="28"/>
        </w:rPr>
        <w:t>
      3) өндірістік процестің әрбір сатысының орындалуына жауапты адамның аты-жөні;</w:t>
      </w:r>
    </w:p>
    <w:bookmarkEnd w:id="290"/>
    <w:bookmarkStart w:name="z341" w:id="291"/>
    <w:p>
      <w:pPr>
        <w:spacing w:after="0"/>
        <w:ind w:left="0"/>
        <w:jc w:val="both"/>
      </w:pPr>
      <w:r>
        <w:rPr>
          <w:rFonts w:ascii="Times New Roman"/>
          <w:b w:val="false"/>
          <w:i w:val="false"/>
          <w:color w:val="000000"/>
          <w:sz w:val="28"/>
        </w:rPr>
        <w:t>
      4) өнімді дайындаудың негізгі кезеңіне жауапты адамның (оператордың) аты-жөні, осы операциялардың әрқайсысының орындалуына тексеріс жүргізетін адамдардың аты-жөні;</w:t>
      </w:r>
    </w:p>
    <w:bookmarkEnd w:id="291"/>
    <w:bookmarkStart w:name="z342" w:id="292"/>
    <w:p>
      <w:pPr>
        <w:spacing w:after="0"/>
        <w:ind w:left="0"/>
        <w:jc w:val="both"/>
      </w:pPr>
      <w:r>
        <w:rPr>
          <w:rFonts w:ascii="Times New Roman"/>
          <w:b w:val="false"/>
          <w:i w:val="false"/>
          <w:color w:val="000000"/>
          <w:sz w:val="28"/>
        </w:rPr>
        <w:t>
      5) серия нөмірі және/немесе талдау нөмірі, сонымен қатар бастапқы материалды өлшеудің нақты саны (қосылған, қалпына келтірілген немесе қайта өңделген материалдардың серия нөмірі);</w:t>
      </w:r>
    </w:p>
    <w:bookmarkEnd w:id="292"/>
    <w:bookmarkStart w:name="z343" w:id="293"/>
    <w:p>
      <w:pPr>
        <w:spacing w:after="0"/>
        <w:ind w:left="0"/>
        <w:jc w:val="both"/>
      </w:pPr>
      <w:r>
        <w:rPr>
          <w:rFonts w:ascii="Times New Roman"/>
          <w:b w:val="false"/>
          <w:i w:val="false"/>
          <w:color w:val="000000"/>
          <w:sz w:val="28"/>
        </w:rPr>
        <w:t>
      6) негізгі технологиялық операциялар және олардың нәтижелері соныме қоса негізгі пайдаланылған қондырғы;</w:t>
      </w:r>
    </w:p>
    <w:bookmarkEnd w:id="293"/>
    <w:bookmarkStart w:name="z344" w:id="294"/>
    <w:p>
      <w:pPr>
        <w:spacing w:after="0"/>
        <w:ind w:left="0"/>
        <w:jc w:val="both"/>
      </w:pPr>
      <w:r>
        <w:rPr>
          <w:rFonts w:ascii="Times New Roman"/>
          <w:b w:val="false"/>
          <w:i w:val="false"/>
          <w:color w:val="000000"/>
          <w:sz w:val="28"/>
        </w:rPr>
        <w:t>
      7) өндірісішілік бақылау хаттамасында оны орындаған тұлғаның аты-жөні мен алынған нәтижелері көрсетіледі;</w:t>
      </w:r>
    </w:p>
    <w:bookmarkEnd w:id="294"/>
    <w:bookmarkStart w:name="z345" w:id="295"/>
    <w:p>
      <w:pPr>
        <w:spacing w:after="0"/>
        <w:ind w:left="0"/>
        <w:jc w:val="both"/>
      </w:pPr>
      <w:r>
        <w:rPr>
          <w:rFonts w:ascii="Times New Roman"/>
          <w:b w:val="false"/>
          <w:i w:val="false"/>
          <w:color w:val="000000"/>
          <w:sz w:val="28"/>
        </w:rPr>
        <w:t>
      8) өндіріс процесінің негізгі сатыларында алынған өнімнің шығуы;</w:t>
      </w:r>
    </w:p>
    <w:bookmarkEnd w:id="295"/>
    <w:bookmarkStart w:name="z346" w:id="296"/>
    <w:p>
      <w:pPr>
        <w:spacing w:after="0"/>
        <w:ind w:left="0"/>
        <w:jc w:val="both"/>
      </w:pPr>
      <w:r>
        <w:rPr>
          <w:rFonts w:ascii="Times New Roman"/>
          <w:b w:val="false"/>
          <w:i w:val="false"/>
          <w:color w:val="000000"/>
          <w:sz w:val="28"/>
        </w:rPr>
        <w:t>
      9) технологиялық регламенттен немесе өндіріс нұсқаулығынан қандай да бір ауытқуларды толық жазылуы және оған жауапты тұлғаның қолы қойылуы керек.</w:t>
      </w:r>
    </w:p>
    <w:bookmarkEnd w:id="296"/>
    <w:bookmarkStart w:name="z159" w:id="297"/>
    <w:p>
      <w:pPr>
        <w:spacing w:after="0"/>
        <w:ind w:left="0"/>
        <w:jc w:val="both"/>
      </w:pPr>
      <w:r>
        <w:rPr>
          <w:rFonts w:ascii="Times New Roman"/>
          <w:b w:val="false"/>
          <w:i w:val="false"/>
          <w:color w:val="000000"/>
          <w:sz w:val="28"/>
        </w:rPr>
        <w:t>
      143. Өнім сериясының хаттамасына технологиялық процесті жүргізуге жауапты адам қол қояды және ай күнін көрсетеді.</w:t>
      </w:r>
    </w:p>
    <w:bookmarkEnd w:id="297"/>
    <w:bookmarkStart w:name="z160" w:id="298"/>
    <w:p>
      <w:pPr>
        <w:spacing w:after="0"/>
        <w:ind w:left="0"/>
        <w:jc w:val="both"/>
      </w:pPr>
      <w:r>
        <w:rPr>
          <w:rFonts w:ascii="Times New Roman"/>
          <w:b w:val="false"/>
          <w:i w:val="false"/>
          <w:color w:val="000000"/>
          <w:sz w:val="28"/>
        </w:rPr>
        <w:t>
      144. Жеткізілетін бірінші, бастапқы, сондай-ақ таңбаланған орамадағы материалдардың әр партиясын қабылдау нұсқаулыққа сәйкес жүргізіледі. Қабылдау нәтижесі бойынша хаттама жасалады.</w:t>
      </w:r>
    </w:p>
    <w:bookmarkEnd w:id="298"/>
    <w:bookmarkStart w:name="z161" w:id="299"/>
    <w:p>
      <w:pPr>
        <w:spacing w:after="0"/>
        <w:ind w:left="0"/>
        <w:jc w:val="both"/>
      </w:pPr>
      <w:r>
        <w:rPr>
          <w:rFonts w:ascii="Times New Roman"/>
          <w:b w:val="false"/>
          <w:i w:val="false"/>
          <w:color w:val="000000"/>
          <w:sz w:val="28"/>
        </w:rPr>
        <w:t>
      145. Қабылдау хаттамасында мыналар қамтылады:</w:t>
      </w:r>
    </w:p>
    <w:bookmarkEnd w:id="299"/>
    <w:bookmarkStart w:name="z347" w:id="300"/>
    <w:p>
      <w:pPr>
        <w:spacing w:after="0"/>
        <w:ind w:left="0"/>
        <w:jc w:val="both"/>
      </w:pPr>
      <w:r>
        <w:rPr>
          <w:rFonts w:ascii="Times New Roman"/>
          <w:b w:val="false"/>
          <w:i w:val="false"/>
          <w:color w:val="000000"/>
          <w:sz w:val="28"/>
        </w:rPr>
        <w:t>
      1) жүкқұжат және тарадағы белгі бойынша материалдың атауы;</w:t>
      </w:r>
    </w:p>
    <w:bookmarkEnd w:id="300"/>
    <w:bookmarkStart w:name="z348" w:id="301"/>
    <w:p>
      <w:pPr>
        <w:spacing w:after="0"/>
        <w:ind w:left="0"/>
        <w:jc w:val="both"/>
      </w:pPr>
      <w:r>
        <w:rPr>
          <w:rFonts w:ascii="Times New Roman"/>
          <w:b w:val="false"/>
          <w:i w:val="false"/>
          <w:color w:val="000000"/>
          <w:sz w:val="28"/>
        </w:rPr>
        <w:t>
      2) материалдың өндірісішілік атауы немесе коды;</w:t>
      </w:r>
    </w:p>
    <w:bookmarkEnd w:id="301"/>
    <w:bookmarkStart w:name="z349" w:id="302"/>
    <w:p>
      <w:pPr>
        <w:spacing w:after="0"/>
        <w:ind w:left="0"/>
        <w:jc w:val="both"/>
      </w:pPr>
      <w:r>
        <w:rPr>
          <w:rFonts w:ascii="Times New Roman"/>
          <w:b w:val="false"/>
          <w:i w:val="false"/>
          <w:color w:val="000000"/>
          <w:sz w:val="28"/>
        </w:rPr>
        <w:t>
      3) қабылдау уақыты; өндіруші мен жеткізушінің атауы;</w:t>
      </w:r>
    </w:p>
    <w:bookmarkEnd w:id="302"/>
    <w:bookmarkStart w:name="z350" w:id="303"/>
    <w:p>
      <w:pPr>
        <w:spacing w:after="0"/>
        <w:ind w:left="0"/>
        <w:jc w:val="both"/>
      </w:pPr>
      <w:r>
        <w:rPr>
          <w:rFonts w:ascii="Times New Roman"/>
          <w:b w:val="false"/>
          <w:i w:val="false"/>
          <w:color w:val="000000"/>
          <w:sz w:val="28"/>
        </w:rPr>
        <w:t>
      4) өндірушінің серия нөмірі;</w:t>
      </w:r>
    </w:p>
    <w:bookmarkEnd w:id="303"/>
    <w:bookmarkStart w:name="z351" w:id="304"/>
    <w:p>
      <w:pPr>
        <w:spacing w:after="0"/>
        <w:ind w:left="0"/>
        <w:jc w:val="both"/>
      </w:pPr>
      <w:r>
        <w:rPr>
          <w:rFonts w:ascii="Times New Roman"/>
          <w:b w:val="false"/>
          <w:i w:val="false"/>
          <w:color w:val="000000"/>
          <w:sz w:val="28"/>
        </w:rPr>
        <w:t>
      5) алынған материалдың жалпы саны және орау бірліктерінің саны;</w:t>
      </w:r>
    </w:p>
    <w:bookmarkEnd w:id="304"/>
    <w:bookmarkStart w:name="z352" w:id="305"/>
    <w:p>
      <w:pPr>
        <w:spacing w:after="0"/>
        <w:ind w:left="0"/>
        <w:jc w:val="both"/>
      </w:pPr>
      <w:r>
        <w:rPr>
          <w:rFonts w:ascii="Times New Roman"/>
          <w:b w:val="false"/>
          <w:i w:val="false"/>
          <w:color w:val="000000"/>
          <w:sz w:val="28"/>
        </w:rPr>
        <w:t>
      6) қабылдаудан кейінгі берілген серия нөмірі.</w:t>
      </w:r>
    </w:p>
    <w:bookmarkEnd w:id="305"/>
    <w:bookmarkStart w:name="z162" w:id="306"/>
    <w:p>
      <w:pPr>
        <w:spacing w:after="0"/>
        <w:ind w:left="0"/>
        <w:jc w:val="both"/>
      </w:pPr>
      <w:r>
        <w:rPr>
          <w:rFonts w:ascii="Times New Roman"/>
          <w:b w:val="false"/>
          <w:i w:val="false"/>
          <w:color w:val="000000"/>
          <w:sz w:val="28"/>
        </w:rPr>
        <w:t>
      146. Сынама алу жөніндегі нұсқаулықта осы операцияларды жүргізуге уәкілетті адамдардың тізімі, пайдаланылатын әдістемелер мен жабдықтар, іріктеп алынатын материал саны, сондай-ақ контаминацияны немесе өнім сапасын нашарлататын кез келген жағдайды болдырмау үшін қабылданатын сақтық шаралары қамтылады.</w:t>
      </w:r>
    </w:p>
    <w:bookmarkEnd w:id="306"/>
    <w:bookmarkStart w:name="z163" w:id="307"/>
    <w:p>
      <w:pPr>
        <w:spacing w:after="0"/>
        <w:ind w:left="0"/>
        <w:jc w:val="both"/>
      </w:pPr>
      <w:r>
        <w:rPr>
          <w:rFonts w:ascii="Times New Roman"/>
          <w:b w:val="false"/>
          <w:i w:val="false"/>
          <w:color w:val="000000"/>
          <w:sz w:val="28"/>
        </w:rPr>
        <w:t>
      147. Негізгі немесе қауіп төнген жабдықты және технологиялық операциялар орындалған өндіріс аймақтарын пайдалануды хронологиялық ретпен арнайы журналға тіркеп отыру керек.</w:t>
      </w:r>
    </w:p>
    <w:bookmarkEnd w:id="307"/>
    <w:bookmarkStart w:name="z164" w:id="308"/>
    <w:p>
      <w:pPr>
        <w:spacing w:after="0"/>
        <w:ind w:left="0"/>
        <w:jc w:val="both"/>
      </w:pPr>
      <w:r>
        <w:rPr>
          <w:rFonts w:ascii="Times New Roman"/>
          <w:b w:val="false"/>
          <w:i w:val="false"/>
          <w:color w:val="000000"/>
          <w:sz w:val="28"/>
        </w:rPr>
        <w:t>
      148. Ветеринариялық препаратты өндіру және бақылау бойынша өндірушінің тігілген, нөмірленген және мөрмен бекітілген мынадай технологиялық құжаттамасы болуға тиіс:</w:t>
      </w:r>
    </w:p>
    <w:bookmarkEnd w:id="308"/>
    <w:bookmarkStart w:name="z353" w:id="309"/>
    <w:p>
      <w:pPr>
        <w:spacing w:after="0"/>
        <w:ind w:left="0"/>
        <w:jc w:val="both"/>
      </w:pPr>
      <w:r>
        <w:rPr>
          <w:rFonts w:ascii="Times New Roman"/>
          <w:b w:val="false"/>
          <w:i w:val="false"/>
          <w:color w:val="000000"/>
          <w:sz w:val="28"/>
        </w:rPr>
        <w:t>
      1) күндері бойынша ветеринариялық препараттың әрбір сериясының (партиясының) дайындау рәсімі егжей-тегжейлі сипатталған ветеринариялық препаратты өндіру бойынша есеп;</w:t>
      </w:r>
    </w:p>
    <w:bookmarkEnd w:id="309"/>
    <w:bookmarkStart w:name="z354" w:id="310"/>
    <w:p>
      <w:pPr>
        <w:spacing w:after="0"/>
        <w:ind w:left="0"/>
        <w:jc w:val="both"/>
      </w:pPr>
      <w:r>
        <w:rPr>
          <w:rFonts w:ascii="Times New Roman"/>
          <w:b w:val="false"/>
          <w:i w:val="false"/>
          <w:color w:val="000000"/>
          <w:sz w:val="28"/>
        </w:rPr>
        <w:t>
      2) қоректік орталарды, клетка дақылдарын және ерітінділерді дайындау мен сапасын бақылау есебі;</w:t>
      </w:r>
    </w:p>
    <w:bookmarkEnd w:id="310"/>
    <w:bookmarkStart w:name="z355" w:id="311"/>
    <w:p>
      <w:pPr>
        <w:spacing w:after="0"/>
        <w:ind w:left="0"/>
        <w:jc w:val="both"/>
      </w:pPr>
      <w:r>
        <w:rPr>
          <w:rFonts w:ascii="Times New Roman"/>
          <w:b w:val="false"/>
          <w:i w:val="false"/>
          <w:color w:val="000000"/>
          <w:sz w:val="28"/>
        </w:rPr>
        <w:t>
      3) ветеринариялық препараттарды бақылау (өндірістік бақылау) есебі;</w:t>
      </w:r>
    </w:p>
    <w:bookmarkEnd w:id="311"/>
    <w:bookmarkStart w:name="z356" w:id="312"/>
    <w:p>
      <w:pPr>
        <w:spacing w:after="0"/>
        <w:ind w:left="0"/>
        <w:jc w:val="both"/>
      </w:pPr>
      <w:r>
        <w:rPr>
          <w:rFonts w:ascii="Times New Roman"/>
          <w:b w:val="false"/>
          <w:i w:val="false"/>
          <w:color w:val="000000"/>
          <w:sz w:val="28"/>
        </w:rPr>
        <w:t>
      4) өндірістік бақылау, серия (партия) нөмірі, ветеринариялық препараттың, дайындаушы ұйымның атауы, дайындау күні мен жарамдылық мерзімі, паспорт берілген күні көрсетілген ветеринариялық препараттың сапасын куәландыратын жарамдылық паспорт;</w:t>
      </w:r>
    </w:p>
    <w:bookmarkEnd w:id="312"/>
    <w:bookmarkStart w:name="z357" w:id="313"/>
    <w:p>
      <w:pPr>
        <w:spacing w:after="0"/>
        <w:ind w:left="0"/>
        <w:jc w:val="both"/>
      </w:pPr>
      <w:r>
        <w:rPr>
          <w:rFonts w:ascii="Times New Roman"/>
          <w:b w:val="false"/>
          <w:i w:val="false"/>
          <w:color w:val="000000"/>
          <w:sz w:val="28"/>
        </w:rPr>
        <w:t>
      5) ӨББ-деге ветеринариялық препараттардың бақылау үлгілерінің, сақтау уақыты мен түсуін есепке алу журналы;</w:t>
      </w:r>
    </w:p>
    <w:bookmarkEnd w:id="313"/>
    <w:bookmarkStart w:name="z358" w:id="314"/>
    <w:p>
      <w:pPr>
        <w:spacing w:after="0"/>
        <w:ind w:left="0"/>
        <w:jc w:val="both"/>
      </w:pPr>
      <w:r>
        <w:rPr>
          <w:rFonts w:ascii="Times New Roman"/>
          <w:b w:val="false"/>
          <w:i w:val="false"/>
          <w:color w:val="000000"/>
          <w:sz w:val="28"/>
        </w:rPr>
        <w:t>
      6) өндірістік қалдықтарды зарарсыздандыру/залалсыздандыру мен дезинфекциялау сапасына бақылау есебі;</w:t>
      </w:r>
    </w:p>
    <w:bookmarkEnd w:id="314"/>
    <w:bookmarkStart w:name="z359" w:id="315"/>
    <w:p>
      <w:pPr>
        <w:spacing w:after="0"/>
        <w:ind w:left="0"/>
        <w:jc w:val="both"/>
      </w:pPr>
      <w:r>
        <w:rPr>
          <w:rFonts w:ascii="Times New Roman"/>
          <w:b w:val="false"/>
          <w:i w:val="false"/>
          <w:color w:val="000000"/>
          <w:sz w:val="28"/>
        </w:rPr>
        <w:t>
      7) пайдаланылған немесе ақауы бар материалдарды стерилдеуді есепке алу;</w:t>
      </w:r>
    </w:p>
    <w:bookmarkEnd w:id="315"/>
    <w:bookmarkStart w:name="z360" w:id="316"/>
    <w:p>
      <w:pPr>
        <w:spacing w:after="0"/>
        <w:ind w:left="0"/>
        <w:jc w:val="both"/>
      </w:pPr>
      <w:r>
        <w:rPr>
          <w:rFonts w:ascii="Times New Roman"/>
          <w:b w:val="false"/>
          <w:i w:val="false"/>
          <w:color w:val="000000"/>
          <w:sz w:val="28"/>
        </w:rPr>
        <w:t>
      8) ветеринариялық препараттың сериясын (партиясын) қоймаға қабылдау, оны сақтау мен температура режимін тіркеу, орамасы мен тұтынушыға тиеп жіберуді есепке алу;</w:t>
      </w:r>
    </w:p>
    <w:bookmarkEnd w:id="316"/>
    <w:bookmarkStart w:name="z361" w:id="317"/>
    <w:p>
      <w:pPr>
        <w:spacing w:after="0"/>
        <w:ind w:left="0"/>
        <w:jc w:val="both"/>
      </w:pPr>
      <w:r>
        <w:rPr>
          <w:rFonts w:ascii="Times New Roman"/>
          <w:b w:val="false"/>
          <w:i w:val="false"/>
          <w:color w:val="000000"/>
          <w:sz w:val="28"/>
        </w:rPr>
        <w:t>
      9) ветеринариялық препаратты өндіру кезінде техника қауіпсіздігі, еңбекті қорғау және ветеринариялық-санитариялық режимді түсіндіруді өткізуді есепке алу;</w:t>
      </w:r>
    </w:p>
    <w:bookmarkEnd w:id="317"/>
    <w:bookmarkStart w:name="z362" w:id="318"/>
    <w:p>
      <w:pPr>
        <w:spacing w:after="0"/>
        <w:ind w:left="0"/>
        <w:jc w:val="both"/>
      </w:pPr>
      <w:r>
        <w:rPr>
          <w:rFonts w:ascii="Times New Roman"/>
          <w:b w:val="false"/>
          <w:i w:val="false"/>
          <w:color w:val="000000"/>
          <w:sz w:val="28"/>
        </w:rPr>
        <w:t>
      10) өндірушідегі штамдар үлгілерінің биохимиялық, биологиялық және дақылдық-морфологиялық қасиеттерін тексеруді есепке алу;</w:t>
      </w:r>
    </w:p>
    <w:bookmarkEnd w:id="318"/>
    <w:bookmarkStart w:name="z363" w:id="319"/>
    <w:p>
      <w:pPr>
        <w:spacing w:after="0"/>
        <w:ind w:left="0"/>
        <w:jc w:val="both"/>
      </w:pPr>
      <w:r>
        <w:rPr>
          <w:rFonts w:ascii="Times New Roman"/>
          <w:b w:val="false"/>
          <w:i w:val="false"/>
          <w:color w:val="000000"/>
          <w:sz w:val="28"/>
        </w:rPr>
        <w:t>
      11) патогенді-биологиялық агенттерді зарарсыздандыруды (залалсыздандыруды) есепке алу;</w:t>
      </w:r>
    </w:p>
    <w:bookmarkEnd w:id="319"/>
    <w:bookmarkStart w:name="z364" w:id="320"/>
    <w:p>
      <w:pPr>
        <w:spacing w:after="0"/>
        <w:ind w:left="0"/>
        <w:jc w:val="both"/>
      </w:pPr>
      <w:r>
        <w:rPr>
          <w:rFonts w:ascii="Times New Roman"/>
          <w:b w:val="false"/>
          <w:i w:val="false"/>
          <w:color w:val="000000"/>
          <w:sz w:val="28"/>
        </w:rPr>
        <w:t>
      12) патогенді-биологиялық агенттерді лиофилизациялауды есепке алу.</w:t>
      </w:r>
    </w:p>
    <w:bookmarkEnd w:id="320"/>
    <w:bookmarkStart w:name="z165" w:id="321"/>
    <w:p>
      <w:pPr>
        <w:spacing w:after="0"/>
        <w:ind w:left="0"/>
        <w:jc w:val="both"/>
      </w:pPr>
      <w:r>
        <w:rPr>
          <w:rFonts w:ascii="Times New Roman"/>
          <w:b w:val="false"/>
          <w:i w:val="false"/>
          <w:color w:val="000000"/>
          <w:sz w:val="28"/>
        </w:rPr>
        <w:t>
      149. Өндірушілердің мынадай рұқсат құжаттары болуы керек:</w:t>
      </w:r>
    </w:p>
    <w:bookmarkEnd w:id="321"/>
    <w:p>
      <w:pPr>
        <w:spacing w:after="0"/>
        <w:ind w:left="0"/>
        <w:jc w:val="both"/>
      </w:pPr>
      <w:r>
        <w:rPr>
          <w:rFonts w:ascii="Times New Roman"/>
          <w:b w:val="false"/>
          <w:i w:val="false"/>
          <w:color w:val="000000"/>
          <w:sz w:val="28"/>
        </w:rPr>
        <w:t xml:space="preserve">
      1)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берілген санитариялық-эпидемиологиялық қорытынды;</w:t>
      </w:r>
    </w:p>
    <w:p>
      <w:pPr>
        <w:spacing w:after="0"/>
        <w:ind w:left="0"/>
        <w:jc w:val="both"/>
      </w:pPr>
      <w:r>
        <w:rPr>
          <w:rFonts w:ascii="Times New Roman"/>
          <w:b w:val="false"/>
          <w:i w:val="false"/>
          <w:color w:val="000000"/>
          <w:sz w:val="28"/>
        </w:rPr>
        <w:t>
      2) Ветеринариялық құжаттарды беру қағидаларына және олардың бланкілеріне қойылатын талаптарға сәйкес берілген ветеринариялық-санитариялық қорытынды;</w:t>
      </w:r>
    </w:p>
    <w:p>
      <w:pPr>
        <w:spacing w:after="0"/>
        <w:ind w:left="0"/>
        <w:jc w:val="both"/>
      </w:pPr>
      <w:r>
        <w:rPr>
          <w:rFonts w:ascii="Times New Roman"/>
          <w:b w:val="false"/>
          <w:i w:val="false"/>
          <w:color w:val="000000"/>
          <w:sz w:val="28"/>
        </w:rPr>
        <w:t>
      3) Ветеринариялық препараттарды, жемшөп қоспаларын мемлекеттік тіркеуді жүргізу қағидаларына сәйкес берілген тіркеу куәлігі;</w:t>
      </w:r>
    </w:p>
    <w:p>
      <w:pPr>
        <w:spacing w:after="0"/>
        <w:ind w:left="0"/>
        <w:jc w:val="both"/>
      </w:pPr>
      <w:r>
        <w:rPr>
          <w:rFonts w:ascii="Times New Roman"/>
          <w:b w:val="false"/>
          <w:i w:val="false"/>
          <w:color w:val="000000"/>
          <w:sz w:val="28"/>
        </w:rPr>
        <w:t xml:space="preserve">
      4) Қазақстан Республикасы Ауыл шаруашылығы министрінің 2020 жылғы 2 қазандағы № 302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21364 болып тіркелген) бекітілген Ветеринария саласындағы қызметпен айналысуға лицензия беру қағидаларына сәйкес берілген ветеринариялық мақсаттағы препараттарды өндіру жөніндегі қызметпен айналысуға арналған лицензия;</w:t>
      </w:r>
    </w:p>
    <w:p>
      <w:pPr>
        <w:spacing w:after="0"/>
        <w:ind w:left="0"/>
        <w:jc w:val="both"/>
      </w:pPr>
      <w:r>
        <w:rPr>
          <w:rFonts w:ascii="Times New Roman"/>
          <w:b w:val="false"/>
          <w:i w:val="false"/>
          <w:color w:val="000000"/>
          <w:sz w:val="28"/>
        </w:rPr>
        <w:t>
      5) ӨББ аккредиттеу аттестаты;</w:t>
      </w:r>
    </w:p>
    <w:p>
      <w:pPr>
        <w:spacing w:after="0"/>
        <w:ind w:left="0"/>
        <w:jc w:val="both"/>
      </w:pP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объектісіне,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берілген есептік нөмір беру туралы растау.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Ауыл шаруашылығы министрінің 15.02.2021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13.12.2022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322"/>
    <w:p>
      <w:pPr>
        <w:spacing w:after="0"/>
        <w:ind w:left="0"/>
        <w:jc w:val="left"/>
      </w:pPr>
      <w:r>
        <w:rPr>
          <w:rFonts w:ascii="Times New Roman"/>
          <w:b/>
          <w:i w:val="false"/>
          <w:color w:val="000000"/>
        </w:rPr>
        <w:t xml:space="preserve"> 8-параграф. Ветеринариялық препараттың сапасы мен</w:t>
      </w:r>
      <w:r>
        <w:br/>
      </w:r>
      <w:r>
        <w:rPr>
          <w:rFonts w:ascii="Times New Roman"/>
          <w:b/>
          <w:i w:val="false"/>
          <w:color w:val="000000"/>
        </w:rPr>
        <w:t>қауіпсіздігіне жүргізілетін келесі сынақтардың бағдарламасы</w:t>
      </w:r>
    </w:p>
    <w:bookmarkEnd w:id="322"/>
    <w:bookmarkStart w:name="z167" w:id="323"/>
    <w:p>
      <w:pPr>
        <w:spacing w:after="0"/>
        <w:ind w:left="0"/>
        <w:jc w:val="both"/>
      </w:pPr>
      <w:r>
        <w:rPr>
          <w:rFonts w:ascii="Times New Roman"/>
          <w:b w:val="false"/>
          <w:i w:val="false"/>
          <w:color w:val="000000"/>
          <w:sz w:val="28"/>
        </w:rPr>
        <w:t>
      150. Ветеринариялық препарат сатылғаннан кейін сатылған өнімнің нормативтік-техникалық құжаттамасына сәйкес қауіпсіздікке қатысы бар кез келген өзгерісті анықтауға мүмкіндік беретін бағдарлама бойынша оның қауіпсіздігіне жүйелі түрде сынақ жүргізіп отыру керек.</w:t>
      </w:r>
    </w:p>
    <w:bookmarkEnd w:id="323"/>
    <w:bookmarkStart w:name="z168" w:id="324"/>
    <w:p>
      <w:pPr>
        <w:spacing w:after="0"/>
        <w:ind w:left="0"/>
        <w:jc w:val="both"/>
      </w:pPr>
      <w:r>
        <w:rPr>
          <w:rFonts w:ascii="Times New Roman"/>
          <w:b w:val="false"/>
          <w:i w:val="false"/>
          <w:color w:val="000000"/>
          <w:sz w:val="28"/>
        </w:rPr>
        <w:t>
      151. Ветеринариялық препараттың бұдан кейінгі сынақтарының мониторингісінің мақсаты оның жарамдылық мерзімі ішінде өнімнің жағдайын бақылау және ветеринариялық препараттың таңбада көрсетілген сақтау жағдайы кезіндегі ерекшелікті сақтағанда ветеринариялық препараттың ерекшелікке сәйкестігін бақылау болып табылады.</w:t>
      </w:r>
    </w:p>
    <w:bookmarkEnd w:id="324"/>
    <w:bookmarkStart w:name="z169" w:id="325"/>
    <w:p>
      <w:pPr>
        <w:spacing w:after="0"/>
        <w:ind w:left="0"/>
        <w:jc w:val="both"/>
      </w:pPr>
      <w:r>
        <w:rPr>
          <w:rFonts w:ascii="Times New Roman"/>
          <w:b w:val="false"/>
          <w:i w:val="false"/>
          <w:color w:val="000000"/>
          <w:sz w:val="28"/>
        </w:rPr>
        <w:t>
      152. Мониторинг бағдарламасына құжатталған түрде ресімделген талдау, бағалау, және болжам қосылады, ал жұмыс нәтижелері есеп түрінде ресімделеді.</w:t>
      </w:r>
    </w:p>
    <w:bookmarkEnd w:id="325"/>
    <w:bookmarkStart w:name="z170" w:id="326"/>
    <w:p>
      <w:pPr>
        <w:spacing w:after="0"/>
        <w:ind w:left="0"/>
        <w:jc w:val="left"/>
      </w:pPr>
      <w:r>
        <w:rPr>
          <w:rFonts w:ascii="Times New Roman"/>
          <w:b/>
          <w:i w:val="false"/>
          <w:color w:val="000000"/>
        </w:rPr>
        <w:t xml:space="preserve"> 3-тарау. Жемшөп пен жемшөп қоспаларын өндіретін ұйымдарға қойылатын ветеринариялық (ветеринариялық-санитариялық) талаптар</w:t>
      </w:r>
    </w:p>
    <w:bookmarkEnd w:id="326"/>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1" w:id="327"/>
    <w:p>
      <w:pPr>
        <w:spacing w:after="0"/>
        <w:ind w:left="0"/>
        <w:jc w:val="both"/>
      </w:pPr>
      <w:r>
        <w:rPr>
          <w:rFonts w:ascii="Times New Roman"/>
          <w:b w:val="false"/>
          <w:i w:val="false"/>
          <w:color w:val="000000"/>
          <w:sz w:val="28"/>
        </w:rPr>
        <w:t>
      153. Ұйымдардың орналасу аумағыда басым желдер бағытының, жергілікті жердің рельефін, жер асты суларының деңгейін, кіреберіс жолдың болуын, ауыз сумен қамтамасыз ету мүмкіндігін, сарқынды суларды ағызып жіберу жағдайлары ескерілуі қажет.</w:t>
      </w:r>
    </w:p>
    <w:bookmarkEnd w:id="327"/>
    <w:p>
      <w:pPr>
        <w:spacing w:after="0"/>
        <w:ind w:left="0"/>
        <w:jc w:val="both"/>
      </w:pPr>
      <w:r>
        <w:rPr>
          <w:rFonts w:ascii="Times New Roman"/>
          <w:b w:val="false"/>
          <w:i w:val="false"/>
          <w:color w:val="000000"/>
          <w:sz w:val="28"/>
        </w:rPr>
        <w:t>
      Жеке тұрған ұйымның құрамында өндірістік корпус, шикізатпен дайын өнімге арналған қоймалар, қатаң жемшөпке арналған алаңқайлар, қабылдайтын және жіберетін қондырғылар, таразы, трансформаторлық қосалқы станция, өрт сөндіру резервуары, келетін жолдар ескерілу қажет.</w:t>
      </w:r>
    </w:p>
    <w:p>
      <w:pPr>
        <w:spacing w:after="0"/>
        <w:ind w:left="0"/>
        <w:jc w:val="both"/>
      </w:pPr>
      <w:r>
        <w:rPr>
          <w:rFonts w:ascii="Times New Roman"/>
          <w:b w:val="false"/>
          <w:i w:val="false"/>
          <w:color w:val="000000"/>
          <w:sz w:val="28"/>
        </w:rPr>
        <w:t>
      Жемшөп өндіретін жайларды комплекс құрамында орналастырған кезде өзінде бар қосалқы, қосымша, тұрмыстық және инженерлік құрылғының мүмкіндігі пайдаланылады.</w:t>
      </w:r>
    </w:p>
    <w:bookmarkStart w:name="z172" w:id="328"/>
    <w:p>
      <w:pPr>
        <w:spacing w:after="0"/>
        <w:ind w:left="0"/>
        <w:jc w:val="both"/>
      </w:pPr>
      <w:r>
        <w:rPr>
          <w:rFonts w:ascii="Times New Roman"/>
          <w:b w:val="false"/>
          <w:i w:val="false"/>
          <w:color w:val="000000"/>
          <w:sz w:val="28"/>
        </w:rPr>
        <w:t>
      154. Ғимарат пен өндірістік құрылыстарды қамтамасыз ету:</w:t>
      </w:r>
    </w:p>
    <w:bookmarkEnd w:id="328"/>
    <w:bookmarkStart w:name="z371" w:id="329"/>
    <w:p>
      <w:pPr>
        <w:spacing w:after="0"/>
        <w:ind w:left="0"/>
        <w:jc w:val="both"/>
      </w:pPr>
      <w:r>
        <w:rPr>
          <w:rFonts w:ascii="Times New Roman"/>
          <w:b w:val="false"/>
          <w:i w:val="false"/>
          <w:color w:val="000000"/>
          <w:sz w:val="28"/>
        </w:rPr>
        <w:t>
      1) шикізат пен материалдарды өндіру (дайындау), сақтау үшін технологиялық желі мен жабдықты нормативтік құжаттарға сәйкес орналастыру мүмкіндігін;</w:t>
      </w:r>
    </w:p>
    <w:bookmarkEnd w:id="329"/>
    <w:bookmarkStart w:name="z372" w:id="330"/>
    <w:p>
      <w:pPr>
        <w:spacing w:after="0"/>
        <w:ind w:left="0"/>
        <w:jc w:val="both"/>
      </w:pPr>
      <w:r>
        <w:rPr>
          <w:rFonts w:ascii="Times New Roman"/>
          <w:b w:val="false"/>
          <w:i w:val="false"/>
          <w:color w:val="000000"/>
          <w:sz w:val="28"/>
        </w:rPr>
        <w:t>
      2) шикізат дайындау, жемшөп пен жемшөп қоспаларын өндіру және сақтау үшін, микроорганизмдермен, кірмен, реактивтермен, басқа ластану түрлерімен ластанудың алдын алу үшін қалқалармен бөлуді және/немесе жеке үй-жайларда;</w:t>
      </w:r>
    </w:p>
    <w:bookmarkEnd w:id="330"/>
    <w:bookmarkStart w:name="z373" w:id="331"/>
    <w:p>
      <w:pPr>
        <w:spacing w:after="0"/>
        <w:ind w:left="0"/>
        <w:jc w:val="both"/>
      </w:pPr>
      <w:r>
        <w:rPr>
          <w:rFonts w:ascii="Times New Roman"/>
          <w:b w:val="false"/>
          <w:i w:val="false"/>
          <w:color w:val="000000"/>
          <w:sz w:val="28"/>
        </w:rPr>
        <w:t>
      3) құстардың, жануарлардың және жәндіктердің қалқалауды немесе басқа қорғау шараларын қажет ететін өндірістік, қосалқы және тұрмыстық үй-жайларды желдетуді қамтамасыз етуі тиіс.</w:t>
      </w:r>
    </w:p>
    <w:bookmarkEnd w:id="331"/>
    <w:bookmarkStart w:name="z173" w:id="332"/>
    <w:p>
      <w:pPr>
        <w:spacing w:after="0"/>
        <w:ind w:left="0"/>
        <w:jc w:val="both"/>
      </w:pPr>
      <w:r>
        <w:rPr>
          <w:rFonts w:ascii="Times New Roman"/>
          <w:b w:val="false"/>
          <w:i w:val="false"/>
          <w:color w:val="000000"/>
          <w:sz w:val="28"/>
        </w:rPr>
        <w:t>
      155. Жабдықтардың орналасуы, технологиялық процестерді ұйымдастыру олардың үздіксіздігі мен ағымдылығын, жұмыстарды механикаландыруды және автоматтандыруды, жабдықтың герметизациясын сонымен қоса жабдыққа қызмет көрсету, пайдалану, жөндеу, тазарту мен дезинфекциялау үшін еркін қол жеткізуді қамтамасыз етуі тиіс.</w:t>
      </w:r>
    </w:p>
    <w:bookmarkEnd w:id="332"/>
    <w:bookmarkStart w:name="z174" w:id="333"/>
    <w:p>
      <w:pPr>
        <w:spacing w:after="0"/>
        <w:ind w:left="0"/>
        <w:jc w:val="both"/>
      </w:pPr>
      <w:r>
        <w:rPr>
          <w:rFonts w:ascii="Times New Roman"/>
          <w:b w:val="false"/>
          <w:i w:val="false"/>
          <w:color w:val="000000"/>
          <w:sz w:val="28"/>
        </w:rPr>
        <w:t>
      156. Шикізатты қабылдау, сақтау және қайта өңдеу, жемшөп өндіру процестерінің барлық кезеңдері оларды ластану мен бұзылудан қорғауды, оларға бөгде заттар мен бұйымдар түсуінің алдын алуды қамтамасыз ететін шарттарда жүргізілуі тиіс.</w:t>
      </w:r>
    </w:p>
    <w:bookmarkEnd w:id="333"/>
    <w:bookmarkStart w:name="z175" w:id="334"/>
    <w:p>
      <w:pPr>
        <w:spacing w:after="0"/>
        <w:ind w:left="0"/>
        <w:jc w:val="both"/>
      </w:pPr>
      <w:r>
        <w:rPr>
          <w:rFonts w:ascii="Times New Roman"/>
          <w:b w:val="false"/>
          <w:i w:val="false"/>
          <w:color w:val="000000"/>
          <w:sz w:val="28"/>
        </w:rPr>
        <w:t>
      157. Жемшөп дайындау өндірісіндегі азық қалдықтарын өңдеу оқшауланған үй-жайда жасалады.</w:t>
      </w:r>
    </w:p>
    <w:bookmarkEnd w:id="334"/>
    <w:bookmarkStart w:name="z176" w:id="335"/>
    <w:p>
      <w:pPr>
        <w:spacing w:after="0"/>
        <w:ind w:left="0"/>
        <w:jc w:val="both"/>
      </w:pPr>
      <w:r>
        <w:rPr>
          <w:rFonts w:ascii="Times New Roman"/>
          <w:b w:val="false"/>
          <w:i w:val="false"/>
          <w:color w:val="000000"/>
          <w:sz w:val="28"/>
        </w:rPr>
        <w:t>
      158. Дайындауда, өңдеуде, тасымалдауда, сақтаумен тасуда, жемшөпті өлшеумен оның манипуляциясында пайдаланылатын жабдықтарды таза жағдайда ұстау қажет.</w:t>
      </w:r>
    </w:p>
    <w:bookmarkEnd w:id="335"/>
    <w:bookmarkStart w:name="z177" w:id="336"/>
    <w:p>
      <w:pPr>
        <w:spacing w:after="0"/>
        <w:ind w:left="0"/>
        <w:jc w:val="both"/>
      </w:pPr>
      <w:r>
        <w:rPr>
          <w:rFonts w:ascii="Times New Roman"/>
          <w:b w:val="false"/>
          <w:i w:val="false"/>
          <w:color w:val="000000"/>
          <w:sz w:val="28"/>
        </w:rPr>
        <w:t>
      159. Ет-балық және басқа азық қалдықтарын тасымалдауға және өңдеуге арналған құрал-жабдық, күнделікті жемшөп қалдығынан тазартылып дезинфекцияланады.</w:t>
      </w:r>
    </w:p>
    <w:bookmarkEnd w:id="336"/>
    <w:bookmarkStart w:name="z178" w:id="337"/>
    <w:p>
      <w:pPr>
        <w:spacing w:after="0"/>
        <w:ind w:left="0"/>
        <w:jc w:val="both"/>
      </w:pPr>
      <w:r>
        <w:rPr>
          <w:rFonts w:ascii="Times New Roman"/>
          <w:b w:val="false"/>
          <w:i w:val="false"/>
          <w:color w:val="000000"/>
          <w:sz w:val="28"/>
        </w:rPr>
        <w:t>
      160. Құрама жем өндіру жөніндегі ұйымдарда біркелкі технологиялық операцияларды орындайтын жабдықты мүмкіндігінше бір қабатта орналастыру. Жеке машиналар мен жабдықты ғимараттан тыс орналастыруға рұқсат етіледі.</w:t>
      </w:r>
    </w:p>
    <w:bookmarkEnd w:id="337"/>
    <w:bookmarkStart w:name="z179" w:id="338"/>
    <w:p>
      <w:pPr>
        <w:spacing w:after="0"/>
        <w:ind w:left="0"/>
        <w:jc w:val="both"/>
      </w:pPr>
      <w:r>
        <w:rPr>
          <w:rFonts w:ascii="Times New Roman"/>
          <w:b w:val="false"/>
          <w:i w:val="false"/>
          <w:color w:val="000000"/>
          <w:sz w:val="28"/>
        </w:rPr>
        <w:t>
      161. Өндірістік үй-жайларға кіреберістерде аяқ-киім тазалайтын тор, қоқыс жинайтын жәшіктер болуы керек, олар күнделікті тазаланады.</w:t>
      </w:r>
    </w:p>
    <w:bookmarkEnd w:id="338"/>
    <w:bookmarkStart w:name="z180" w:id="339"/>
    <w:p>
      <w:pPr>
        <w:spacing w:after="0"/>
        <w:ind w:left="0"/>
        <w:jc w:val="both"/>
      </w:pPr>
      <w:r>
        <w:rPr>
          <w:rFonts w:ascii="Times New Roman"/>
          <w:b w:val="false"/>
          <w:i w:val="false"/>
          <w:color w:val="000000"/>
          <w:sz w:val="28"/>
        </w:rPr>
        <w:t>
      162. Өндірістік және қосалқы үй-жайлардың есіктері, терезелері, қабырғалары мен төбелері жууға және дезинфекциялауға төзімді ылғал өтпейтін материалдан жасалуы және таза ұсталуы тиіс.</w:t>
      </w:r>
    </w:p>
    <w:bookmarkEnd w:id="339"/>
    <w:bookmarkStart w:name="z181" w:id="340"/>
    <w:p>
      <w:pPr>
        <w:spacing w:after="0"/>
        <w:ind w:left="0"/>
        <w:jc w:val="both"/>
      </w:pPr>
      <w:r>
        <w:rPr>
          <w:rFonts w:ascii="Times New Roman"/>
          <w:b w:val="false"/>
          <w:i w:val="false"/>
          <w:color w:val="000000"/>
          <w:sz w:val="28"/>
        </w:rPr>
        <w:t>
      163. Азық қалдықтарын өңдеу, премикстерді мөлшерлеу жайлары мен зертханалардың қабырғалары кемінде 1,75 метр биіктікте қыш тақтайшадан салынуы керек.</w:t>
      </w:r>
    </w:p>
    <w:bookmarkEnd w:id="340"/>
    <w:p>
      <w:pPr>
        <w:spacing w:after="0"/>
        <w:ind w:left="0"/>
        <w:jc w:val="both"/>
      </w:pPr>
      <w:r>
        <w:rPr>
          <w:rFonts w:ascii="Times New Roman"/>
          <w:b w:val="false"/>
          <w:i w:val="false"/>
          <w:color w:val="000000"/>
          <w:sz w:val="28"/>
        </w:rPr>
        <w:t>
      Өндірістік және қосалқы үй-жайлардың едені қышқыл-сілтіге төзімді, су өтпейтін және ылғалға төзімді, жуу мен дезинфекциялауға оңай материалдан болуы тиіс. Еденнің ойығы мен қыртыстары болмауы тиіс.</w:t>
      </w:r>
    </w:p>
    <w:bookmarkStart w:name="z182" w:id="341"/>
    <w:p>
      <w:pPr>
        <w:spacing w:after="0"/>
        <w:ind w:left="0"/>
        <w:jc w:val="both"/>
      </w:pPr>
      <w:r>
        <w:rPr>
          <w:rFonts w:ascii="Times New Roman"/>
          <w:b w:val="false"/>
          <w:i w:val="false"/>
          <w:color w:val="000000"/>
          <w:sz w:val="28"/>
        </w:rPr>
        <w:t>
      164. Ұйымда барлық үй-жайларды, жабдықтарды негізгі жинау мен дезинфекциялау және ағымды жөндеу үшін 6 айда кемінде бір рет санитарлық күндер ескеріледі.</w:t>
      </w:r>
    </w:p>
    <w:bookmarkEnd w:id="341"/>
    <w:p>
      <w:pPr>
        <w:spacing w:after="0"/>
        <w:ind w:left="0"/>
        <w:jc w:val="both"/>
      </w:pPr>
      <w:r>
        <w:rPr>
          <w:rFonts w:ascii="Times New Roman"/>
          <w:b w:val="false"/>
          <w:i w:val="false"/>
          <w:color w:val="000000"/>
          <w:sz w:val="28"/>
        </w:rPr>
        <w:t>
      Өндірістік жайлардың санитарлық құрамы күнделікті тазалауды қамтуы қажет.</w:t>
      </w:r>
    </w:p>
    <w:bookmarkStart w:name="z183" w:id="342"/>
    <w:p>
      <w:pPr>
        <w:spacing w:after="0"/>
        <w:ind w:left="0"/>
        <w:jc w:val="both"/>
      </w:pPr>
      <w:r>
        <w:rPr>
          <w:rFonts w:ascii="Times New Roman"/>
          <w:b w:val="false"/>
          <w:i w:val="false"/>
          <w:color w:val="000000"/>
          <w:sz w:val="28"/>
        </w:rPr>
        <w:t>
      165. Ұйымның өндірістік үй-жайларында қалдықтарды және технологиялық процестерде пайдаланылмайтын құрал-сайман мен жабдықты сақтауға тыйым салынады.</w:t>
      </w:r>
    </w:p>
    <w:bookmarkEnd w:id="342"/>
    <w:bookmarkStart w:name="z184" w:id="343"/>
    <w:p>
      <w:pPr>
        <w:spacing w:after="0"/>
        <w:ind w:left="0"/>
        <w:jc w:val="both"/>
      </w:pPr>
      <w:r>
        <w:rPr>
          <w:rFonts w:ascii="Times New Roman"/>
          <w:b w:val="false"/>
          <w:i w:val="false"/>
          <w:color w:val="000000"/>
          <w:sz w:val="28"/>
        </w:rPr>
        <w:t>
      166. Ұйымдарда үй-жайлардың көлемін ескере отырып, үздіксіз әрі жеткілікті мөлшерде сумен жабдықтау қамтамасыз етілуі қажет. Өндірістік және шаруашылық-тұрмыстық ағын су жүйесі орталықтандырылған кәріз жүйесіне қосылуы керек немесе жеке тазалау қондырғы жүйесі болады.</w:t>
      </w:r>
    </w:p>
    <w:bookmarkEnd w:id="343"/>
    <w:p>
      <w:pPr>
        <w:spacing w:after="0"/>
        <w:ind w:left="0"/>
        <w:jc w:val="both"/>
      </w:pPr>
      <w:r>
        <w:rPr>
          <w:rFonts w:ascii="Times New Roman"/>
          <w:b w:val="false"/>
          <w:i w:val="false"/>
          <w:color w:val="000000"/>
          <w:sz w:val="28"/>
        </w:rPr>
        <w:t>
      Жемшөп дайындауда пайдаланылатын судың сапасы жағынан жарамды болуы қажет. Резервуарлар, құбырлармен басқа суды сақтайтын және таситын ыдыстар зиянды ластау деңгейін тудырмайтын материалдан дайындалады.</w:t>
      </w:r>
    </w:p>
    <w:bookmarkStart w:name="z185" w:id="344"/>
    <w:p>
      <w:pPr>
        <w:spacing w:after="0"/>
        <w:ind w:left="0"/>
        <w:jc w:val="left"/>
      </w:pPr>
      <w:r>
        <w:rPr>
          <w:rFonts w:ascii="Times New Roman"/>
          <w:b/>
          <w:i w:val="false"/>
          <w:color w:val="000000"/>
        </w:rPr>
        <w:t xml:space="preserve"> 1-параграф. Жемшөп пен жемшөп қоспаларын сақтау және</w:t>
      </w:r>
      <w:r>
        <w:br/>
      </w:r>
      <w:r>
        <w:rPr>
          <w:rFonts w:ascii="Times New Roman"/>
          <w:b/>
          <w:i w:val="false"/>
          <w:color w:val="000000"/>
        </w:rPr>
        <w:t>өткізу жөніндегі ұйымдарға қойылатын</w:t>
      </w:r>
      <w:r>
        <w:br/>
      </w:r>
      <w:r>
        <w:rPr>
          <w:rFonts w:ascii="Times New Roman"/>
          <w:b/>
          <w:i w:val="false"/>
          <w:color w:val="000000"/>
        </w:rPr>
        <w:t>ветеринариялық-санитариялық талаптар</w:t>
      </w:r>
    </w:p>
    <w:bookmarkEnd w:id="344"/>
    <w:bookmarkStart w:name="z186" w:id="345"/>
    <w:p>
      <w:pPr>
        <w:spacing w:after="0"/>
        <w:ind w:left="0"/>
        <w:jc w:val="both"/>
      </w:pPr>
      <w:r>
        <w:rPr>
          <w:rFonts w:ascii="Times New Roman"/>
          <w:b w:val="false"/>
          <w:i w:val="false"/>
          <w:color w:val="000000"/>
          <w:sz w:val="28"/>
        </w:rPr>
        <w:t xml:space="preserve">
      167. Ұйымдар осы талаптың </w:t>
      </w:r>
      <w:r>
        <w:rPr>
          <w:rFonts w:ascii="Times New Roman"/>
          <w:b w:val="false"/>
          <w:i w:val="false"/>
          <w:color w:val="000000"/>
          <w:sz w:val="28"/>
        </w:rPr>
        <w:t>153-тармағына</w:t>
      </w:r>
      <w:r>
        <w:rPr>
          <w:rFonts w:ascii="Times New Roman"/>
          <w:b w:val="false"/>
          <w:i w:val="false"/>
          <w:color w:val="000000"/>
          <w:sz w:val="28"/>
        </w:rPr>
        <w:t xml:space="preserve"> сәйкес орналасады.</w:t>
      </w:r>
    </w:p>
    <w:bookmarkEnd w:id="345"/>
    <w:bookmarkStart w:name="z187" w:id="346"/>
    <w:p>
      <w:pPr>
        <w:spacing w:after="0"/>
        <w:ind w:left="0"/>
        <w:jc w:val="both"/>
      </w:pPr>
      <w:r>
        <w:rPr>
          <w:rFonts w:ascii="Times New Roman"/>
          <w:b w:val="false"/>
          <w:i w:val="false"/>
          <w:color w:val="000000"/>
          <w:sz w:val="28"/>
        </w:rPr>
        <w:t>
      168. Қойма жайларында жемшөп пен жемшөп қоспаларында белгіленген жарамдылық мерзім кезіндегі сақтау жағдайындағы қауіпсіздігін қамтамасыз етуі қажет.</w:t>
      </w:r>
    </w:p>
    <w:bookmarkEnd w:id="346"/>
    <w:bookmarkStart w:name="z188" w:id="347"/>
    <w:p>
      <w:pPr>
        <w:spacing w:after="0"/>
        <w:ind w:left="0"/>
        <w:jc w:val="both"/>
      </w:pPr>
      <w:r>
        <w:rPr>
          <w:rFonts w:ascii="Times New Roman"/>
          <w:b w:val="false"/>
          <w:i w:val="false"/>
          <w:color w:val="000000"/>
          <w:sz w:val="28"/>
        </w:rPr>
        <w:t>
      169. Қойма жайлары технологиялық процестің ағындылығын қамтамасыз етуді ескере отырып шикізатпен қалдықтар ағынымен дайын өнім ағынымен қиылысу мүмкіндігінің алдын ала отырып орналасады.</w:t>
      </w:r>
    </w:p>
    <w:bookmarkEnd w:id="347"/>
    <w:bookmarkStart w:name="z189" w:id="348"/>
    <w:p>
      <w:pPr>
        <w:spacing w:after="0"/>
        <w:ind w:left="0"/>
        <w:jc w:val="both"/>
      </w:pPr>
      <w:r>
        <w:rPr>
          <w:rFonts w:ascii="Times New Roman"/>
          <w:b w:val="false"/>
          <w:i w:val="false"/>
          <w:color w:val="000000"/>
          <w:sz w:val="28"/>
        </w:rPr>
        <w:t>
      170. Шикізатпен жемшөпті сақтайтын қоймалар өндіріс көлеміне сай жабдықталады. Қапталған жемшөпті, жемшөп азықтарын қатарда, төсеніште және сөреде сақтау керек.</w:t>
      </w:r>
    </w:p>
    <w:bookmarkEnd w:id="348"/>
    <w:p>
      <w:pPr>
        <w:spacing w:after="0"/>
        <w:ind w:left="0"/>
        <w:jc w:val="both"/>
      </w:pPr>
      <w:r>
        <w:rPr>
          <w:rFonts w:ascii="Times New Roman"/>
          <w:b w:val="false"/>
          <w:i w:val="false"/>
          <w:color w:val="000000"/>
          <w:sz w:val="28"/>
        </w:rPr>
        <w:t>
      Өңдеуші өндіріс қалдықтарын сақтау үшін өндіріс көлеміне сәйкес келетін қойма жайлары және (немесе) жабық резервуарлар (контейнерлер) және (немесе) қоршалған ашық жинақтар (алаңқайлар) жарақталуы қажет.</w:t>
      </w:r>
    </w:p>
    <w:bookmarkStart w:name="z190" w:id="349"/>
    <w:p>
      <w:pPr>
        <w:spacing w:after="0"/>
        <w:ind w:left="0"/>
        <w:jc w:val="both"/>
      </w:pPr>
      <w:r>
        <w:rPr>
          <w:rFonts w:ascii="Times New Roman"/>
          <w:b w:val="false"/>
          <w:i w:val="false"/>
          <w:color w:val="000000"/>
          <w:sz w:val="28"/>
        </w:rPr>
        <w:t>
      171. Жемшөп пен жемшөп қоспаларын жанар-жағар май материалдарымен өзіндік иісі бар азық өнімдерімен бірге сақтауға жол берілмейді.</w:t>
      </w:r>
    </w:p>
    <w:bookmarkEnd w:id="349"/>
    <w:bookmarkStart w:name="z191" w:id="350"/>
    <w:p>
      <w:pPr>
        <w:spacing w:after="0"/>
        <w:ind w:left="0"/>
        <w:jc w:val="both"/>
      </w:pPr>
      <w:r>
        <w:rPr>
          <w:rFonts w:ascii="Times New Roman"/>
          <w:b w:val="false"/>
          <w:i w:val="false"/>
          <w:color w:val="000000"/>
          <w:sz w:val="28"/>
        </w:rPr>
        <w:t>
      172. Құрама жем өндіретін ұйымдарда сусымалы шикізатты (бидай, кебек, ұнтақ және басқа) сақтау үшін силостық (бункер) немесе едендік үлгідегі қоймалар ескеріледі.</w:t>
      </w:r>
    </w:p>
    <w:bookmarkEnd w:id="350"/>
    <w:bookmarkStart w:name="z192" w:id="351"/>
    <w:p>
      <w:pPr>
        <w:spacing w:after="0"/>
        <w:ind w:left="0"/>
        <w:jc w:val="both"/>
      </w:pPr>
      <w:r>
        <w:rPr>
          <w:rFonts w:ascii="Times New Roman"/>
          <w:b w:val="false"/>
          <w:i w:val="false"/>
          <w:color w:val="000000"/>
          <w:sz w:val="28"/>
        </w:rPr>
        <w:t>
      173. Өңдеуден өткен жемшөп пен жемшөп қоспалары жарамды қаптама материал пайдаланылып, өңделмеген өнімнен жеке сақталады.</w:t>
      </w:r>
    </w:p>
    <w:bookmarkEnd w:id="351"/>
    <w:bookmarkStart w:name="z193" w:id="352"/>
    <w:p>
      <w:pPr>
        <w:spacing w:after="0"/>
        <w:ind w:left="0"/>
        <w:jc w:val="both"/>
      </w:pPr>
      <w:r>
        <w:rPr>
          <w:rFonts w:ascii="Times New Roman"/>
          <w:b w:val="false"/>
          <w:i w:val="false"/>
          <w:color w:val="000000"/>
          <w:sz w:val="28"/>
        </w:rPr>
        <w:t>
      174. Құрамында ветеринариялық препараттары бар жемшөп басқа жемшөптен бөлек, олардың араласпауы үшін жеке сақталады. Ұйымдарда арнайы бөлектенген және тиісті жағдайда жарақталған, сақтау үшін тиісті жағдайды қамтамасыз ететін жайлар ескеріледі.</w:t>
      </w:r>
    </w:p>
    <w:bookmarkEnd w:id="352"/>
    <w:bookmarkStart w:name="z194" w:id="353"/>
    <w:p>
      <w:pPr>
        <w:spacing w:after="0"/>
        <w:ind w:left="0"/>
        <w:jc w:val="both"/>
      </w:pPr>
      <w:r>
        <w:rPr>
          <w:rFonts w:ascii="Times New Roman"/>
          <w:b w:val="false"/>
          <w:i w:val="false"/>
          <w:color w:val="000000"/>
          <w:sz w:val="28"/>
        </w:rPr>
        <w:t>
      175. Өнімді уақытша сақтау үшін (кәдеге жаратуға немесе жоюға дейін) жарамсыз (ораманың зақымдануы, дұрыс тасымалдамау салдарынан сапаның төмендеуі, жарамдылық мерзімінің өтуі және басқа) қойма жайында "жарамсыз өнім" деп көрсетілген жеке орын бөлінеді.</w:t>
      </w:r>
    </w:p>
    <w:bookmarkEnd w:id="353"/>
    <w:bookmarkStart w:name="z195" w:id="354"/>
    <w:p>
      <w:pPr>
        <w:spacing w:after="0"/>
        <w:ind w:left="0"/>
        <w:jc w:val="both"/>
      </w:pPr>
      <w:r>
        <w:rPr>
          <w:rFonts w:ascii="Times New Roman"/>
          <w:b w:val="false"/>
          <w:i w:val="false"/>
          <w:color w:val="000000"/>
          <w:sz w:val="28"/>
        </w:rPr>
        <w:t>
      176. Химиялық тыңайтқыштар, пестицидтер және басқа жемшөпте қолдануға арналған заттар, жемшөп өндіру процесінде қателесіп пайдалануды алдын алу және олардың ластануына жол бермеу үшін жеке сақталады.</w:t>
      </w:r>
    </w:p>
    <w:bookmarkEnd w:id="354"/>
    <w:p>
      <w:pPr>
        <w:spacing w:after="0"/>
        <w:ind w:left="0"/>
        <w:jc w:val="both"/>
      </w:pPr>
      <w:r>
        <w:rPr>
          <w:rFonts w:ascii="Times New Roman"/>
          <w:b w:val="false"/>
          <w:i w:val="false"/>
          <w:color w:val="000000"/>
          <w:sz w:val="28"/>
        </w:rPr>
        <w:t>
      Түсіріп-тиеу платформалары атмосфералық жауын-шашыннан қорғау үшін қалқамен жабдықталады.</w:t>
      </w:r>
    </w:p>
    <w:bookmarkStart w:name="z196" w:id="355"/>
    <w:p>
      <w:pPr>
        <w:spacing w:after="0"/>
        <w:ind w:left="0"/>
        <w:jc w:val="both"/>
      </w:pPr>
      <w:r>
        <w:rPr>
          <w:rFonts w:ascii="Times New Roman"/>
          <w:b w:val="false"/>
          <w:i w:val="false"/>
          <w:color w:val="000000"/>
          <w:sz w:val="28"/>
        </w:rPr>
        <w:t>
      177. Қойма жайларын әрлеу, қаптау және бояу үшін ылғал әсеріне, температураға, жуатын және дезинфекциялық құралдарына төзімді материалдар пайдаланылуы қажет.</w:t>
      </w:r>
    </w:p>
    <w:bookmarkEnd w:id="355"/>
    <w:p>
      <w:pPr>
        <w:spacing w:after="0"/>
        <w:ind w:left="0"/>
        <w:jc w:val="both"/>
      </w:pPr>
      <w:r>
        <w:rPr>
          <w:rFonts w:ascii="Times New Roman"/>
          <w:b w:val="false"/>
          <w:i w:val="false"/>
          <w:color w:val="000000"/>
          <w:sz w:val="28"/>
        </w:rPr>
        <w:t>
      Қоймалардың едені ылғалға төзімді және ылғал өтпейтін материалдан болуы қажет.</w:t>
      </w:r>
    </w:p>
    <w:bookmarkStart w:name="z197" w:id="356"/>
    <w:p>
      <w:pPr>
        <w:spacing w:after="0"/>
        <w:ind w:left="0"/>
        <w:jc w:val="both"/>
      </w:pPr>
      <w:r>
        <w:rPr>
          <w:rFonts w:ascii="Times New Roman"/>
          <w:b w:val="false"/>
          <w:i w:val="false"/>
          <w:color w:val="000000"/>
          <w:sz w:val="28"/>
        </w:rPr>
        <w:t>
      178. Қоймалық үй-жайларда табиғи және/немесе механикалық және/немесе аралас желдету және/немесе ауа баптау көзделеді. Үй-жайлар ылғал мен температураны анықтайтын аспаптармен жабдықталады.</w:t>
      </w:r>
    </w:p>
    <w:bookmarkEnd w:id="356"/>
    <w:p>
      <w:pPr>
        <w:spacing w:after="0"/>
        <w:ind w:left="0"/>
        <w:jc w:val="both"/>
      </w:pPr>
      <w:r>
        <w:rPr>
          <w:rFonts w:ascii="Times New Roman"/>
          <w:b w:val="false"/>
          <w:i w:val="false"/>
          <w:color w:val="000000"/>
          <w:sz w:val="28"/>
        </w:rPr>
        <w:t>
      Желдету арналарын, ауа құбырларын ластануына қарай, жылына кемінде бір рет бұзу және ішкі бетін тазарту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Ауыл шаруашылығы министрінің 23.05.2023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357"/>
    <w:p>
      <w:pPr>
        <w:spacing w:after="0"/>
        <w:ind w:left="0"/>
        <w:jc w:val="both"/>
      </w:pPr>
      <w:r>
        <w:rPr>
          <w:rFonts w:ascii="Times New Roman"/>
          <w:b w:val="false"/>
          <w:i w:val="false"/>
          <w:color w:val="000000"/>
          <w:sz w:val="28"/>
        </w:rPr>
        <w:t>
      179. Үй-жайларда техникалық жабдықтың орналасуы қызметшілердің еркін жақындауын және үй-жайларды жинау мен өңдеуге ыңғайлы болуын қамтамасыз етуі тиіс.</w:t>
      </w:r>
    </w:p>
    <w:bookmarkEnd w:id="357"/>
    <w:bookmarkStart w:name="z199" w:id="358"/>
    <w:p>
      <w:pPr>
        <w:spacing w:after="0"/>
        <w:ind w:left="0"/>
        <w:jc w:val="both"/>
      </w:pPr>
      <w:r>
        <w:rPr>
          <w:rFonts w:ascii="Times New Roman"/>
          <w:b w:val="false"/>
          <w:i w:val="false"/>
          <w:color w:val="000000"/>
          <w:sz w:val="28"/>
        </w:rPr>
        <w:t>
      180. Жем және жем қоспаларының сақтау режимін қадағалауда белгілі температураны ұстау үшін қойманың жылыту жүйесін ескеру қажет.</w:t>
      </w:r>
    </w:p>
    <w:bookmarkEnd w:id="358"/>
    <w:p>
      <w:pPr>
        <w:spacing w:after="0"/>
        <w:ind w:left="0"/>
        <w:jc w:val="both"/>
      </w:pPr>
      <w:r>
        <w:rPr>
          <w:rFonts w:ascii="Times New Roman"/>
          <w:b w:val="false"/>
          <w:i w:val="false"/>
          <w:color w:val="000000"/>
          <w:sz w:val="28"/>
        </w:rPr>
        <w:t>
      Тазалауға қиындық тудыратын жылу аспаптарын радиаторлар, қабырғалы құбырлар және жылу аспаптарын сәндік тормен қалқалауға жол берілмейді.</w:t>
      </w:r>
    </w:p>
    <w:bookmarkStart w:name="z200" w:id="359"/>
    <w:p>
      <w:pPr>
        <w:spacing w:after="0"/>
        <w:ind w:left="0"/>
        <w:jc w:val="both"/>
      </w:pPr>
      <w:r>
        <w:rPr>
          <w:rFonts w:ascii="Times New Roman"/>
          <w:b w:val="false"/>
          <w:i w:val="false"/>
          <w:color w:val="000000"/>
          <w:sz w:val="28"/>
        </w:rPr>
        <w:t>
      181. Ұйымның үй-жайларында кеміргіштер мен жәндіктердің (оның ішінде шыбын, тарақан), құстар мен жануарлардың болуына жол берілмейді.</w:t>
      </w:r>
    </w:p>
    <w:bookmarkEnd w:id="359"/>
    <w:bookmarkStart w:name="z201" w:id="360"/>
    <w:p>
      <w:pPr>
        <w:spacing w:after="0"/>
        <w:ind w:left="0"/>
        <w:jc w:val="both"/>
      </w:pPr>
      <w:r>
        <w:rPr>
          <w:rFonts w:ascii="Times New Roman"/>
          <w:b w:val="false"/>
          <w:i w:val="false"/>
          <w:color w:val="000000"/>
          <w:sz w:val="28"/>
        </w:rPr>
        <w:t>
      182. Қоқыс жинайтын орынның, қалдықтары мен қоқыстың жиналуы кем дегенде 2/3-тен толмау керек, ауланың және қоқыс жинайтын орынды, алаңдарды орналасқан шамасына қарай дезинфекциялық құралдармен дезинфекциялайды.</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