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e2613" w14:textId="fee261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Әуеайлақтардың (тікұшақ айлақтарының) жарамдылығын сертификаттау және оларға сертификат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187 бұйрығы. Қазақстан Республикасының Әділет министрлігінде 2015 жылы 11 қыркүйекте № 12052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41-38)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Әуеайлақтардың (тікұшақ айлақтарының) жарамдылығын сертификаттау және оларға сертификат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комитетіне (Б.К. Сейдахметов):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бекітілген тәртіпте мемлекеттік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күннің ішінде оның көшірмесі мерзімді баспа басылымдарында және "Әділет" ақпараттық-құқықтық жүйесіне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жариялануын;</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бұйрықтың </w:t>
      </w:r>
    </w:p>
    <w:bookmarkEnd w:id="6"/>
    <w:p>
      <w:pPr>
        <w:spacing w:after="0"/>
        <w:ind w:left="0"/>
        <w:jc w:val="both"/>
      </w:pPr>
      <w:r>
        <w:rPr>
          <w:rFonts w:ascii="Times New Roman"/>
          <w:b w:val="false"/>
          <w:i w:val="false"/>
          <w:color w:val="000000"/>
          <w:sz w:val="28"/>
        </w:rPr>
        <w:t>
      2-тармағының 1), 2) және 3) тармақшаларымен көзделген іс-шаралардың орындалуы туралы мәліметтерді ұсынуды қамтамасыз етсін.</w:t>
      </w:r>
    </w:p>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Е.А. Досаев   </w:t>
      </w:r>
    </w:p>
    <w:p>
      <w:pPr>
        <w:spacing w:after="0"/>
        <w:ind w:left="0"/>
        <w:jc w:val="both"/>
      </w:pPr>
      <w:r>
        <w:rPr>
          <w:rFonts w:ascii="Times New Roman"/>
          <w:b w:val="false"/>
          <w:i w:val="false"/>
          <w:color w:val="000000"/>
          <w:sz w:val="28"/>
        </w:rPr>
        <w:t>
      2015 жылғы 12 тамыз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2015 жылғы 24 ақпандағы</w:t>
            </w:r>
            <w:r>
              <w:br/>
            </w:r>
            <w:r>
              <w:rPr>
                <w:rFonts w:ascii="Times New Roman"/>
                <w:b w:val="false"/>
                <w:i w:val="false"/>
                <w:color w:val="000000"/>
                <w:sz w:val="20"/>
              </w:rPr>
              <w:t>№ 187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"Әуеайлақтардың (тікұшақ айлақтарының) жарамдылығын сертификаттау және оларға сертификат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Индустрия және инфрақұрылымдық даму министрінің м.а. 31.03.2023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Әуеайлақтардың (тікұшақ айлақтарының) жарамдылығын сертификаттау және оларға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(бұдан әрі – Заң) 14-бабының </w:t>
      </w:r>
      <w:r>
        <w:rPr>
          <w:rFonts w:ascii="Times New Roman"/>
          <w:b w:val="false"/>
          <w:i w:val="false"/>
          <w:color w:val="000000"/>
          <w:sz w:val="28"/>
        </w:rPr>
        <w:t>41-38)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Қазақстан Республикасының азаматтық авиациясы әуеайлақтарының (тікұшақ айлақтарының) жарамдылығын сертификаттау және оларға сертификат беру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66-бабының</w:t>
      </w:r>
      <w:r>
        <w:rPr>
          <w:rFonts w:ascii="Times New Roman"/>
          <w:b w:val="false"/>
          <w:i w:val="false"/>
          <w:color w:val="000000"/>
          <w:sz w:val="28"/>
        </w:rPr>
        <w:t xml:space="preserve"> 2-тармағында белгіленген ұшу түрлері орындалмайтын әуеайлақты (тікұшақ айлағын) пайдаланушының өтінімі бойынша әуеайлақтарды (тікұшақ айлақтарын) сертификаттауға жол беріледі.</w:t>
      </w:r>
    </w:p>
    <w:bookmarkEnd w:id="12"/>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66-бабының</w:t>
      </w:r>
      <w:r>
        <w:rPr>
          <w:rFonts w:ascii="Times New Roman"/>
          <w:b w:val="false"/>
          <w:i w:val="false"/>
          <w:color w:val="000000"/>
          <w:sz w:val="28"/>
        </w:rPr>
        <w:t xml:space="preserve"> 2-тармағында белгіленген ұшу түрлері орындалмайтын әуеайлақтарды (тікұшақ айлағын) пайдаланушының өтінімі бойынша әуеайлақтарды (тікұшақ айлақтарын) сертификаттауға жол беріледі.</w:t>
      </w:r>
    </w:p>
    <w:bookmarkStart w:name="z15" w:id="13"/>
    <w:p>
      <w:pPr>
        <w:spacing w:after="0"/>
        <w:ind w:left="0"/>
        <w:jc w:val="both"/>
      </w:pPr>
      <w:r>
        <w:rPr>
          <w:rFonts w:ascii="Times New Roman"/>
          <w:b w:val="false"/>
          <w:i w:val="false"/>
          <w:color w:val="000000"/>
          <w:sz w:val="28"/>
        </w:rPr>
        <w:t>
      3. Қағидаларда мынадай негізгі ұғымдар пайдаланылады:</w:t>
      </w:r>
    </w:p>
    <w:bookmarkEnd w:id="13"/>
    <w:bookmarkStart w:name="z16" w:id="14"/>
    <w:p>
      <w:pPr>
        <w:spacing w:after="0"/>
        <w:ind w:left="0"/>
        <w:jc w:val="both"/>
      </w:pPr>
      <w:r>
        <w:rPr>
          <w:rFonts w:ascii="Times New Roman"/>
          <w:b w:val="false"/>
          <w:i w:val="false"/>
          <w:color w:val="000000"/>
          <w:sz w:val="28"/>
        </w:rPr>
        <w:t>
      1) азаматтық авиация саласындағы уәкілетті ұйым (бұдан әрі – уәкілетті ұйым) – Қазақстан Республикасының Азаматтық авиация саласының тұрақты дамуын, ұшу қауіпсіздігін және авиациялық қауіпсіздікті қамтамасыз етуге бағытталған қызметті жүзеге асыратын, жарғылық капиталына мемлекет жүз пайыз қатысатын акционерлік қоғам (бұдан әрі – уәкілетті ұйым);</w:t>
      </w:r>
    </w:p>
    <w:bookmarkEnd w:id="14"/>
    <w:bookmarkStart w:name="z17" w:id="15"/>
    <w:p>
      <w:pPr>
        <w:spacing w:after="0"/>
        <w:ind w:left="0"/>
        <w:jc w:val="both"/>
      </w:pPr>
      <w:r>
        <w:rPr>
          <w:rFonts w:ascii="Times New Roman"/>
          <w:b w:val="false"/>
          <w:i w:val="false"/>
          <w:color w:val="000000"/>
          <w:sz w:val="28"/>
        </w:rPr>
        <w:t>
      2) әуеайлақтың (тікұшақ айлағының) жарамдылық сертификаты – азаматтық авиация саласындағы уәкілетті ұйым берген, әуеайлақтың (тікұшақ айлағының) сертификаттау талаптарына сәйкестігін куәландыратын құжат (бұдан әрі – сертификат);</w:t>
      </w:r>
    </w:p>
    <w:bookmarkEnd w:id="15"/>
    <w:bookmarkStart w:name="z18" w:id="16"/>
    <w:p>
      <w:pPr>
        <w:spacing w:after="0"/>
        <w:ind w:left="0"/>
        <w:jc w:val="both"/>
      </w:pPr>
      <w:r>
        <w:rPr>
          <w:rFonts w:ascii="Times New Roman"/>
          <w:b w:val="false"/>
          <w:i w:val="false"/>
          <w:color w:val="000000"/>
          <w:sz w:val="28"/>
        </w:rPr>
        <w:t>
      3) әуеайлақты (тікұшақ айлағын) пайдаланушы – меншік құқығымен не өзге де заңды негіздерде әуеайлақты (тікұшақ айлағын) пайдаланатын, Қазақстан Республикасының, сондай-ақ Қазақстан Республикасы ратификациялаған халықаралық шарттарға сәйкес шет мемлекеттің жеке немесе заңды тұлғасы;</w:t>
      </w:r>
    </w:p>
    <w:bookmarkEnd w:id="16"/>
    <w:bookmarkStart w:name="z19" w:id="17"/>
    <w:p>
      <w:pPr>
        <w:spacing w:after="0"/>
        <w:ind w:left="0"/>
        <w:jc w:val="both"/>
      </w:pPr>
      <w:r>
        <w:rPr>
          <w:rFonts w:ascii="Times New Roman"/>
          <w:b w:val="false"/>
          <w:i w:val="false"/>
          <w:color w:val="000000"/>
          <w:sz w:val="28"/>
        </w:rPr>
        <w:t>
      4) беткі деңгейдегі тікұшақ айлағы – жер бетінде немесе жер бетіндегі құрылыста орналасқан тікұшақ айлағы;</w:t>
      </w:r>
    </w:p>
    <w:bookmarkEnd w:id="17"/>
    <w:bookmarkStart w:name="z20" w:id="18"/>
    <w:p>
      <w:pPr>
        <w:spacing w:after="0"/>
        <w:ind w:left="0"/>
        <w:jc w:val="both"/>
      </w:pPr>
      <w:r>
        <w:rPr>
          <w:rFonts w:ascii="Times New Roman"/>
          <w:b w:val="false"/>
          <w:i w:val="false"/>
          <w:color w:val="000000"/>
          <w:sz w:val="28"/>
        </w:rPr>
        <w:t>
      5) бет үстінен жоғары көтерілген – тікұшақ айлағы көтерілген конструкцияда орналасқан тікұшақ айлағы;</w:t>
      </w:r>
    </w:p>
    <w:bookmarkEnd w:id="18"/>
    <w:bookmarkStart w:name="z21" w:id="19"/>
    <w:p>
      <w:pPr>
        <w:spacing w:after="0"/>
        <w:ind w:left="0"/>
        <w:jc w:val="both"/>
      </w:pPr>
      <w:r>
        <w:rPr>
          <w:rFonts w:ascii="Times New Roman"/>
          <w:b w:val="false"/>
          <w:i w:val="false"/>
          <w:color w:val="000000"/>
          <w:sz w:val="28"/>
        </w:rPr>
        <w:t>
      6) тікұшақ палубасы – ашық теңіздегі қозғалмайтын немесе өзгермелі объектіде, мысалы, мұнай немесе газ өндіру үшін пайдаланылатын барлау және/немесе пайдалану қондырғысында орналасқан тікұшақ айлағы;</w:t>
      </w:r>
    </w:p>
    <w:bookmarkEnd w:id="19"/>
    <w:bookmarkStart w:name="z22" w:id="20"/>
    <w:p>
      <w:pPr>
        <w:spacing w:after="0"/>
        <w:ind w:left="0"/>
        <w:jc w:val="both"/>
      </w:pPr>
      <w:r>
        <w:rPr>
          <w:rFonts w:ascii="Times New Roman"/>
          <w:b w:val="false"/>
          <w:i w:val="false"/>
          <w:color w:val="000000"/>
          <w:sz w:val="28"/>
        </w:rPr>
        <w:t>
      7) сыни ұшақ – сипаттамалары физикалық инфрақұрылымның тиісті элементтеріне, осы әуеайлақ қамтамасыз етуге арналған құралдар мен қызмет көрсетуге неғұрлым қатаң талаптар қоятын ұшақ түрі;</w:t>
      </w:r>
    </w:p>
    <w:bookmarkEnd w:id="20"/>
    <w:bookmarkStart w:name="z23" w:id="21"/>
    <w:p>
      <w:pPr>
        <w:spacing w:after="0"/>
        <w:ind w:left="0"/>
        <w:jc w:val="both"/>
      </w:pPr>
      <w:r>
        <w:rPr>
          <w:rFonts w:ascii="Times New Roman"/>
          <w:b w:val="false"/>
          <w:i w:val="false"/>
          <w:color w:val="000000"/>
          <w:sz w:val="28"/>
        </w:rPr>
        <w:t>
      8) өтінім – өтініш берушінің сертификаттық зерттеп-қарау рәсімінен өту үшін уәкілетті ұйымға жазбаша өтініші;</w:t>
      </w:r>
    </w:p>
    <w:bookmarkEnd w:id="21"/>
    <w:bookmarkStart w:name="z24" w:id="22"/>
    <w:p>
      <w:pPr>
        <w:spacing w:after="0"/>
        <w:ind w:left="0"/>
        <w:jc w:val="both"/>
      </w:pPr>
      <w:r>
        <w:rPr>
          <w:rFonts w:ascii="Times New Roman"/>
          <w:b w:val="false"/>
          <w:i w:val="false"/>
          <w:color w:val="000000"/>
          <w:sz w:val="28"/>
        </w:rPr>
        <w:t>
      9) өтініш беруші – сертификат алу үшін уәкілетті ұйымға жүгінген жеке немесе заңды тұлға;</w:t>
      </w:r>
    </w:p>
    <w:bookmarkEnd w:id="22"/>
    <w:bookmarkStart w:name="z25" w:id="23"/>
    <w:p>
      <w:pPr>
        <w:spacing w:after="0"/>
        <w:ind w:left="0"/>
        <w:jc w:val="both"/>
      </w:pPr>
      <w:r>
        <w:rPr>
          <w:rFonts w:ascii="Times New Roman"/>
          <w:b w:val="false"/>
          <w:i w:val="false"/>
          <w:color w:val="000000"/>
          <w:sz w:val="28"/>
        </w:rPr>
        <w:t>
      10) сертификатталған әуеайлақ (тікұшақ айлағы) – пайдаланушыға әуеайлақтың (тікұшақ айлағының) ұшуға жарамдылық сертификаты берілген әуеайлақ (тікұшақ айлағы);</w:t>
      </w:r>
    </w:p>
    <w:bookmarkEnd w:id="23"/>
    <w:bookmarkStart w:name="z26" w:id="24"/>
    <w:p>
      <w:pPr>
        <w:spacing w:after="0"/>
        <w:ind w:left="0"/>
        <w:jc w:val="both"/>
      </w:pPr>
      <w:r>
        <w:rPr>
          <w:rFonts w:ascii="Times New Roman"/>
          <w:b w:val="false"/>
          <w:i w:val="false"/>
          <w:color w:val="000000"/>
          <w:sz w:val="28"/>
        </w:rPr>
        <w:t>
      11) сертификаттық зерттеп-қарау – уәкілетті ұйым жүзеге асыратын әуеайлақты (тікұшақ айлағын), оның құрылымдық бөлімшелерін, жабдықтарды, пайдалану рәсімдерін, әуеайлақты (тікұшақ айлағын) күтіп-ұстау және пайдалану жөніндегі технологиялық процестерді, ұйымдық құрылымның құжаттамасын, сондай-ақ өтініш беруші мамандары біліктілігінің сертификаттау талаптарына сәйкестігін тексеру;</w:t>
      </w:r>
    </w:p>
    <w:bookmarkEnd w:id="24"/>
    <w:bookmarkStart w:name="z27" w:id="25"/>
    <w:p>
      <w:pPr>
        <w:spacing w:after="0"/>
        <w:ind w:left="0"/>
        <w:jc w:val="both"/>
      </w:pPr>
      <w:r>
        <w:rPr>
          <w:rFonts w:ascii="Times New Roman"/>
          <w:b w:val="false"/>
          <w:i w:val="false"/>
          <w:color w:val="000000"/>
          <w:sz w:val="28"/>
        </w:rPr>
        <w:t>
      12) ұшу қауіпсіздігін басқару жүйесі (бұдан әрі – ҰҚБЖ) – қажетті ұйымдық құрылымды, жауапкершілік иерархиясын, міндеттерін, басшылық қағидаттары мен рәсімдерін қоса алғанда, ұшу қауіпсіздігін басқаруға жүйелі тәсіл.</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4. Әуеайлақтың (тікұшақ айлақтарының) жарамдылығын сертификаттаудың мақсаты жердегі және әуедегі әуе кемелерінің (бұдан әрі –ӘК) ұшу қауіпсіздігін қамтамасыз ету, сондай-ақ әуеайлақтың (тікұшақ айлағының) адамдардың өмірі мен денсаулығы үшін қауіпсіздігін қамтамасыз ету, азаматтардың меншігін және қоршаған ортаны қорғау.</w:t>
      </w:r>
    </w:p>
    <w:bookmarkEnd w:id="26"/>
    <w:p>
      <w:pPr>
        <w:spacing w:after="0"/>
        <w:ind w:left="0"/>
        <w:jc w:val="both"/>
      </w:pPr>
      <w:r>
        <w:rPr>
          <w:rFonts w:ascii="Times New Roman"/>
          <w:b w:val="false"/>
          <w:i w:val="false"/>
          <w:color w:val="000000"/>
          <w:sz w:val="28"/>
        </w:rPr>
        <w:t>
      Сертификатталған әуеайлақтың (тікұшақ айлағының) пайдаланушысы әуеайлақты (тікұшақ айлағын) пайдаланушыға қойылатын сертификаттау талаптарының сақталуын қамтамасыз етеді.</w:t>
      </w:r>
    </w:p>
    <w:p>
      <w:pPr>
        <w:spacing w:after="0"/>
        <w:ind w:left="0"/>
        <w:jc w:val="both"/>
      </w:pPr>
      <w:r>
        <w:rPr>
          <w:rFonts w:ascii="Times New Roman"/>
          <w:b w:val="false"/>
          <w:i w:val="false"/>
          <w:color w:val="000000"/>
          <w:sz w:val="28"/>
        </w:rPr>
        <w:t>
      Сертификаттық зерттеп-қарау жүргізу кезінде әуеайлақты (тікұшақ айлағын) пайдаланушы келесі талаптарды орындау мүмкіндігі мен құралдарын, сондай-ақ қаржылық-экономикалық жағдайын және құқықтық қабілеттілігін көрсетеді:</w:t>
      </w:r>
    </w:p>
    <w:p>
      <w:pPr>
        <w:spacing w:after="0"/>
        <w:ind w:left="0"/>
        <w:jc w:val="both"/>
      </w:pPr>
      <w:r>
        <w:rPr>
          <w:rFonts w:ascii="Times New Roman"/>
          <w:b w:val="false"/>
          <w:i w:val="false"/>
          <w:color w:val="000000"/>
          <w:sz w:val="28"/>
        </w:rPr>
        <w:t>
      1) азаматтық авиация әуеайлақтары (тікұшақ айлақтары) үшін белгіленген физикалық-техникалық сипаттамаларды қамтамасыз ету;</w:t>
      </w:r>
    </w:p>
    <w:p>
      <w:pPr>
        <w:spacing w:after="0"/>
        <w:ind w:left="0"/>
        <w:jc w:val="both"/>
      </w:pPr>
      <w:r>
        <w:rPr>
          <w:rFonts w:ascii="Times New Roman"/>
          <w:b w:val="false"/>
          <w:i w:val="false"/>
          <w:color w:val="000000"/>
          <w:sz w:val="28"/>
        </w:rPr>
        <w:t>
      2) пайдалану рәсімдеріне, соның ішінде:</w:t>
      </w:r>
    </w:p>
    <w:p>
      <w:pPr>
        <w:spacing w:after="0"/>
        <w:ind w:left="0"/>
        <w:jc w:val="both"/>
      </w:pPr>
      <w:r>
        <w:rPr>
          <w:rFonts w:ascii="Times New Roman"/>
          <w:b w:val="false"/>
          <w:i w:val="false"/>
          <w:color w:val="000000"/>
          <w:sz w:val="28"/>
        </w:rPr>
        <w:t>
      әуеайлақ деректерін ұсыну;</w:t>
      </w:r>
    </w:p>
    <w:p>
      <w:pPr>
        <w:spacing w:after="0"/>
        <w:ind w:left="0"/>
        <w:jc w:val="both"/>
      </w:pPr>
      <w:r>
        <w:rPr>
          <w:rFonts w:ascii="Times New Roman"/>
          <w:b w:val="false"/>
          <w:i w:val="false"/>
          <w:color w:val="000000"/>
          <w:sz w:val="28"/>
        </w:rPr>
        <w:t>
      әуеайлақтың жұмыс алаңын (тікұшақ айлағы элементтерін) инспекциялау;</w:t>
      </w:r>
    </w:p>
    <w:p>
      <w:pPr>
        <w:spacing w:after="0"/>
        <w:ind w:left="0"/>
        <w:jc w:val="both"/>
      </w:pPr>
      <w:r>
        <w:rPr>
          <w:rFonts w:ascii="Times New Roman"/>
          <w:b w:val="false"/>
          <w:i w:val="false"/>
          <w:color w:val="000000"/>
          <w:sz w:val="28"/>
        </w:rPr>
        <w:t>
      әуеайлақтың жұмыс алаңына (тікұшақ айлағы элементтеріне) техникалық қызмет көрсету;</w:t>
      </w:r>
    </w:p>
    <w:p>
      <w:pPr>
        <w:spacing w:after="0"/>
        <w:ind w:left="0"/>
        <w:jc w:val="both"/>
      </w:pPr>
      <w:r>
        <w:rPr>
          <w:rFonts w:ascii="Times New Roman"/>
          <w:b w:val="false"/>
          <w:i w:val="false"/>
          <w:color w:val="000000"/>
          <w:sz w:val="28"/>
        </w:rPr>
        <w:t>
      әуеайлақтағы (тікұшақ айлағындағы) қар мен мұздан және қауіпті метеорологиялық жағдайлардан қорғау;</w:t>
      </w:r>
    </w:p>
    <w:p>
      <w:pPr>
        <w:spacing w:after="0"/>
        <w:ind w:left="0"/>
        <w:jc w:val="both"/>
      </w:pPr>
      <w:r>
        <w:rPr>
          <w:rFonts w:ascii="Times New Roman"/>
          <w:b w:val="false"/>
          <w:i w:val="false"/>
          <w:color w:val="000000"/>
          <w:sz w:val="28"/>
        </w:rPr>
        <w:t>
      кедергілерді бақылау;</w:t>
      </w:r>
    </w:p>
    <w:p>
      <w:pPr>
        <w:spacing w:after="0"/>
        <w:ind w:left="0"/>
        <w:jc w:val="both"/>
      </w:pPr>
      <w:r>
        <w:rPr>
          <w:rFonts w:ascii="Times New Roman"/>
          <w:b w:val="false"/>
          <w:i w:val="false"/>
          <w:color w:val="000000"/>
          <w:sz w:val="28"/>
        </w:rPr>
        <w:t>
      шектеулі көріну жағдайындағы рәсімдер;</w:t>
      </w:r>
    </w:p>
    <w:p>
      <w:pPr>
        <w:spacing w:after="0"/>
        <w:ind w:left="0"/>
        <w:jc w:val="both"/>
      </w:pPr>
      <w:r>
        <w:rPr>
          <w:rFonts w:ascii="Times New Roman"/>
          <w:b w:val="false"/>
          <w:i w:val="false"/>
          <w:color w:val="000000"/>
          <w:sz w:val="28"/>
        </w:rPr>
        <w:t>
      ұшуларды электрлі жарықпен техникалық қамтамасыз ету;</w:t>
      </w:r>
    </w:p>
    <w:p>
      <w:pPr>
        <w:spacing w:after="0"/>
        <w:ind w:left="0"/>
        <w:jc w:val="both"/>
      </w:pPr>
      <w:r>
        <w:rPr>
          <w:rFonts w:ascii="Times New Roman"/>
          <w:b w:val="false"/>
          <w:i w:val="false"/>
          <w:color w:val="000000"/>
          <w:sz w:val="28"/>
        </w:rPr>
        <w:t>
      азаматтық әуе кемелерінің ұшуына құстар мен жабайы табиғат тудыратын қауіптерді басқару;</w:t>
      </w:r>
    </w:p>
    <w:p>
      <w:pPr>
        <w:spacing w:after="0"/>
        <w:ind w:left="0"/>
        <w:jc w:val="both"/>
      </w:pPr>
      <w:r>
        <w:rPr>
          <w:rFonts w:ascii="Times New Roman"/>
          <w:b w:val="false"/>
          <w:i w:val="false"/>
          <w:color w:val="000000"/>
          <w:sz w:val="28"/>
        </w:rPr>
        <w:t>
      әуеайлақта (тікұшақ айлағында) авариялық жағдай болған жағдайда іс-шараларды жоспарлау;</w:t>
      </w:r>
    </w:p>
    <w:p>
      <w:pPr>
        <w:spacing w:after="0"/>
        <w:ind w:left="0"/>
        <w:jc w:val="both"/>
      </w:pPr>
      <w:r>
        <w:rPr>
          <w:rFonts w:ascii="Times New Roman"/>
          <w:b w:val="false"/>
          <w:i w:val="false"/>
          <w:color w:val="000000"/>
          <w:sz w:val="28"/>
        </w:rPr>
        <w:t>
      ұшуларды авариялық-құтқару қамтамасыз ету;</w:t>
      </w:r>
    </w:p>
    <w:p>
      <w:pPr>
        <w:spacing w:after="0"/>
        <w:ind w:left="0"/>
        <w:jc w:val="both"/>
      </w:pPr>
      <w:r>
        <w:rPr>
          <w:rFonts w:ascii="Times New Roman"/>
          <w:b w:val="false"/>
          <w:i w:val="false"/>
          <w:color w:val="000000"/>
          <w:sz w:val="28"/>
        </w:rPr>
        <w:t>
      қозғалу қабілетін жоғалтқан ұшақты алып тастау;</w:t>
      </w:r>
    </w:p>
    <w:p>
      <w:pPr>
        <w:spacing w:after="0"/>
        <w:ind w:left="0"/>
        <w:jc w:val="both"/>
      </w:pPr>
      <w:r>
        <w:rPr>
          <w:rFonts w:ascii="Times New Roman"/>
          <w:b w:val="false"/>
          <w:i w:val="false"/>
          <w:color w:val="000000"/>
          <w:sz w:val="28"/>
        </w:rPr>
        <w:t>
      әуеайлақта көлік құралдарын пайдалану;</w:t>
      </w:r>
    </w:p>
    <w:p>
      <w:pPr>
        <w:spacing w:after="0"/>
        <w:ind w:left="0"/>
        <w:jc w:val="both"/>
      </w:pPr>
      <w:r>
        <w:rPr>
          <w:rFonts w:ascii="Times New Roman"/>
          <w:b w:val="false"/>
          <w:i w:val="false"/>
          <w:color w:val="000000"/>
          <w:sz w:val="28"/>
        </w:rPr>
        <w:t>
      перрондағы қызметті ұйымдастыру;</w:t>
      </w:r>
    </w:p>
    <w:p>
      <w:pPr>
        <w:spacing w:after="0"/>
        <w:ind w:left="0"/>
        <w:jc w:val="both"/>
      </w:pPr>
      <w:r>
        <w:rPr>
          <w:rFonts w:ascii="Times New Roman"/>
          <w:b w:val="false"/>
          <w:i w:val="false"/>
          <w:color w:val="000000"/>
          <w:sz w:val="28"/>
        </w:rPr>
        <w:t>
      перрондағы қызметтің қауіпсіздігін басқару;</w:t>
      </w:r>
    </w:p>
    <w:p>
      <w:pPr>
        <w:spacing w:after="0"/>
        <w:ind w:left="0"/>
        <w:jc w:val="both"/>
      </w:pPr>
      <w:r>
        <w:rPr>
          <w:rFonts w:ascii="Times New Roman"/>
          <w:b w:val="false"/>
          <w:i w:val="false"/>
          <w:color w:val="000000"/>
          <w:sz w:val="28"/>
        </w:rPr>
        <w:t>
      ұшу қауіпсіздігін басқару.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Сертификаттау талаптары әуеайлақтың (тікұшақ айлағының) пайдаланушысында бар болуын талап етеді: </w:t>
      </w:r>
    </w:p>
    <w:bookmarkEnd w:id="27"/>
    <w:bookmarkStart w:name="z277" w:id="28"/>
    <w:p>
      <w:pPr>
        <w:spacing w:after="0"/>
        <w:ind w:left="0"/>
        <w:jc w:val="both"/>
      </w:pPr>
      <w:r>
        <w:rPr>
          <w:rFonts w:ascii="Times New Roman"/>
          <w:b w:val="false"/>
          <w:i w:val="false"/>
          <w:color w:val="000000"/>
          <w:sz w:val="28"/>
        </w:rPr>
        <w:t>
      1) әуеайлақта (тікұшақ айлағында) қызметті қамтамасыз ету үшін қажетті қаржы ресурстарын бөлуге өкілеттігі бар жауапты (бірінші) басшы. Жауапты басшы әуеайлақта (тікұшақ айлағында) қызметті басқарудың тиімді жүйесін ұйымдастыруды және жүргізуді қамтамасыз етеді;</w:t>
      </w:r>
    </w:p>
    <w:bookmarkEnd w:id="28"/>
    <w:bookmarkStart w:name="z278" w:id="29"/>
    <w:p>
      <w:pPr>
        <w:spacing w:after="0"/>
        <w:ind w:left="0"/>
        <w:jc w:val="both"/>
      </w:pPr>
      <w:r>
        <w:rPr>
          <w:rFonts w:ascii="Times New Roman"/>
          <w:b w:val="false"/>
          <w:i w:val="false"/>
          <w:color w:val="000000"/>
          <w:sz w:val="28"/>
        </w:rPr>
        <w:t>
      2) әуеайлақтағы (тікұшақ айлағындағы) өндірістік қызметті басқару мен бақылауға және әуеайлақ (тікұшақ айлағы) объектілеріне, арнайы техникаға, қондырғылар мен жабдықтарға техникалық қызмет көрсетуге және жөндеуге жауапты басшы(лар) (бұдан әрі – техникалық директорлар);</w:t>
      </w:r>
    </w:p>
    <w:bookmarkEnd w:id="29"/>
    <w:bookmarkStart w:name="z279" w:id="30"/>
    <w:p>
      <w:pPr>
        <w:spacing w:after="0"/>
        <w:ind w:left="0"/>
        <w:jc w:val="both"/>
      </w:pPr>
      <w:r>
        <w:rPr>
          <w:rFonts w:ascii="Times New Roman"/>
          <w:b w:val="false"/>
          <w:i w:val="false"/>
          <w:color w:val="000000"/>
          <w:sz w:val="28"/>
        </w:rPr>
        <w:t>
      3) ұшу қауіпсіздігін басқару жүйесін әзірлеуге, қолдауға және күнделікті әкімшілендіруге жауапты ұшу қауіпсіздігі жөніндегі инспектор (менеджер). Ұшу қауіпсіздігі жөніндегі инспектор (менеджер) ұйымның кез келген басшыларынан тәуелсіз болып табылады және ұшу қауіпсіздігі мәселелері жөніндегі ұйымның жауапты басшысына және басшыларына тікелей қол жеткізе алады, жауапты басшыға тікелей бағынады;</w:t>
      </w:r>
    </w:p>
    <w:bookmarkEnd w:id="30"/>
    <w:bookmarkStart w:name="z280" w:id="31"/>
    <w:p>
      <w:pPr>
        <w:spacing w:after="0"/>
        <w:ind w:left="0"/>
        <w:jc w:val="both"/>
      </w:pPr>
      <w:r>
        <w:rPr>
          <w:rFonts w:ascii="Times New Roman"/>
          <w:b w:val="false"/>
          <w:i w:val="false"/>
          <w:color w:val="000000"/>
          <w:sz w:val="28"/>
        </w:rPr>
        <w:t>
      4) қызмет, бөлімше, ауысым бастықтары, олардың саны ұйымдық құрылымы мен персонал санын ескере отырып, қызмет көлеміне, міндеттері мен міндеттеріне сәйкес келеді;</w:t>
      </w:r>
    </w:p>
    <w:bookmarkEnd w:id="31"/>
    <w:bookmarkStart w:name="z281" w:id="32"/>
    <w:p>
      <w:pPr>
        <w:spacing w:after="0"/>
        <w:ind w:left="0"/>
        <w:jc w:val="both"/>
      </w:pPr>
      <w:r>
        <w:rPr>
          <w:rFonts w:ascii="Times New Roman"/>
          <w:b w:val="false"/>
          <w:i w:val="false"/>
          <w:color w:val="000000"/>
          <w:sz w:val="28"/>
        </w:rPr>
        <w:t>
      5) қызметті жүзеге асыру үшін мамандардың жеткіліктілігін растайтын ұйымдық құрылым, штат кестесі;</w:t>
      </w:r>
    </w:p>
    <w:bookmarkEnd w:id="32"/>
    <w:bookmarkStart w:name="z282" w:id="33"/>
    <w:p>
      <w:pPr>
        <w:spacing w:after="0"/>
        <w:ind w:left="0"/>
        <w:jc w:val="both"/>
      </w:pPr>
      <w:r>
        <w:rPr>
          <w:rFonts w:ascii="Times New Roman"/>
          <w:b w:val="false"/>
          <w:i w:val="false"/>
          <w:color w:val="000000"/>
          <w:sz w:val="28"/>
        </w:rPr>
        <w:t xml:space="preserve">
      6) Қазақстан Республикасы Көлік және коммуникация министрінің 2013 жылғы 28 қыркүйектегі № 764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8785 болып тіркелген) бекітілген Ұшу қауіпсіздігін қамтамасыз етуге қатысатын авиациялық персоналдың кәсіптік даярлығының үлгілік бағдарламаларына сәйкес даярлығы,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әуеайлақтағы (тікұшақ айлағындағы) қызметті басқаруды, әуеайлақ (тікұшақ айлағы) объектілерін пайдалануды, қондырғылар мен жабдықтарға техникалық қызмет көрсетуді жүзеге асыратын персоналдың тиісті біліктілігі;</w:t>
      </w:r>
    </w:p>
    <w:bookmarkEnd w:id="33"/>
    <w:bookmarkStart w:name="z283" w:id="34"/>
    <w:p>
      <w:pPr>
        <w:spacing w:after="0"/>
        <w:ind w:left="0"/>
        <w:jc w:val="both"/>
      </w:pPr>
      <w:r>
        <w:rPr>
          <w:rFonts w:ascii="Times New Roman"/>
          <w:b w:val="false"/>
          <w:i w:val="false"/>
          <w:color w:val="000000"/>
          <w:sz w:val="28"/>
        </w:rPr>
        <w:t>
      7) әуеайлақ (тікұшақ айлағы) пайдаланушысы персоналының кәсіби даярлығын қамтамасыз ету жөніндегі нұсқаулық;</w:t>
      </w:r>
    </w:p>
    <w:bookmarkEnd w:id="34"/>
    <w:bookmarkStart w:name="z284" w:id="35"/>
    <w:p>
      <w:pPr>
        <w:spacing w:after="0"/>
        <w:ind w:left="0"/>
        <w:jc w:val="both"/>
      </w:pPr>
      <w:r>
        <w:rPr>
          <w:rFonts w:ascii="Times New Roman"/>
          <w:b w:val="false"/>
          <w:i w:val="false"/>
          <w:color w:val="000000"/>
          <w:sz w:val="28"/>
        </w:rPr>
        <w:t>
      8) басшы құрам мен мамандардың міндеттері мен жауапкершілігін айқындайтын бекітілген лауазымдық нұсқаулықтар;</w:t>
      </w:r>
    </w:p>
    <w:bookmarkEnd w:id="35"/>
    <w:bookmarkStart w:name="z285" w:id="36"/>
    <w:p>
      <w:pPr>
        <w:spacing w:after="0"/>
        <w:ind w:left="0"/>
        <w:jc w:val="both"/>
      </w:pPr>
      <w:r>
        <w:rPr>
          <w:rFonts w:ascii="Times New Roman"/>
          <w:b w:val="false"/>
          <w:i w:val="false"/>
          <w:color w:val="000000"/>
          <w:sz w:val="28"/>
        </w:rPr>
        <w:t>
      9) әуежай инфрақұрылымын және жер пайдалануды дамытудың егжей-тегжейлі кезеңдерін және іске асыру жоспарын қоса алғанда, басым міндеттердің тізбесін қамтитын кемінде 5 жылға бекітілген бас жоспарды қамтиды. Бас жоспарды әуеайлақ пайдаланушысы экономикалық орындылығы туралы ақпарат, тасымалдау болжамдары, атап айтқанда, әуе кемелерін пайдаланушылар қоятын ағымдағы және болашақ талаптар негізінде әзірлейді, сондай-ақ әуеайлақтағы (халықаралық әуе тасымалдарына қызмет көрсететін әуеайлақтар үшін) әуе қозғалысының көлемі ескеріле отырып және жергілікті атқарушы органдармен келісілген мерзімді түрде қайта қаралады;</w:t>
      </w:r>
    </w:p>
    <w:bookmarkEnd w:id="36"/>
    <w:bookmarkStart w:name="z286" w:id="37"/>
    <w:p>
      <w:pPr>
        <w:spacing w:after="0"/>
        <w:ind w:left="0"/>
        <w:jc w:val="both"/>
      </w:pPr>
      <w:r>
        <w:rPr>
          <w:rFonts w:ascii="Times New Roman"/>
          <w:b w:val="false"/>
          <w:i w:val="false"/>
          <w:color w:val="000000"/>
          <w:sz w:val="28"/>
        </w:rPr>
        <w:t>
      10) уәкілетті ұйыммен келісілетін, әуеайлақ (тікұшақ айлағы) пайдаланушысының бірінші басшысы бекіткен Әуеайлақ (тікұшақ айлағы) бойынша нұсқаулық (бұдан әрі – Нұсқаулық). Әуеайлақ бойынша нұсқаулық осы Қағидалардың талаптарына, DOC 9774 AN\969 "Әуеайлақтарды сертификаттау жөніндегі нұсқаулық" ИКАО, DOC 9981 "Аэронавигациялық қызмет көрсету қағидалары. Әуеайлақтар" ИКАО және DOC 9261 "Тікұшақ айлақтары жөніндегі нұсқаулық" ИКАО талаптарына сәйкес әзірленеді;</w:t>
      </w:r>
    </w:p>
    <w:bookmarkEnd w:id="37"/>
    <w:bookmarkStart w:name="z287" w:id="38"/>
    <w:p>
      <w:pPr>
        <w:spacing w:after="0"/>
        <w:ind w:left="0"/>
        <w:jc w:val="both"/>
      </w:pPr>
      <w:r>
        <w:rPr>
          <w:rFonts w:ascii="Times New Roman"/>
          <w:b w:val="false"/>
          <w:i w:val="false"/>
          <w:color w:val="000000"/>
          <w:sz w:val="28"/>
        </w:rPr>
        <w:t>
      11) уәкілетті ұйыммен келісілген ұшу қауіпсіздігі жөніндегі құжаттама жүйесінің сипаттамасын қоса алғанда, Ұшу қауіпсіздігін басқару жүйесі және ұшу қауіпсіздігін басқару жөніндегі бекітілген нұсқаулық;</w:t>
      </w:r>
    </w:p>
    <w:bookmarkEnd w:id="38"/>
    <w:bookmarkStart w:name="z288" w:id="39"/>
    <w:p>
      <w:pPr>
        <w:spacing w:after="0"/>
        <w:ind w:left="0"/>
        <w:jc w:val="both"/>
      </w:pPr>
      <w:r>
        <w:rPr>
          <w:rFonts w:ascii="Times New Roman"/>
          <w:b w:val="false"/>
          <w:i w:val="false"/>
          <w:color w:val="000000"/>
          <w:sz w:val="28"/>
        </w:rPr>
        <w:t xml:space="preserve">
      12) әуеайлақ қызметіне жататын аэронавигациялық деректер мен аэронавигациялық ақпараттың сапасын басқару жүйелері; </w:t>
      </w:r>
    </w:p>
    <w:bookmarkEnd w:id="39"/>
    <w:bookmarkStart w:name="z289" w:id="40"/>
    <w:p>
      <w:pPr>
        <w:spacing w:after="0"/>
        <w:ind w:left="0"/>
        <w:jc w:val="both"/>
      </w:pPr>
      <w:r>
        <w:rPr>
          <w:rFonts w:ascii="Times New Roman"/>
          <w:b w:val="false"/>
          <w:i w:val="false"/>
          <w:color w:val="000000"/>
          <w:sz w:val="28"/>
        </w:rPr>
        <w:t>
      13) егер әуеайлақтың (тікұшақ айлағының) жарамдылық сертификатының қолданылу саласына кіретін әуеайлақты (тікұшақ айлағын) пайдаланушы қызметінің бір бөлігін мердігер ұйымдар (әуеайлақ(тікұшақ айлағы) объектілеріне, жабдықтары мен арнайы техникаларына техникалық қызмет көрсету және жөндеу, аэронавигациялық деректерді жинау, персоналды оқыту, ұшуларды авариялық-құтқару қамтамасыз ету, әуеайлақ(тікұшақ айлағы) объектілерін жобалау) жүзеге асыратын болса, мердігер ұйымдармен келісімдер;</w:t>
      </w:r>
    </w:p>
    <w:bookmarkEnd w:id="40"/>
    <w:bookmarkStart w:name="z290" w:id="41"/>
    <w:p>
      <w:pPr>
        <w:spacing w:after="0"/>
        <w:ind w:left="0"/>
        <w:jc w:val="both"/>
      </w:pPr>
      <w:r>
        <w:rPr>
          <w:rFonts w:ascii="Times New Roman"/>
          <w:b w:val="false"/>
          <w:i w:val="false"/>
          <w:color w:val="000000"/>
          <w:sz w:val="28"/>
        </w:rPr>
        <w:t>
      14) сертификаттау талаптарының, әуеайлақта (тікұшақ айлағында) белгіленген қағидалар мен рәсімдердің сақталуын ішкі бақылау жүйесі, әуеайлақты (тікұшақ айлағын) пайдаланушының өзі де, әуеайлақта (тікұшақ айлағында) қызметін жүзеге асыратын бөгде және мердігер ұйымдар да;</w:t>
      </w:r>
    </w:p>
    <w:bookmarkEnd w:id="41"/>
    <w:bookmarkStart w:name="z291" w:id="42"/>
    <w:p>
      <w:pPr>
        <w:spacing w:after="0"/>
        <w:ind w:left="0"/>
        <w:jc w:val="both"/>
      </w:pPr>
      <w:r>
        <w:rPr>
          <w:rFonts w:ascii="Times New Roman"/>
          <w:b w:val="false"/>
          <w:i w:val="false"/>
          <w:color w:val="000000"/>
          <w:sz w:val="28"/>
        </w:rPr>
        <w:t>
      15) азаматтық авиация ұйымдарының қызметтерімен өзара іс-қимыл (үйлестіру) жөніндегі нұсқаулықтар;</w:t>
      </w:r>
    </w:p>
    <w:bookmarkEnd w:id="42"/>
    <w:bookmarkStart w:name="z292" w:id="43"/>
    <w:p>
      <w:pPr>
        <w:spacing w:after="0"/>
        <w:ind w:left="0"/>
        <w:jc w:val="both"/>
      </w:pPr>
      <w:r>
        <w:rPr>
          <w:rFonts w:ascii="Times New Roman"/>
          <w:b w:val="false"/>
          <w:i w:val="false"/>
          <w:color w:val="000000"/>
          <w:sz w:val="28"/>
        </w:rPr>
        <w:t>
      16) авариялық-құтқару жұмыстарын ұйымдастыру және жүргізу жөніндегі бекітілген авариялық жоспар;</w:t>
      </w:r>
    </w:p>
    <w:bookmarkEnd w:id="43"/>
    <w:bookmarkStart w:name="z293" w:id="44"/>
    <w:p>
      <w:pPr>
        <w:spacing w:after="0"/>
        <w:ind w:left="0"/>
        <w:jc w:val="both"/>
      </w:pPr>
      <w:r>
        <w:rPr>
          <w:rFonts w:ascii="Times New Roman"/>
          <w:b w:val="false"/>
          <w:i w:val="false"/>
          <w:color w:val="000000"/>
          <w:sz w:val="28"/>
        </w:rPr>
        <w:t>
      17) азаматтық авиация саласындағы нормативтік құқықтық актілерге сәйкес құрылған әуежай комитетінің, ұшу қауіпсіздігі жөніндегі жұмыс тобының, ұшып-қону жолағы (бұдан әрі – ҰҚЖ) операцияларының қауіпсіздігі жөніндегі жұмыс тобының;</w:t>
      </w:r>
    </w:p>
    <w:bookmarkEnd w:id="44"/>
    <w:bookmarkStart w:name="z294" w:id="45"/>
    <w:p>
      <w:pPr>
        <w:spacing w:after="0"/>
        <w:ind w:left="0"/>
        <w:jc w:val="both"/>
      </w:pPr>
      <w:r>
        <w:rPr>
          <w:rFonts w:ascii="Times New Roman"/>
          <w:b w:val="false"/>
          <w:i w:val="false"/>
          <w:color w:val="000000"/>
          <w:sz w:val="28"/>
        </w:rPr>
        <w:t>
      18) техникалық құралдар, жабдықтар, арнайы жабдықтар, ғимараттар мен үй-жайлар, қауіпсіздік талаптарына сәйкес келетін қызметті жүзеге асыруға арналған жеке қорғану құралдары қажетті міндеттер мен функцияларды тиімді орындауға мүмкіндік береді.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Әуеайлақ (тікұшақ айлағы) объектілеріне, әуеайлақ (тікұшақ айлағы) бойынша деректерді ұсынуға, ұшуларды әуеайлақтық қамтамасыз етуге, әуеайлақ маңы аумағындағы кедергілерді бақылауға, мониторингтеуге және есепке алуға, құстар мен жабайы жануарлар тудыратын қауіптерді басқаруға және Қазақстан Республикасының әуежайларында арнайы көліктің жұмысын ұйымдастыруға қойылатын сертификаттық талаптар:</w:t>
      </w:r>
    </w:p>
    <w:bookmarkEnd w:id="46"/>
    <w:bookmarkStart w:name="z296" w:id="47"/>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2015 жылғы 31 наурыздағы № 381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12303 болып тіркелген), азаматтық авиация әуеайлақтарының (тікұшақ айлақтарының) пайдалануға жарамдылық нормаларының, Әуеайлақтар I том "Әуеайлақты жобалау және пайдалану" Халықаралық азаматтық авиацияның конвенциясына 14-қосымшасының және Әуеайлақтар II том "Тікұшақ айлақтары" Халықаралық азаматтық авиацияның конвенциясына 14-қосымшасының талаптары;</w:t>
      </w:r>
    </w:p>
    <w:bookmarkEnd w:id="47"/>
    <w:bookmarkStart w:name="z297" w:id="48"/>
    <w:p>
      <w:pPr>
        <w:spacing w:after="0"/>
        <w:ind w:left="0"/>
        <w:jc w:val="both"/>
      </w:pPr>
      <w:r>
        <w:rPr>
          <w:rFonts w:ascii="Times New Roman"/>
          <w:b w:val="false"/>
          <w:i w:val="false"/>
          <w:color w:val="000000"/>
          <w:sz w:val="28"/>
        </w:rPr>
        <w:t xml:space="preserve">
      2) аэронавигациялық деректерді беру бөлігінде Қазақстан Республикасы Инвестициялар және даму министрінің 2017 жылғы 30 маусымдағы № 420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15427 болып тіркелген), Азаматтық авиацияда аэронавигациялық ақпаратпен қамтамасыз ету қағидаларының талаптары;</w:t>
      </w:r>
    </w:p>
    <w:bookmarkEnd w:id="48"/>
    <w:bookmarkStart w:name="z298" w:id="49"/>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міндетін атқарушының 2015 жылғы 7 қазандағы № 978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12360 болып тіркелген), Азаматтық авиацияда әуеайлақтық қамтамасыз ету қағидаларының талаптары;</w:t>
      </w:r>
    </w:p>
    <w:bookmarkEnd w:id="49"/>
    <w:bookmarkStart w:name="z299" w:id="50"/>
    <w:p>
      <w:pPr>
        <w:spacing w:after="0"/>
        <w:ind w:left="0"/>
        <w:jc w:val="both"/>
      </w:pPr>
      <w:r>
        <w:rPr>
          <w:rFonts w:ascii="Times New Roman"/>
          <w:b w:val="false"/>
          <w:i w:val="false"/>
          <w:color w:val="000000"/>
          <w:sz w:val="28"/>
        </w:rPr>
        <w:t xml:space="preserve">
      4) Қазақстан Республикасы Инвестициялар және даму министрінің міндетін атқарушының 2015 жылғы 26 наурыздағы № 327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11676 болып тіркелген), Қазақстан Республикасының әуежайларында арнайы көліктің жұмысын ұйымдастыру жөніндегі қағидаларының талаптары;</w:t>
      </w:r>
    </w:p>
    <w:bookmarkEnd w:id="50"/>
    <w:bookmarkStart w:name="z300" w:id="51"/>
    <w:p>
      <w:pPr>
        <w:spacing w:after="0"/>
        <w:ind w:left="0"/>
        <w:jc w:val="both"/>
      </w:pPr>
      <w:r>
        <w:rPr>
          <w:rFonts w:ascii="Times New Roman"/>
          <w:b w:val="false"/>
          <w:i w:val="false"/>
          <w:color w:val="000000"/>
          <w:sz w:val="28"/>
        </w:rPr>
        <w:t xml:space="preserve">
      5) Қазақстан Республикасы Инвестициялар және даму министрінің міндетін атқарушының 2015 жылғы 26 наурыздағы № 323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11724 болып тіркелген), Қазақстан Республикасының азаматтық әуе кемелерінің ұшуы үшін құстар мен өзге де жануарлар тудыратын қауіптерді басқару қағидаларының талаптары;</w:t>
      </w:r>
    </w:p>
    <w:bookmarkEnd w:id="51"/>
    <w:bookmarkStart w:name="z301" w:id="52"/>
    <w:p>
      <w:pPr>
        <w:spacing w:after="0"/>
        <w:ind w:left="0"/>
        <w:jc w:val="both"/>
      </w:pPr>
      <w:r>
        <w:rPr>
          <w:rFonts w:ascii="Times New Roman"/>
          <w:b w:val="false"/>
          <w:i w:val="false"/>
          <w:color w:val="000000"/>
          <w:sz w:val="28"/>
        </w:rPr>
        <w:t xml:space="preserve">
      6)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қағидаларының талаптары;</w:t>
      </w:r>
    </w:p>
    <w:bookmarkEnd w:id="52"/>
    <w:bookmarkStart w:name="z302" w:id="53"/>
    <w:p>
      <w:pPr>
        <w:spacing w:after="0"/>
        <w:ind w:left="0"/>
        <w:jc w:val="both"/>
      </w:pPr>
      <w:r>
        <w:rPr>
          <w:rFonts w:ascii="Times New Roman"/>
          <w:b w:val="false"/>
          <w:i w:val="false"/>
          <w:color w:val="000000"/>
          <w:sz w:val="28"/>
        </w:rPr>
        <w:t>
      7) әуеайлақтарға техникалық қызмет көрсету, күтіп ұстау және жөндеу бойынша әзірленген нұсқаулықтың, бекітілген жұмыс технологияларының болуы;</w:t>
      </w:r>
    </w:p>
    <w:bookmarkEnd w:id="53"/>
    <w:bookmarkStart w:name="z303" w:id="54"/>
    <w:p>
      <w:pPr>
        <w:spacing w:after="0"/>
        <w:ind w:left="0"/>
        <w:jc w:val="both"/>
      </w:pPr>
      <w:r>
        <w:rPr>
          <w:rFonts w:ascii="Times New Roman"/>
          <w:b w:val="false"/>
          <w:i w:val="false"/>
          <w:color w:val="000000"/>
          <w:sz w:val="28"/>
        </w:rPr>
        <w:t>
      8) әуеайлақ жабындарын ақауды анықтау бойынша рәсімдердің болуы (ақауды анықтау актілері, әуеайлақ элементтерін тексеру актілері);</w:t>
      </w:r>
    </w:p>
    <w:bookmarkEnd w:id="54"/>
    <w:bookmarkStart w:name="z304" w:id="55"/>
    <w:p>
      <w:pPr>
        <w:spacing w:after="0"/>
        <w:ind w:left="0"/>
        <w:jc w:val="both"/>
      </w:pPr>
      <w:r>
        <w:rPr>
          <w:rFonts w:ascii="Times New Roman"/>
          <w:b w:val="false"/>
          <w:i w:val="false"/>
          <w:color w:val="000000"/>
          <w:sz w:val="28"/>
        </w:rPr>
        <w:t xml:space="preserve">
      9) әуе кемелерінің, ілінісу коэффициентін өлшеу жөніндегі құрылғылардың тежеу шарттарын бағалау рәсімдерінің болуы; </w:t>
      </w:r>
    </w:p>
    <w:bookmarkEnd w:id="55"/>
    <w:bookmarkStart w:name="z305" w:id="56"/>
    <w:p>
      <w:pPr>
        <w:spacing w:after="0"/>
        <w:ind w:left="0"/>
        <w:jc w:val="both"/>
      </w:pPr>
      <w:r>
        <w:rPr>
          <w:rFonts w:ascii="Times New Roman"/>
          <w:b w:val="false"/>
          <w:i w:val="false"/>
          <w:color w:val="000000"/>
          <w:sz w:val="28"/>
        </w:rPr>
        <w:t>
      10) әуеайлақты (тікұшақ айлағын) күтіп-ұстауға арналған арнайы техниканың болуы;</w:t>
      </w:r>
    </w:p>
    <w:bookmarkEnd w:id="56"/>
    <w:bookmarkStart w:name="z306" w:id="57"/>
    <w:p>
      <w:pPr>
        <w:spacing w:after="0"/>
        <w:ind w:left="0"/>
        <w:jc w:val="both"/>
      </w:pPr>
      <w:r>
        <w:rPr>
          <w:rFonts w:ascii="Times New Roman"/>
          <w:b w:val="false"/>
          <w:i w:val="false"/>
          <w:color w:val="000000"/>
          <w:sz w:val="28"/>
        </w:rPr>
        <w:t>
      11) әуеайлақта (тікұшақ айлағында) арнайы көліктің жұмысын ұйымдастыру бойынша бекітілген рәсімдердің болуы;</w:t>
      </w:r>
    </w:p>
    <w:bookmarkEnd w:id="57"/>
    <w:bookmarkStart w:name="z307" w:id="58"/>
    <w:p>
      <w:pPr>
        <w:spacing w:after="0"/>
        <w:ind w:left="0"/>
        <w:jc w:val="both"/>
      </w:pPr>
      <w:r>
        <w:rPr>
          <w:rFonts w:ascii="Times New Roman"/>
          <w:b w:val="false"/>
          <w:i w:val="false"/>
          <w:color w:val="000000"/>
          <w:sz w:val="28"/>
        </w:rPr>
        <w:t>
      12) ұшу қауіпсіздігіне қатер төндіретін аэронавигациялық емес шамдарды, әуеайлақ (тікұшақ айлағы) аймағында және әуеайлаққа іргелес аумақта құрылыс жұмыстарын және іс-шараларды жүргізуді қоса алғанда, кедергілерді бақылау, бағалау, есепке алу және оларды жою бойынша шараларды қабылдау.</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4" w:id="59"/>
    <w:p>
      <w:pPr>
        <w:spacing w:after="0"/>
        <w:ind w:left="0"/>
        <w:jc w:val="both"/>
      </w:pPr>
      <w:r>
        <w:rPr>
          <w:rFonts w:ascii="Times New Roman"/>
          <w:b w:val="false"/>
          <w:i w:val="false"/>
          <w:color w:val="000000"/>
          <w:sz w:val="28"/>
        </w:rPr>
        <w:t>
      7. Ұшуды электр жарығымен техникалық қамтамасыз ету бойынша сертификаттау талаптары:</w:t>
      </w:r>
    </w:p>
    <w:bookmarkEnd w:id="59"/>
    <w:bookmarkStart w:name="z65" w:id="60"/>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2015 жылғы 31 наурыздағы № 381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12303 болып тіркелген), Азаматтық авиация әуеайлақтарын (тікұшақ айлақтарын) пайдалануға жарамдылық нормаларының әуеайлақты электрмен жабдықтау және жарық-техникалық жабдық бөлігінде қойылатын талаптары;</w:t>
      </w:r>
    </w:p>
    <w:bookmarkEnd w:id="60"/>
    <w:bookmarkStart w:name="z66" w:id="61"/>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26 наурыздағы № 350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11637 болып тіркелген), ҚР Азаматтық авиациясының ұшуын электр жарығымен техникалық қамтамасыз ету қағидаларының талаптары;</w:t>
      </w:r>
    </w:p>
    <w:bookmarkEnd w:id="61"/>
    <w:bookmarkStart w:name="z67" w:id="62"/>
    <w:p>
      <w:pPr>
        <w:spacing w:after="0"/>
        <w:ind w:left="0"/>
        <w:jc w:val="both"/>
      </w:pPr>
      <w:r>
        <w:rPr>
          <w:rFonts w:ascii="Times New Roman"/>
          <w:b w:val="false"/>
          <w:i w:val="false"/>
          <w:color w:val="000000"/>
          <w:sz w:val="28"/>
        </w:rPr>
        <w:t>
      3) электр жарығы техникалық жабдықтарын инспекциялау және оларға қызмет көрсету жөніндегі технологиялық рәсімдердің болуы;</w:t>
      </w:r>
    </w:p>
    <w:bookmarkEnd w:id="62"/>
    <w:bookmarkStart w:name="z68" w:id="63"/>
    <w:p>
      <w:pPr>
        <w:spacing w:after="0"/>
        <w:ind w:left="0"/>
        <w:jc w:val="both"/>
      </w:pPr>
      <w:r>
        <w:rPr>
          <w:rFonts w:ascii="Times New Roman"/>
          <w:b w:val="false"/>
          <w:i w:val="false"/>
          <w:color w:val="000000"/>
          <w:sz w:val="28"/>
        </w:rPr>
        <w:t>
      4) электр жарығы техникалық жабдықтарының техникалық схемаларының болуы;</w:t>
      </w:r>
    </w:p>
    <w:bookmarkEnd w:id="63"/>
    <w:bookmarkStart w:name="z69" w:id="64"/>
    <w:p>
      <w:pPr>
        <w:spacing w:after="0"/>
        <w:ind w:left="0"/>
        <w:jc w:val="both"/>
      </w:pPr>
      <w:r>
        <w:rPr>
          <w:rFonts w:ascii="Times New Roman"/>
          <w:b w:val="false"/>
          <w:i w:val="false"/>
          <w:color w:val="000000"/>
          <w:sz w:val="28"/>
        </w:rPr>
        <w:t>
      8. Өрт қауіпсіздігі, ұшуды авариялық-құтқару бойынша сертификаттау талаптары:</w:t>
      </w:r>
    </w:p>
    <w:bookmarkEnd w:id="64"/>
    <w:bookmarkStart w:name="z70" w:id="65"/>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2015 жылғы 31 наурыздағы № 381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12303 болып тіркелген), Азаматтық авиация әуеайлақтарының (тікұшақ айлақтарының) пайдалануға жарамдылығы нормаларының авариялық-құтқару жабдығы, өрт сөндіру құрамының түрі мен саны бөлігінде талаптары;</w:t>
      </w:r>
    </w:p>
    <w:bookmarkEnd w:id="65"/>
    <w:bookmarkStart w:name="z71" w:id="66"/>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26 наурыздағы № 324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12217 болып тіркелген), Қазақстан Республикасының азаматтық авиациясындағы өрт қауіпсіздігі қағидаларының талаптары;</w:t>
      </w:r>
    </w:p>
    <w:bookmarkEnd w:id="66"/>
    <w:bookmarkStart w:name="z72" w:id="67"/>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міндетін атқарушының 2015 жылғы 26 наурыздағы № 325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12216 болып тіркелген), Қазақстан Республикасының әуежайларында ұшуды авариялық-құтқару қамтамасыз ету қағидаларының талаптары.</w:t>
      </w:r>
    </w:p>
    <w:bookmarkEnd w:id="67"/>
    <w:bookmarkStart w:name="z73" w:id="68"/>
    <w:p>
      <w:pPr>
        <w:spacing w:after="0"/>
        <w:ind w:left="0"/>
        <w:jc w:val="both"/>
      </w:pPr>
      <w:r>
        <w:rPr>
          <w:rFonts w:ascii="Times New Roman"/>
          <w:b w:val="false"/>
          <w:i w:val="false"/>
          <w:color w:val="000000"/>
          <w:sz w:val="28"/>
        </w:rPr>
        <w:t>
      9. Азаматтық әуе кемелерін жанар-жағармай материалдарымен және арнайы сұйықтықтармен қамтамасыз ету жөніндегі сертификаттау талаптары:</w:t>
      </w:r>
    </w:p>
    <w:bookmarkEnd w:id="68"/>
    <w:bookmarkStart w:name="z74" w:id="69"/>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міндетін атқарушының 2015 жылғы 24 ақпандағы № 188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11856 болып тіркелген), азаматтық әуе кемелерін жанар-жағармай материалдарымен қамтамасыз ету ұйымдарына қойылатын талаптар;</w:t>
      </w:r>
    </w:p>
    <w:bookmarkEnd w:id="69"/>
    <w:bookmarkStart w:name="z75" w:id="70"/>
    <w:p>
      <w:pPr>
        <w:spacing w:after="0"/>
        <w:ind w:left="0"/>
        <w:jc w:val="both"/>
      </w:pPr>
      <w:r>
        <w:rPr>
          <w:rFonts w:ascii="Times New Roman"/>
          <w:b w:val="false"/>
          <w:i w:val="false"/>
          <w:color w:val="000000"/>
          <w:sz w:val="28"/>
        </w:rPr>
        <w:t xml:space="preserve">
      2) Қазақстан Республикасы Инвестициялар және даму министрінің міндетін атқарушының 2015 жылғы 24 ақпандағы № 190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11677 болып тіркелген), азаматтық әуе кемелерін авиациялық жанар-жағармай материалдарымен қамтамасыз ету қағидаларының талаптары; </w:t>
      </w:r>
    </w:p>
    <w:bookmarkEnd w:id="70"/>
    <w:bookmarkStart w:name="z76" w:id="71"/>
    <w:p>
      <w:pPr>
        <w:spacing w:after="0"/>
        <w:ind w:left="0"/>
        <w:jc w:val="both"/>
      </w:pPr>
      <w:r>
        <w:rPr>
          <w:rFonts w:ascii="Times New Roman"/>
          <w:b w:val="false"/>
          <w:i w:val="false"/>
          <w:color w:val="000000"/>
          <w:sz w:val="28"/>
        </w:rPr>
        <w:t xml:space="preserve">
      3) Қазақстан Республикасы Инвестициялар және даму министрінің міндетін атқарушының 2015 жылғы 24 ақпандағы № 191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11678 болып тіркелген), Қазақстан Республикасының азаматтық авиация ұйымдарында авиациялық жанар-жағармай материалдары мен арнайы сұйықтықтарды сақтау, құюға беруге дайындау және олардың сапасына бақылау жүргізу қағидаларының талаптары;</w:t>
      </w:r>
    </w:p>
    <w:bookmarkEnd w:id="71"/>
    <w:bookmarkStart w:name="z77" w:id="72"/>
    <w:p>
      <w:pPr>
        <w:spacing w:after="0"/>
        <w:ind w:left="0"/>
        <w:jc w:val="both"/>
      </w:pPr>
      <w:r>
        <w:rPr>
          <w:rFonts w:ascii="Times New Roman"/>
          <w:b w:val="false"/>
          <w:i w:val="false"/>
          <w:color w:val="000000"/>
          <w:sz w:val="28"/>
        </w:rPr>
        <w:t>
      4) авиаотынмен қамтамасыз етудің қажетті объектілерінің техникалық-ақаусыз жай-күйінде болуы.</w:t>
      </w:r>
    </w:p>
    <w:bookmarkEnd w:id="72"/>
    <w:bookmarkStart w:name="z78"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Ұшу қауіпсіздігін басқару бойынша сертификаттау талаптары:</w:t>
      </w:r>
    </w:p>
    <w:bookmarkEnd w:id="73"/>
    <w:bookmarkStart w:name="z309" w:id="74"/>
    <w:p>
      <w:pPr>
        <w:spacing w:after="0"/>
        <w:ind w:left="0"/>
        <w:jc w:val="both"/>
      </w:pPr>
      <w:r>
        <w:rPr>
          <w:rFonts w:ascii="Times New Roman"/>
          <w:b w:val="false"/>
          <w:i w:val="false"/>
          <w:color w:val="000000"/>
          <w:sz w:val="28"/>
        </w:rPr>
        <w:t xml:space="preserve">
      1) әуеайлақтарды пайдаланушылардың ұшу қауіпсіздігін басқару жүйесі бөлігінде Қазақстан Республикасы Үкіметінің 2016 жылғы 11 наурыздағы № 136 </w:t>
      </w:r>
      <w:r>
        <w:rPr>
          <w:rFonts w:ascii="Times New Roman"/>
          <w:b w:val="false"/>
          <w:i w:val="false"/>
          <w:color w:val="000000"/>
          <w:sz w:val="28"/>
        </w:rPr>
        <w:t>қаулысымен</w:t>
      </w:r>
      <w:r>
        <w:rPr>
          <w:rFonts w:ascii="Times New Roman"/>
          <w:b w:val="false"/>
          <w:i w:val="false"/>
          <w:color w:val="000000"/>
          <w:sz w:val="28"/>
        </w:rPr>
        <w:t xml:space="preserve"> бекітілген азаматтық авиация саласындағы ұшу қауіпсіздігі жөніндегі бағдарламаның талаптары;</w:t>
      </w:r>
    </w:p>
    <w:bookmarkEnd w:id="74"/>
    <w:bookmarkStart w:name="z310" w:id="75"/>
    <w:p>
      <w:pPr>
        <w:spacing w:after="0"/>
        <w:ind w:left="0"/>
        <w:jc w:val="both"/>
      </w:pPr>
      <w:r>
        <w:rPr>
          <w:rFonts w:ascii="Times New Roman"/>
          <w:b w:val="false"/>
          <w:i w:val="false"/>
          <w:color w:val="000000"/>
          <w:sz w:val="28"/>
        </w:rPr>
        <w:t xml:space="preserve">
      2) Қазақстан Республикасы Көлік және коммуникация министрінің 2011 жылғы 28 наурыздағы № 173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6855 болып тіркелген), әуе қозғалысына қызмет көрсету кезінде, әуе кемелеріне техникалық қызмет көрсету кезінде, әуежайларда, азаматтық әуе кемелерін пайдаланушылардың, қызметі көрсетілетін қызметтерді ұсыну барысында әуе кемелерінің ұшуын орындаумен байланысты азаматтық авиацияның авиациялық оқу орталықтарының ұшу қауіпсіздігін басқару жөніндегі үлгі нұсқаулықтардың (бұдан әрі – Ұшу қауіпсіздігін басқару жөніндегі үлгілік нұсқаулық) әуежайларды пайдаланушылар бөлігінде қойылатын талаптары;</w:t>
      </w:r>
    </w:p>
    <w:bookmarkEnd w:id="75"/>
    <w:bookmarkStart w:name="z311" w:id="76"/>
    <w:p>
      <w:pPr>
        <w:spacing w:after="0"/>
        <w:ind w:left="0"/>
        <w:jc w:val="both"/>
      </w:pPr>
      <w:r>
        <w:rPr>
          <w:rFonts w:ascii="Times New Roman"/>
          <w:b w:val="false"/>
          <w:i w:val="false"/>
          <w:color w:val="000000"/>
          <w:sz w:val="28"/>
        </w:rPr>
        <w:t>
      3) ұшу қауіпсіздігіне жауапты басшыны, ұшу қауіпсіздігін басқару жүйесінің әзірленуіне және тиімді жұмыс істеуіне жауапты лауазымды адамды тағайындау;</w:t>
      </w:r>
    </w:p>
    <w:bookmarkEnd w:id="76"/>
    <w:bookmarkStart w:name="z312" w:id="77"/>
    <w:p>
      <w:pPr>
        <w:spacing w:after="0"/>
        <w:ind w:left="0"/>
        <w:jc w:val="both"/>
      </w:pPr>
      <w:r>
        <w:rPr>
          <w:rFonts w:ascii="Times New Roman"/>
          <w:b w:val="false"/>
          <w:i w:val="false"/>
          <w:color w:val="000000"/>
          <w:sz w:val="28"/>
        </w:rPr>
        <w:t>
      4) әуеайлақта (тікұшақ айлағында) ұшу қауіпсіздігін басқару жүйесін әзірлеудің, іске асырудың және жақсартудың бекітілген жоспарының болуы;</w:t>
      </w:r>
    </w:p>
    <w:bookmarkEnd w:id="77"/>
    <w:bookmarkStart w:name="z313" w:id="78"/>
    <w:p>
      <w:pPr>
        <w:spacing w:after="0"/>
        <w:ind w:left="0"/>
        <w:jc w:val="both"/>
      </w:pPr>
      <w:r>
        <w:rPr>
          <w:rFonts w:ascii="Times New Roman"/>
          <w:b w:val="false"/>
          <w:i w:val="false"/>
          <w:color w:val="000000"/>
          <w:sz w:val="28"/>
        </w:rPr>
        <w:t>
      5) уәкілетті ұйыммен келісілген ұшу қауіпсіздігін қамтамасыз ету тиімділігі көрсеткіштерінің және ұшу қауіпсіздігінің нысаналы деңгейлерінің болуы;</w:t>
      </w:r>
    </w:p>
    <w:bookmarkEnd w:id="78"/>
    <w:bookmarkStart w:name="z314" w:id="79"/>
    <w:p>
      <w:pPr>
        <w:spacing w:after="0"/>
        <w:ind w:left="0"/>
        <w:jc w:val="both"/>
      </w:pPr>
      <w:r>
        <w:rPr>
          <w:rFonts w:ascii="Times New Roman"/>
          <w:b w:val="false"/>
          <w:i w:val="false"/>
          <w:color w:val="000000"/>
          <w:sz w:val="28"/>
        </w:rPr>
        <w:t>
      6) рәсімдер мен процестер ұшу қауіпсіздігін басқару жүйесі.</w:t>
      </w:r>
    </w:p>
    <w:bookmarkEnd w:id="79"/>
    <w:bookmarkStart w:name="z315" w:id="80"/>
    <w:p>
      <w:pPr>
        <w:spacing w:after="0"/>
        <w:ind w:left="0"/>
        <w:jc w:val="both"/>
      </w:pPr>
      <w:r>
        <w:rPr>
          <w:rFonts w:ascii="Times New Roman"/>
          <w:b w:val="false"/>
          <w:i w:val="false"/>
          <w:color w:val="000000"/>
          <w:sz w:val="28"/>
        </w:rPr>
        <w:t>
      Сертификатталған әуеайлақты (тікұшақ айлағын) пайдаланушы ұшу қауіпсіздігін басқару жөніндегі үлгілік нұсқаулықтың, Халықаралық азаматтық авиация туралы Конвенцияға 19-қосымшасының "Ұшу қауіпсіздігін басқару" және DOC 9859 "Ұшу қауіпсіздігін басқару жөніндегі нұсқаулық" талаптарына сәйкес ҰҚБЖ-н енгізеді.</w:t>
      </w:r>
    </w:p>
    <w:bookmarkEnd w:id="80"/>
    <w:bookmarkStart w:name="z316" w:id="81"/>
    <w:p>
      <w:pPr>
        <w:spacing w:after="0"/>
        <w:ind w:left="0"/>
        <w:jc w:val="both"/>
      </w:pPr>
      <w:r>
        <w:rPr>
          <w:rFonts w:ascii="Times New Roman"/>
          <w:b w:val="false"/>
          <w:i w:val="false"/>
          <w:color w:val="000000"/>
          <w:sz w:val="28"/>
        </w:rPr>
        <w:t>
      ҰҚБЖ әуеайлақта (тікұшақ айлағында) ұшу қауіпсіздігін басқарудың ұйымдастырылған және реттелген тәсілін қамтамасыз етуге арналған. Өзгерістерді жүзеге асыруды басқару, ұшу қауіпсіздігіне бағалау жүргізу, әуеайлақтардағы (тікұшақ айлақтарындағы) ұшу қауіпсіздігі саласындағы оқиғаларға қатысты деректерді ұсыну және талдаулар жүргізу, сондай-ақ анықталған тәуекелдің әсерін жұмсарту үшін тиісті техникалық талаптардың сақталуын қамтамасыз ету бойынша тұрақты мониторингті жүзеге асыру тәртібі ХААҰ DOC 9981 "Әуеайлақтарға аэронавигациялық қызмет көрсету қағидалары" құжатының негізінде уәкілетті ұйым әзірлейтін Нұсқаулық материалда қамтылады.</w:t>
      </w:r>
    </w:p>
    <w:bookmarkEnd w:id="81"/>
    <w:bookmarkStart w:name="z317" w:id="82"/>
    <w:p>
      <w:pPr>
        <w:spacing w:after="0"/>
        <w:ind w:left="0"/>
        <w:jc w:val="both"/>
      </w:pPr>
      <w:r>
        <w:rPr>
          <w:rFonts w:ascii="Times New Roman"/>
          <w:b w:val="false"/>
          <w:i w:val="false"/>
          <w:color w:val="000000"/>
          <w:sz w:val="28"/>
        </w:rPr>
        <w:t>
      Сертификаттау кезінде уәкілетті ұйым әуеайлақ (тікұшақ айлағын) пайдаланушысының ҰҚБЖ-н тексереді.</w:t>
      </w:r>
    </w:p>
    <w:bookmarkEnd w:id="82"/>
    <w:bookmarkStart w:name="z318" w:id="83"/>
    <w:p>
      <w:pPr>
        <w:spacing w:after="0"/>
        <w:ind w:left="0"/>
        <w:jc w:val="both"/>
      </w:pPr>
      <w:r>
        <w:rPr>
          <w:rFonts w:ascii="Times New Roman"/>
          <w:b w:val="false"/>
          <w:i w:val="false"/>
          <w:color w:val="000000"/>
          <w:sz w:val="28"/>
        </w:rPr>
        <w:t>
      Жаңа әуеайлақты (тікұшақ айлағын) пайдаланушыны бастапқы сертификаттау кезінде оны енгізудің талап етілетін мерзімдерін ескере отырып, ҰҚБЖ-н толық емес көлемде енгізуге жол беріледі, алайда әуеайлақты (тікұшақ айлағын) пайдаланушы кемінде мынадай мәселелерді қамтамасыз етеді:</w:t>
      </w:r>
    </w:p>
    <w:bookmarkEnd w:id="83"/>
    <w:bookmarkStart w:name="z319" w:id="84"/>
    <w:p>
      <w:pPr>
        <w:spacing w:after="0"/>
        <w:ind w:left="0"/>
        <w:jc w:val="both"/>
      </w:pPr>
      <w:r>
        <w:rPr>
          <w:rFonts w:ascii="Times New Roman"/>
          <w:b w:val="false"/>
          <w:i w:val="false"/>
          <w:color w:val="000000"/>
          <w:sz w:val="28"/>
        </w:rPr>
        <w:t>
      1) әуеайлақ (тікұшақ айлағын) пайдаланушысының бірінші басшысы бекіткен және ұйымның ұшу қауіпсіздігін қамтамасыз етуге қатысты міндеттемелерін көрсететін ұшу қауіпсіздігін қамтамасыз ету саласында саясат бар;</w:t>
      </w:r>
    </w:p>
    <w:bookmarkEnd w:id="84"/>
    <w:bookmarkStart w:name="z320" w:id="85"/>
    <w:p>
      <w:pPr>
        <w:spacing w:after="0"/>
        <w:ind w:left="0"/>
        <w:jc w:val="both"/>
      </w:pPr>
      <w:r>
        <w:rPr>
          <w:rFonts w:ascii="Times New Roman"/>
          <w:b w:val="false"/>
          <w:i w:val="false"/>
          <w:color w:val="000000"/>
          <w:sz w:val="28"/>
        </w:rPr>
        <w:t>
      2) бірінші басшының ұшу қауіпсіздігін қамтамасыз етуге жауапкершілігі бекітілген,</w:t>
      </w:r>
    </w:p>
    <w:bookmarkEnd w:id="85"/>
    <w:bookmarkStart w:name="z321" w:id="86"/>
    <w:p>
      <w:pPr>
        <w:spacing w:after="0"/>
        <w:ind w:left="0"/>
        <w:jc w:val="both"/>
      </w:pPr>
      <w:r>
        <w:rPr>
          <w:rFonts w:ascii="Times New Roman"/>
          <w:b w:val="false"/>
          <w:i w:val="false"/>
          <w:color w:val="000000"/>
          <w:sz w:val="28"/>
        </w:rPr>
        <w:t>
      3) өндірістік қызметтерге қарамастан (ұшу қауіпсіздігі жөніндегі бірінші басшының орынбасары, ұшу қауіпсіздігі жөніндегі инспектор және ұйым басшылары) ҰҚБЖ әзірлеуге, енгізуге және әкімшілендіруге жауапты қызмет бастығынан төмен емес деңгейдегі лауазымды адам тағайындалды;</w:t>
      </w:r>
    </w:p>
    <w:bookmarkEnd w:id="86"/>
    <w:bookmarkStart w:name="z322" w:id="87"/>
    <w:p>
      <w:pPr>
        <w:spacing w:after="0"/>
        <w:ind w:left="0"/>
        <w:jc w:val="both"/>
      </w:pPr>
      <w:r>
        <w:rPr>
          <w:rFonts w:ascii="Times New Roman"/>
          <w:b w:val="false"/>
          <w:i w:val="false"/>
          <w:color w:val="000000"/>
          <w:sz w:val="28"/>
        </w:rPr>
        <w:t>
      4) ұшу қауіпсіздігін қамтамасыз ету үшін міндеттер мен жауапкершілік бірінші басшыны қоса алғанда, әрбір қызметкердің лауазымдық нұсқаулықтарында бекітіледі;</w:t>
      </w:r>
    </w:p>
    <w:bookmarkEnd w:id="87"/>
    <w:bookmarkStart w:name="z323" w:id="88"/>
    <w:p>
      <w:pPr>
        <w:spacing w:after="0"/>
        <w:ind w:left="0"/>
        <w:jc w:val="both"/>
      </w:pPr>
      <w:r>
        <w:rPr>
          <w:rFonts w:ascii="Times New Roman"/>
          <w:b w:val="false"/>
          <w:i w:val="false"/>
          <w:color w:val="000000"/>
          <w:sz w:val="28"/>
        </w:rPr>
        <w:t>
      5) әуеайлақты (тікұшақ айлағын) пайдаланушы төмендегілерді көздейтін қағидаларды әзірледі:</w:t>
      </w:r>
    </w:p>
    <w:bookmarkEnd w:id="88"/>
    <w:bookmarkStart w:name="z324" w:id="89"/>
    <w:p>
      <w:pPr>
        <w:spacing w:after="0"/>
        <w:ind w:left="0"/>
        <w:jc w:val="both"/>
      </w:pPr>
      <w:r>
        <w:rPr>
          <w:rFonts w:ascii="Times New Roman"/>
          <w:b w:val="false"/>
          <w:i w:val="false"/>
          <w:color w:val="000000"/>
          <w:sz w:val="28"/>
        </w:rPr>
        <w:t>
      персонал мен қосалқы мердігерлер оқиғалар туралы мәліметтерді ұсынады және оларға осындай мәліметтерді ұсынуға мүмкіндік беретін рәсімдердің сипаттамасы бар;</w:t>
      </w:r>
    </w:p>
    <w:bookmarkEnd w:id="89"/>
    <w:bookmarkStart w:name="z325" w:id="90"/>
    <w:p>
      <w:pPr>
        <w:spacing w:after="0"/>
        <w:ind w:left="0"/>
        <w:jc w:val="both"/>
      </w:pPr>
      <w:r>
        <w:rPr>
          <w:rFonts w:ascii="Times New Roman"/>
          <w:b w:val="false"/>
          <w:i w:val="false"/>
          <w:color w:val="000000"/>
          <w:sz w:val="28"/>
        </w:rPr>
        <w:t>
      инциденттер талданады және содан кейін қабылданған әрекеттерге бақылау жасалады;</w:t>
      </w:r>
    </w:p>
    <w:bookmarkEnd w:id="90"/>
    <w:bookmarkStart w:name="z326" w:id="91"/>
    <w:p>
      <w:pPr>
        <w:spacing w:after="0"/>
        <w:ind w:left="0"/>
        <w:jc w:val="both"/>
      </w:pPr>
      <w:r>
        <w:rPr>
          <w:rFonts w:ascii="Times New Roman"/>
          <w:b w:val="false"/>
          <w:i w:val="false"/>
          <w:color w:val="000000"/>
          <w:sz w:val="28"/>
        </w:rPr>
        <w:t>
      есептер мен инциденттерді талдау нәтижелерін сақтау қамтамасыз етіледі;</w:t>
      </w:r>
    </w:p>
    <w:bookmarkEnd w:id="91"/>
    <w:bookmarkStart w:name="z327" w:id="92"/>
    <w:p>
      <w:pPr>
        <w:spacing w:after="0"/>
        <w:ind w:left="0"/>
        <w:jc w:val="both"/>
      </w:pPr>
      <w:r>
        <w:rPr>
          <w:rFonts w:ascii="Times New Roman"/>
          <w:b w:val="false"/>
          <w:i w:val="false"/>
          <w:color w:val="000000"/>
          <w:sz w:val="28"/>
        </w:rPr>
        <w:t>
      оқиғалар туралы мәліметтер уәкілетті ұйымға және азаматтық авиация саласындағы уәкілетті органға хабарланады;</w:t>
      </w:r>
    </w:p>
    <w:bookmarkEnd w:id="92"/>
    <w:bookmarkStart w:name="z328" w:id="93"/>
    <w:p>
      <w:pPr>
        <w:spacing w:after="0"/>
        <w:ind w:left="0"/>
        <w:jc w:val="both"/>
      </w:pPr>
      <w:r>
        <w:rPr>
          <w:rFonts w:ascii="Times New Roman"/>
          <w:b w:val="false"/>
          <w:i w:val="false"/>
          <w:color w:val="000000"/>
          <w:sz w:val="28"/>
        </w:rPr>
        <w:t>
      басқа серіктестермен іс-қимылды үйлестіру қамтамасыз етіледі;</w:t>
      </w:r>
    </w:p>
    <w:bookmarkEnd w:id="93"/>
    <w:bookmarkStart w:name="z329" w:id="94"/>
    <w:p>
      <w:pPr>
        <w:spacing w:after="0"/>
        <w:ind w:left="0"/>
        <w:jc w:val="both"/>
      </w:pPr>
      <w:r>
        <w:rPr>
          <w:rFonts w:ascii="Times New Roman"/>
          <w:b w:val="false"/>
          <w:i w:val="false"/>
          <w:color w:val="000000"/>
          <w:sz w:val="28"/>
        </w:rPr>
        <w:t>
      6) әуеайлақты (тікұшақ айлағын) пайдаланушы әуе кемелерімен ұшуды қауіпсіз жүргізу үшін қауіп төндіретін факторларды айқындау, талдау және бағалау, сондай-ақ осындай қауіпті азайту жөніндегі тиісті іс-шараларды жүзеге асыру қағидаларын әзірледі;</w:t>
      </w:r>
    </w:p>
    <w:bookmarkEnd w:id="94"/>
    <w:bookmarkStart w:name="z330" w:id="95"/>
    <w:p>
      <w:pPr>
        <w:spacing w:after="0"/>
        <w:ind w:left="0"/>
        <w:jc w:val="both"/>
      </w:pPr>
      <w:r>
        <w:rPr>
          <w:rFonts w:ascii="Times New Roman"/>
          <w:b w:val="false"/>
          <w:i w:val="false"/>
          <w:color w:val="000000"/>
          <w:sz w:val="28"/>
        </w:rPr>
        <w:t>
      7) әуеайлақты (тікұшақ айлағын) пайдаланушы әуеайлақта (тікұшақ айлағында) кез келген өзгеріс болған жағдайда оның ұшу қауіпсіздігі үшін салдары талданатын және орын алуы мүмкін қауіпті факторлар санамаланатын қағидаларды әзірледі. Қағидаларда талдау жүргізу, бақылау рәсімдері және талдау жүргізу өлшемшарттарын қоса алғанда, қауіпті факторларды жою бойынша қабылданатын шаралар бойынша жауапты тұлғалар айқындалады. Осы бағалаулардың нәтижелері жазылады және сақталады;</w:t>
      </w:r>
    </w:p>
    <w:bookmarkEnd w:id="95"/>
    <w:bookmarkStart w:name="z331" w:id="96"/>
    <w:p>
      <w:pPr>
        <w:spacing w:after="0"/>
        <w:ind w:left="0"/>
        <w:jc w:val="both"/>
      </w:pPr>
      <w:r>
        <w:rPr>
          <w:rFonts w:ascii="Times New Roman"/>
          <w:b w:val="false"/>
          <w:i w:val="false"/>
          <w:color w:val="000000"/>
          <w:sz w:val="28"/>
        </w:rPr>
        <w:t>
      8) әуеайлақты (тікұшақ айлағын) пайдаланушы ықтимал кемшіліктерді талдай алу үшін ұшу қауіпсіздігінің өлшемшарттарын көрсететін ұшу қауіпсіздігі жай-күйінің өзіндік көрсеткіштерін белгілейді және бақылайды.</w:t>
      </w:r>
    </w:p>
    <w:bookmarkEnd w:id="96"/>
    <w:bookmarkStart w:name="z332" w:id="97"/>
    <w:p>
      <w:pPr>
        <w:spacing w:after="0"/>
        <w:ind w:left="0"/>
        <w:jc w:val="both"/>
      </w:pPr>
      <w:r>
        <w:rPr>
          <w:rFonts w:ascii="Times New Roman"/>
          <w:b w:val="false"/>
          <w:i w:val="false"/>
          <w:color w:val="000000"/>
          <w:sz w:val="28"/>
        </w:rPr>
        <w:t>
      9) әуеайлақ (тікұшақ айлағын) пайдаланушысы тексерушілерді даярлау бағдарламасын қамтитын ұшу қауіпсіздігінің жай-күйін тексеру бағдарламасын әзірледі;</w:t>
      </w:r>
    </w:p>
    <w:bookmarkEnd w:id="97"/>
    <w:bookmarkStart w:name="z333" w:id="98"/>
    <w:p>
      <w:pPr>
        <w:spacing w:after="0"/>
        <w:ind w:left="0"/>
        <w:jc w:val="both"/>
      </w:pPr>
      <w:r>
        <w:rPr>
          <w:rFonts w:ascii="Times New Roman"/>
          <w:b w:val="false"/>
          <w:i w:val="false"/>
          <w:color w:val="000000"/>
          <w:sz w:val="28"/>
        </w:rPr>
        <w:t>
      10) әуеайлақ (тікұшақ айлағын) пайдаланушысы ұшу қауіпсіздігіне қатысты ақпаратты тарату процесін әзірледі.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6" w:id="99"/>
    <w:p>
      <w:pPr>
        <w:spacing w:after="0"/>
        <w:ind w:left="0"/>
        <w:jc w:val="both"/>
      </w:pPr>
      <w:r>
        <w:rPr>
          <w:rFonts w:ascii="Times New Roman"/>
          <w:b w:val="false"/>
          <w:i w:val="false"/>
          <w:color w:val="000000"/>
          <w:sz w:val="28"/>
        </w:rPr>
        <w:t xml:space="preserve">
      11. Сертификатталған тікұшақ айлағының пайдаланушысына қойылатын сертификаттау талаптары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10-тармақтарында</w:t>
      </w:r>
      <w:r>
        <w:rPr>
          <w:rFonts w:ascii="Times New Roman"/>
          <w:b w:val="false"/>
          <w:i w:val="false"/>
          <w:color w:val="000000"/>
          <w:sz w:val="28"/>
        </w:rPr>
        <w:t xml:space="preserve"> көрсетілгендей, қатысты бөлігінде қолданылады.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7"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Әуеайлақ (тікұшақ айлағын) пайдаланушы осы Қағидалардың 5-тармағының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жауапты (бірінші) басшының әуеайлақтағы (тікұшақ айлағындағы) қызмет туралы техникалық білімі мен түсінігі болуын және қауіпсіздік стандарттарының сақталуын қамтамасыз етуде жетекші рөл атқаратынын қамтамасыз етеді.</w:t>
      </w:r>
    </w:p>
    <w:bookmarkEnd w:id="100"/>
    <w:bookmarkStart w:name="z335" w:id="101"/>
    <w:p>
      <w:pPr>
        <w:spacing w:after="0"/>
        <w:ind w:left="0"/>
        <w:jc w:val="both"/>
      </w:pPr>
      <w:r>
        <w:rPr>
          <w:rFonts w:ascii="Times New Roman"/>
          <w:b w:val="false"/>
          <w:i w:val="false"/>
          <w:color w:val="000000"/>
          <w:sz w:val="28"/>
        </w:rPr>
        <w:t>
      Жауапты басшы:</w:t>
      </w:r>
    </w:p>
    <w:bookmarkEnd w:id="101"/>
    <w:bookmarkStart w:name="z336" w:id="102"/>
    <w:p>
      <w:pPr>
        <w:spacing w:after="0"/>
        <w:ind w:left="0"/>
        <w:jc w:val="both"/>
      </w:pPr>
      <w:r>
        <w:rPr>
          <w:rFonts w:ascii="Times New Roman"/>
          <w:b w:val="false"/>
          <w:i w:val="false"/>
          <w:color w:val="000000"/>
          <w:sz w:val="28"/>
        </w:rPr>
        <w:t>
      1) азаматтық авиация саласындағы заңнамада және әуеайлақ (тікұшақ айлағы) бойынша нұсқаулықта белгіленген талаптарға сәйкес әуеайлақты (тікұшақ айлағын) пайдалану үшін қажетті қаржылық ресурстарды қоса алғанда, барлық ресурстардың болуын;</w:t>
      </w:r>
    </w:p>
    <w:bookmarkEnd w:id="102"/>
    <w:bookmarkStart w:name="z337" w:id="103"/>
    <w:p>
      <w:pPr>
        <w:spacing w:after="0"/>
        <w:ind w:left="0"/>
        <w:jc w:val="both"/>
      </w:pPr>
      <w:r>
        <w:rPr>
          <w:rFonts w:ascii="Times New Roman"/>
          <w:b w:val="false"/>
          <w:i w:val="false"/>
          <w:color w:val="000000"/>
          <w:sz w:val="28"/>
        </w:rPr>
        <w:t>
      2) егер қолжетімді ресурстар деңгейінің қысқаруы орын алса немесе ұшу қауіпсіздігінің жай-күйін нашарлататын штаттан тыс жағдайлар (мән-жайлар) пайда болса, әуеайлақтағы (тікұшақ айлағындағы) қызмет көлемдерінің, түрлерінің тиісті қысқаруын;</w:t>
      </w:r>
    </w:p>
    <w:bookmarkEnd w:id="103"/>
    <w:bookmarkStart w:name="z338" w:id="104"/>
    <w:p>
      <w:pPr>
        <w:spacing w:after="0"/>
        <w:ind w:left="0"/>
        <w:jc w:val="both"/>
      </w:pPr>
      <w:r>
        <w:rPr>
          <w:rFonts w:ascii="Times New Roman"/>
          <w:b w:val="false"/>
          <w:i w:val="false"/>
          <w:color w:val="000000"/>
          <w:sz w:val="28"/>
        </w:rPr>
        <w:t>
      3) ұшу қауіпсіздігі саласындағы саясатты әзірлеу, енгізу және ілгерілеуін;</w:t>
      </w:r>
    </w:p>
    <w:bookmarkEnd w:id="104"/>
    <w:bookmarkStart w:name="z339" w:id="105"/>
    <w:p>
      <w:pPr>
        <w:spacing w:after="0"/>
        <w:ind w:left="0"/>
        <w:jc w:val="both"/>
      </w:pPr>
      <w:r>
        <w:rPr>
          <w:rFonts w:ascii="Times New Roman"/>
          <w:b w:val="false"/>
          <w:i w:val="false"/>
          <w:color w:val="000000"/>
          <w:sz w:val="28"/>
        </w:rPr>
        <w:t>
      4) әуеайлақтағы (тікұшақ айлағындағы) қызметтің сертификаттау талаптарына, әуеайлақ (тікұшақ айлағы) пайдаланушысының ұшу қауіпсіздігін басқару жүйесіне, әуеайлақ туралы аэронавигациялық деректер мен аэронавигациялық ақпаратты беру сапасын басқару талаптарына және әуеайлақта (тікұшақ айлағында) белгіленген талаптарға сәйкес келуін қамтамасыз етеді.</w:t>
      </w:r>
    </w:p>
    <w:bookmarkEnd w:id="105"/>
    <w:bookmarkStart w:name="z340" w:id="106"/>
    <w:p>
      <w:pPr>
        <w:spacing w:after="0"/>
        <w:ind w:left="0"/>
        <w:jc w:val="both"/>
      </w:pPr>
      <w:r>
        <w:rPr>
          <w:rFonts w:ascii="Times New Roman"/>
          <w:b w:val="false"/>
          <w:i w:val="false"/>
          <w:color w:val="000000"/>
          <w:sz w:val="28"/>
        </w:rPr>
        <w:t>
      Жауапты басшыда:</w:t>
      </w:r>
    </w:p>
    <w:bookmarkEnd w:id="106"/>
    <w:bookmarkStart w:name="z341" w:id="107"/>
    <w:p>
      <w:pPr>
        <w:spacing w:after="0"/>
        <w:ind w:left="0"/>
        <w:jc w:val="both"/>
      </w:pPr>
      <w:r>
        <w:rPr>
          <w:rFonts w:ascii="Times New Roman"/>
          <w:b w:val="false"/>
          <w:i w:val="false"/>
          <w:color w:val="000000"/>
          <w:sz w:val="28"/>
        </w:rPr>
        <w:t>
      1) әуеайлақтағы (тікұшақ айлағындағы) қызметті басқару үшін қажетті өкілеттіктері;</w:t>
      </w:r>
    </w:p>
    <w:bookmarkEnd w:id="107"/>
    <w:bookmarkStart w:name="z342" w:id="108"/>
    <w:p>
      <w:pPr>
        <w:spacing w:after="0"/>
        <w:ind w:left="0"/>
        <w:jc w:val="both"/>
      </w:pPr>
      <w:r>
        <w:rPr>
          <w:rFonts w:ascii="Times New Roman"/>
          <w:b w:val="false"/>
          <w:i w:val="false"/>
          <w:color w:val="000000"/>
          <w:sz w:val="28"/>
        </w:rPr>
        <w:t>
      2) ұшу қауіпсіздігі саласындағы стандарттар мен нормативтік құқықтық актілерге қатысты тиісті білімі және түсінуі;</w:t>
      </w:r>
    </w:p>
    <w:bookmarkEnd w:id="108"/>
    <w:bookmarkStart w:name="z343" w:id="109"/>
    <w:p>
      <w:pPr>
        <w:spacing w:after="0"/>
        <w:ind w:left="0"/>
        <w:jc w:val="both"/>
      </w:pPr>
      <w:r>
        <w:rPr>
          <w:rFonts w:ascii="Times New Roman"/>
          <w:b w:val="false"/>
          <w:i w:val="false"/>
          <w:color w:val="000000"/>
          <w:sz w:val="28"/>
        </w:rPr>
        <w:t>
      3) басшы лауазымдарда құзыретті тұлғалардың болуын қамтамасыз ету үшін басшы құрамның құзыретіне қойылатын талаптарға қатысты түсінуі;</w:t>
      </w:r>
    </w:p>
    <w:bookmarkEnd w:id="109"/>
    <w:bookmarkStart w:name="z344" w:id="110"/>
    <w:p>
      <w:pPr>
        <w:spacing w:after="0"/>
        <w:ind w:left="0"/>
        <w:jc w:val="both"/>
      </w:pPr>
      <w:r>
        <w:rPr>
          <w:rFonts w:ascii="Times New Roman"/>
          <w:b w:val="false"/>
          <w:i w:val="false"/>
          <w:color w:val="000000"/>
          <w:sz w:val="28"/>
        </w:rPr>
        <w:t>
      4) ұшу қауіпсіздігін басқаруы, сапаны басқаруы, авиациялық қауіпсіздікті басқару жүйелерінің принциптері мен әдістерін білуі, түсінуі және олардың ұйымда қалай қолданылатыны;</w:t>
      </w:r>
    </w:p>
    <w:bookmarkEnd w:id="110"/>
    <w:bookmarkStart w:name="z345" w:id="111"/>
    <w:p>
      <w:pPr>
        <w:spacing w:after="0"/>
        <w:ind w:left="0"/>
        <w:jc w:val="both"/>
      </w:pPr>
      <w:r>
        <w:rPr>
          <w:rFonts w:ascii="Times New Roman"/>
          <w:b w:val="false"/>
          <w:i w:val="false"/>
          <w:color w:val="000000"/>
          <w:sz w:val="28"/>
        </w:rPr>
        <w:t>
      5) жауапты басшының рөлін білуі;</w:t>
      </w:r>
    </w:p>
    <w:bookmarkEnd w:id="111"/>
    <w:bookmarkStart w:name="z346" w:id="112"/>
    <w:p>
      <w:pPr>
        <w:spacing w:after="0"/>
        <w:ind w:left="0"/>
        <w:jc w:val="both"/>
      </w:pPr>
      <w:r>
        <w:rPr>
          <w:rFonts w:ascii="Times New Roman"/>
          <w:b w:val="false"/>
          <w:i w:val="false"/>
          <w:color w:val="000000"/>
          <w:sz w:val="28"/>
        </w:rPr>
        <w:t>
      6) әуеайлақтағы (тікұшақ айлағындағы) тәуекелдерді басқарудың түйінді мәселелерін білуі және түсінуі бар.</w:t>
      </w:r>
    </w:p>
    <w:bookmarkEnd w:id="112"/>
    <w:bookmarkStart w:name="z347" w:id="113"/>
    <w:p>
      <w:pPr>
        <w:spacing w:after="0"/>
        <w:ind w:left="0"/>
        <w:jc w:val="both"/>
      </w:pPr>
      <w:r>
        <w:rPr>
          <w:rFonts w:ascii="Times New Roman"/>
          <w:b w:val="false"/>
          <w:i w:val="false"/>
          <w:color w:val="000000"/>
          <w:sz w:val="28"/>
        </w:rPr>
        <w:t>
      Жауапты басшының міндеттерін беру:</w:t>
      </w:r>
    </w:p>
    <w:bookmarkEnd w:id="113"/>
    <w:bookmarkStart w:name="z348" w:id="114"/>
    <w:p>
      <w:pPr>
        <w:spacing w:after="0"/>
        <w:ind w:left="0"/>
        <w:jc w:val="both"/>
      </w:pPr>
      <w:r>
        <w:rPr>
          <w:rFonts w:ascii="Times New Roman"/>
          <w:b w:val="false"/>
          <w:i w:val="false"/>
          <w:color w:val="000000"/>
          <w:sz w:val="28"/>
        </w:rPr>
        <w:t>
      болмаған кезеңде жауапты басшының күнделікті міндеттері өкілеттіктерді беру туралы бұйрыққа сәйкес ұйымның тиісті басшысына беріледі, алайда әуеайлақтың (тікұшақ айлағының) қызметі үшін жауапкершілік жауапты басшыда қалады.</w:t>
      </w:r>
    </w:p>
    <w:bookmarkEnd w:id="114"/>
    <w:bookmarkStart w:name="z349" w:id="115"/>
    <w:p>
      <w:pPr>
        <w:spacing w:after="0"/>
        <w:ind w:left="0"/>
        <w:jc w:val="both"/>
      </w:pPr>
      <w:r>
        <w:rPr>
          <w:rFonts w:ascii="Times New Roman"/>
          <w:b w:val="false"/>
          <w:i w:val="false"/>
          <w:color w:val="000000"/>
          <w:sz w:val="28"/>
        </w:rPr>
        <w:t>
      Ұйымның көлемі мен күрделілігіне байланысты оқыту саласындағы міндеттер оқыту бағдарламаларын әзірлеуді, үйлестіруді, іске асыруды қамтамасыз ететін және персоналды оқытудың, сондай-ақ біліктілікті тексеру бағдарламаларының тиісті есебін жүргізетін оқыту менеджеріне беріледі.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1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Осы Қағидалардың 5-тармағының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өз міндеттерін орындау үшін техникалық директорлар қажетті ресурстармен қамтамасыз етіледі.</w:t>
      </w:r>
    </w:p>
    <w:bookmarkEnd w:id="116"/>
    <w:bookmarkStart w:name="z351" w:id="117"/>
    <w:p>
      <w:pPr>
        <w:spacing w:after="0"/>
        <w:ind w:left="0"/>
        <w:jc w:val="both"/>
      </w:pPr>
      <w:r>
        <w:rPr>
          <w:rFonts w:ascii="Times New Roman"/>
          <w:b w:val="false"/>
          <w:i w:val="false"/>
          <w:color w:val="000000"/>
          <w:sz w:val="28"/>
        </w:rPr>
        <w:t xml:space="preserve">
      Өндірістік қызметті күнделікті бақылауды қамтамасыз ету мақсатында әуеайлақ (тікұшақ айлағы) пайдаланушысы техникалық директорларды ауыстыру тәртібін қарастырады. </w:t>
      </w:r>
    </w:p>
    <w:bookmarkEnd w:id="117"/>
    <w:bookmarkStart w:name="z352" w:id="118"/>
    <w:p>
      <w:pPr>
        <w:spacing w:after="0"/>
        <w:ind w:left="0"/>
        <w:jc w:val="both"/>
      </w:pPr>
      <w:r>
        <w:rPr>
          <w:rFonts w:ascii="Times New Roman"/>
          <w:b w:val="false"/>
          <w:i w:val="false"/>
          <w:color w:val="000000"/>
          <w:sz w:val="28"/>
        </w:rPr>
        <w:t>
      Өндірістік қызметтің көлемін және кәсіпорынның ұйымдық құрылымының күрделілігін ескере отырып, техникалық директорлардың міндеттерін біріктіруіне жол беріледі.</w:t>
      </w:r>
    </w:p>
    <w:bookmarkEnd w:id="118"/>
    <w:bookmarkStart w:name="z353" w:id="119"/>
    <w:p>
      <w:pPr>
        <w:spacing w:after="0"/>
        <w:ind w:left="0"/>
        <w:jc w:val="both"/>
      </w:pPr>
      <w:r>
        <w:rPr>
          <w:rFonts w:ascii="Times New Roman"/>
          <w:b w:val="false"/>
          <w:i w:val="false"/>
          <w:color w:val="000000"/>
          <w:sz w:val="28"/>
        </w:rPr>
        <w:t>
      Техникалық директорлар мынадай құзыреттерге ие:</w:t>
      </w:r>
    </w:p>
    <w:bookmarkEnd w:id="119"/>
    <w:bookmarkStart w:name="z354" w:id="120"/>
    <w:p>
      <w:pPr>
        <w:spacing w:after="0"/>
        <w:ind w:left="0"/>
        <w:jc w:val="both"/>
      </w:pPr>
      <w:r>
        <w:rPr>
          <w:rFonts w:ascii="Times New Roman"/>
          <w:b w:val="false"/>
          <w:i w:val="false"/>
          <w:color w:val="000000"/>
          <w:sz w:val="28"/>
        </w:rPr>
        <w:t>
      1) әуеайлақтарды (тікұшақ айлақтарын) пайдалану және/немесе оларға техникалық қызмет көрсету саласындағы практикалық тәжірибе мен білімге;</w:t>
      </w:r>
    </w:p>
    <w:bookmarkEnd w:id="120"/>
    <w:bookmarkStart w:name="z355" w:id="121"/>
    <w:p>
      <w:pPr>
        <w:spacing w:after="0"/>
        <w:ind w:left="0"/>
        <w:jc w:val="both"/>
      </w:pPr>
      <w:r>
        <w:rPr>
          <w:rFonts w:ascii="Times New Roman"/>
          <w:b w:val="false"/>
          <w:i w:val="false"/>
          <w:color w:val="000000"/>
          <w:sz w:val="28"/>
        </w:rPr>
        <w:t>
      2) қолданылатын әуеайлақ (тікұшақ айлағы) талаптарына қатысты жан-жақты білімге;</w:t>
      </w:r>
    </w:p>
    <w:bookmarkEnd w:id="121"/>
    <w:bookmarkStart w:name="z356" w:id="122"/>
    <w:p>
      <w:pPr>
        <w:spacing w:after="0"/>
        <w:ind w:left="0"/>
        <w:jc w:val="both"/>
      </w:pPr>
      <w:r>
        <w:rPr>
          <w:rFonts w:ascii="Times New Roman"/>
          <w:b w:val="false"/>
          <w:i w:val="false"/>
          <w:color w:val="000000"/>
          <w:sz w:val="28"/>
        </w:rPr>
        <w:t>
      3) қауіпсіздік және сапаны басқару саласындағы білімге;</w:t>
      </w:r>
    </w:p>
    <w:bookmarkEnd w:id="122"/>
    <w:bookmarkStart w:name="z357" w:id="123"/>
    <w:p>
      <w:pPr>
        <w:spacing w:after="0"/>
        <w:ind w:left="0"/>
        <w:jc w:val="both"/>
      </w:pPr>
      <w:r>
        <w:rPr>
          <w:rFonts w:ascii="Times New Roman"/>
          <w:b w:val="false"/>
          <w:i w:val="false"/>
          <w:color w:val="000000"/>
          <w:sz w:val="28"/>
        </w:rPr>
        <w:t>
      4) әуеайлақ (тікұшақ айлағы) нұсқаулығы жайында білімге.</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6"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Ұшу қауіпсіздігі жөніндегі инспектор (менеджер) осы Қағидалардың 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ұшу қауіпсіздігін басқарудың тиімді жүйесін әзірлеу, басқару және қолдау үшін үйлестіруші және жауапты лауазымды тұлға болып табылады.</w:t>
      </w:r>
    </w:p>
    <w:bookmarkEnd w:id="124"/>
    <w:bookmarkStart w:name="z359" w:id="125"/>
    <w:p>
      <w:pPr>
        <w:spacing w:after="0"/>
        <w:ind w:left="0"/>
        <w:jc w:val="both"/>
      </w:pPr>
      <w:r>
        <w:rPr>
          <w:rFonts w:ascii="Times New Roman"/>
          <w:b w:val="false"/>
          <w:i w:val="false"/>
          <w:color w:val="000000"/>
          <w:sz w:val="28"/>
        </w:rPr>
        <w:t>
      Инспектордың (ұшу қауіпсіздігі жөніндегі менеджердің) функцияларына мыналар жатады:</w:t>
      </w:r>
    </w:p>
    <w:bookmarkEnd w:id="125"/>
    <w:bookmarkStart w:name="z360" w:id="126"/>
    <w:p>
      <w:pPr>
        <w:spacing w:after="0"/>
        <w:ind w:left="0"/>
        <w:jc w:val="both"/>
      </w:pPr>
      <w:r>
        <w:rPr>
          <w:rFonts w:ascii="Times New Roman"/>
          <w:b w:val="false"/>
          <w:i w:val="false"/>
          <w:color w:val="000000"/>
          <w:sz w:val="28"/>
        </w:rPr>
        <w:t>
      1) қауіптерді анықтауды, ұшу қауіпсіздігі және оларды басқару саласындағы тәуекелдерді талдауды қамтамасыз ету;</w:t>
      </w:r>
    </w:p>
    <w:bookmarkEnd w:id="126"/>
    <w:bookmarkStart w:name="z361" w:id="127"/>
    <w:p>
      <w:pPr>
        <w:spacing w:after="0"/>
        <w:ind w:left="0"/>
        <w:jc w:val="both"/>
      </w:pPr>
      <w:r>
        <w:rPr>
          <w:rFonts w:ascii="Times New Roman"/>
          <w:b w:val="false"/>
          <w:i w:val="false"/>
          <w:color w:val="000000"/>
          <w:sz w:val="28"/>
        </w:rPr>
        <w:t>
      2) ұшу қауіпсіздігін қамтамасыз ету жөніндегі қажетті іс-қимылдарды қабылдауды қоса алғанда, ұшу қауіпсіздігін басқару жүйесінің енгізілуін және жұмыс істеуін бақылау;</w:t>
      </w:r>
    </w:p>
    <w:bookmarkEnd w:id="127"/>
    <w:bookmarkStart w:name="z362" w:id="128"/>
    <w:p>
      <w:pPr>
        <w:spacing w:after="0"/>
        <w:ind w:left="0"/>
        <w:jc w:val="both"/>
      </w:pPr>
      <w:r>
        <w:rPr>
          <w:rFonts w:ascii="Times New Roman"/>
          <w:b w:val="false"/>
          <w:i w:val="false"/>
          <w:color w:val="000000"/>
          <w:sz w:val="28"/>
        </w:rPr>
        <w:t>
      3) әуеайлақтың (тікұшақ айлағының) қауіпсіздігі жөніндегі хабарламалар жүйесін басқару;</w:t>
      </w:r>
    </w:p>
    <w:bookmarkEnd w:id="128"/>
    <w:bookmarkStart w:name="z363" w:id="129"/>
    <w:p>
      <w:pPr>
        <w:spacing w:after="0"/>
        <w:ind w:left="0"/>
        <w:jc w:val="both"/>
      </w:pPr>
      <w:r>
        <w:rPr>
          <w:rFonts w:ascii="Times New Roman"/>
          <w:b w:val="false"/>
          <w:i w:val="false"/>
          <w:color w:val="000000"/>
          <w:sz w:val="28"/>
        </w:rPr>
        <w:t>
      4) ұшу қауіпсіздігінің тиісті көрсеткіштеріне негізделген ұшу қауіпсіздігінің жай-күйі туралы мерзімді есептерді ұсыну;</w:t>
      </w:r>
    </w:p>
    <w:bookmarkEnd w:id="129"/>
    <w:bookmarkStart w:name="z364" w:id="130"/>
    <w:p>
      <w:pPr>
        <w:spacing w:after="0"/>
        <w:ind w:left="0"/>
        <w:jc w:val="both"/>
      </w:pPr>
      <w:r>
        <w:rPr>
          <w:rFonts w:ascii="Times New Roman"/>
          <w:b w:val="false"/>
          <w:i w:val="false"/>
          <w:color w:val="000000"/>
          <w:sz w:val="28"/>
        </w:rPr>
        <w:t>
      5) ұшу қауіпсіздігін басқару жөніндегі құжаттаманы жүргізуді ұйымдастыру;</w:t>
      </w:r>
    </w:p>
    <w:bookmarkEnd w:id="130"/>
    <w:bookmarkStart w:name="z365" w:id="131"/>
    <w:p>
      <w:pPr>
        <w:spacing w:after="0"/>
        <w:ind w:left="0"/>
        <w:jc w:val="both"/>
      </w:pPr>
      <w:r>
        <w:rPr>
          <w:rFonts w:ascii="Times New Roman"/>
          <w:b w:val="false"/>
          <w:i w:val="false"/>
          <w:color w:val="000000"/>
          <w:sz w:val="28"/>
        </w:rPr>
        <w:t>
      6) ұшу қауіпсіздігін басқаруға оқытуды ұйымдастыру және оның белгіленген стандарттарға сәйкестігі;</w:t>
      </w:r>
    </w:p>
    <w:bookmarkEnd w:id="131"/>
    <w:bookmarkStart w:name="z366" w:id="132"/>
    <w:p>
      <w:pPr>
        <w:spacing w:after="0"/>
        <w:ind w:left="0"/>
        <w:jc w:val="both"/>
      </w:pPr>
      <w:r>
        <w:rPr>
          <w:rFonts w:ascii="Times New Roman"/>
          <w:b w:val="false"/>
          <w:i w:val="false"/>
          <w:color w:val="000000"/>
          <w:sz w:val="28"/>
        </w:rPr>
        <w:t>
      7) ұшу қауіпсіздігі мәселелері бойынша консультациялар беру;</w:t>
      </w:r>
    </w:p>
    <w:bookmarkEnd w:id="132"/>
    <w:bookmarkStart w:name="z367" w:id="133"/>
    <w:p>
      <w:pPr>
        <w:spacing w:after="0"/>
        <w:ind w:left="0"/>
        <w:jc w:val="both"/>
      </w:pPr>
      <w:r>
        <w:rPr>
          <w:rFonts w:ascii="Times New Roman"/>
          <w:b w:val="false"/>
          <w:i w:val="false"/>
          <w:color w:val="000000"/>
          <w:sz w:val="28"/>
        </w:rPr>
        <w:t>
      8) авиациялық оқиғаларды ішкі тергеп-тексеруге бастамашылық жасау және қатысу.</w:t>
      </w:r>
    </w:p>
    <w:bookmarkEnd w:id="133"/>
    <w:bookmarkStart w:name="z368" w:id="134"/>
    <w:p>
      <w:pPr>
        <w:spacing w:after="0"/>
        <w:ind w:left="0"/>
        <w:jc w:val="both"/>
      </w:pPr>
      <w:r>
        <w:rPr>
          <w:rFonts w:ascii="Times New Roman"/>
          <w:b w:val="false"/>
          <w:i w:val="false"/>
          <w:color w:val="000000"/>
          <w:sz w:val="28"/>
        </w:rPr>
        <w:t>
      Ұшу қауіпсіздігі жөніндегі инспектордың (менеджердің) құзыретіне мынадай талаптар қойылады:</w:t>
      </w:r>
    </w:p>
    <w:bookmarkEnd w:id="134"/>
    <w:bookmarkStart w:name="z369" w:id="135"/>
    <w:p>
      <w:pPr>
        <w:spacing w:after="0"/>
        <w:ind w:left="0"/>
        <w:jc w:val="both"/>
      </w:pPr>
      <w:r>
        <w:rPr>
          <w:rFonts w:ascii="Times New Roman"/>
          <w:b w:val="false"/>
          <w:i w:val="false"/>
          <w:color w:val="000000"/>
          <w:sz w:val="28"/>
        </w:rPr>
        <w:t>
      1) әуеайлақтарды (тікұшақ айлақтарын) пайдалану немесе әуеайлақтарға (тікұшақ айлақтарына) техникалық қызмет көрсету саласындағы немесе осыған ұқсас саладағы жеткілікті практикалық тәжірибе мен білім;</w:t>
      </w:r>
    </w:p>
    <w:bookmarkEnd w:id="135"/>
    <w:bookmarkStart w:name="z370" w:id="136"/>
    <w:p>
      <w:pPr>
        <w:spacing w:after="0"/>
        <w:ind w:left="0"/>
        <w:jc w:val="both"/>
      </w:pPr>
      <w:r>
        <w:rPr>
          <w:rFonts w:ascii="Times New Roman"/>
          <w:b w:val="false"/>
          <w:i w:val="false"/>
          <w:color w:val="000000"/>
          <w:sz w:val="28"/>
        </w:rPr>
        <w:t>
      2) ұшу қауіпсіздігі мен сапасын басқару саласындағы білім;</w:t>
      </w:r>
    </w:p>
    <w:bookmarkEnd w:id="136"/>
    <w:bookmarkStart w:name="z371" w:id="137"/>
    <w:p>
      <w:pPr>
        <w:spacing w:after="0"/>
        <w:ind w:left="0"/>
        <w:jc w:val="both"/>
      </w:pPr>
      <w:r>
        <w:rPr>
          <w:rFonts w:ascii="Times New Roman"/>
          <w:b w:val="false"/>
          <w:i w:val="false"/>
          <w:color w:val="000000"/>
          <w:sz w:val="28"/>
        </w:rPr>
        <w:t>
      3) әуеайлақ (тікұшақ айлағы) бойынша нұсқаулықты білу;</w:t>
      </w:r>
    </w:p>
    <w:bookmarkEnd w:id="137"/>
    <w:bookmarkStart w:name="z372" w:id="138"/>
    <w:p>
      <w:pPr>
        <w:spacing w:after="0"/>
        <w:ind w:left="0"/>
        <w:jc w:val="both"/>
      </w:pPr>
      <w:r>
        <w:rPr>
          <w:rFonts w:ascii="Times New Roman"/>
          <w:b w:val="false"/>
          <w:i w:val="false"/>
          <w:color w:val="000000"/>
          <w:sz w:val="28"/>
        </w:rPr>
        <w:t>
      4) әуеайлақтар (тікұшақ айлақтар) саласындағы халықаралық стандарттарды қоса алғанда, нормативтік құқықтық актілер мен стандарттардың талаптарын білу.</w:t>
      </w:r>
    </w:p>
    <w:bookmarkEnd w:id="138"/>
    <w:bookmarkStart w:name="z373" w:id="139"/>
    <w:p>
      <w:pPr>
        <w:spacing w:after="0"/>
        <w:ind w:left="0"/>
        <w:jc w:val="both"/>
      </w:pPr>
      <w:r>
        <w:rPr>
          <w:rFonts w:ascii="Times New Roman"/>
          <w:b w:val="false"/>
          <w:i w:val="false"/>
          <w:color w:val="000000"/>
          <w:sz w:val="28"/>
        </w:rPr>
        <w:t>
      Техникалық директорлардың ұшу қауіпсіздігі жөніндегі инспектордың (менеджердің) функциялары мен міндеттерін тағайындауына немесе атқаруына жол берілмейді.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1" w:id="140"/>
    <w:p>
      <w:pPr>
        <w:spacing w:after="0"/>
        <w:ind w:left="0"/>
        <w:jc w:val="both"/>
      </w:pPr>
      <w:r>
        <w:rPr>
          <w:rFonts w:ascii="Times New Roman"/>
          <w:b w:val="false"/>
          <w:i w:val="false"/>
          <w:color w:val="000000"/>
          <w:sz w:val="28"/>
        </w:rPr>
        <w:t>
      15. Сертификат иелiктен шығарылмайтын болып табылады және ол басқа адамға берiлмейдi.</w:t>
      </w:r>
    </w:p>
    <w:bookmarkEnd w:id="140"/>
    <w:p>
      <w:pPr>
        <w:spacing w:after="0"/>
        <w:ind w:left="0"/>
        <w:jc w:val="both"/>
      </w:pPr>
      <w:r>
        <w:rPr>
          <w:rFonts w:ascii="Times New Roman"/>
          <w:b w:val="false"/>
          <w:i w:val="false"/>
          <w:color w:val="000000"/>
          <w:sz w:val="28"/>
        </w:rPr>
        <w:t xml:space="preserve">
      Сертификат осы Қағидаларға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нысандар бойынша облысты және қолданылу мерзімін көрсете отырып, бес жыл мерзімге беріледі. Жарамдылық мерзімі аяқталғаннан кейін сертификат жарамсыз болып саналады.</w:t>
      </w:r>
    </w:p>
    <w:p>
      <w:pPr>
        <w:spacing w:after="0"/>
        <w:ind w:left="0"/>
        <w:jc w:val="both"/>
      </w:pPr>
      <w:r>
        <w:rPr>
          <w:rFonts w:ascii="Times New Roman"/>
          <w:b w:val="false"/>
          <w:i w:val="false"/>
          <w:color w:val="000000"/>
          <w:sz w:val="28"/>
        </w:rPr>
        <w:t xml:space="preserve">
      Сертификаттық тексеру процесінде сертификаттық талаптардан ауытқулар анықталған кезде, комиссия өтініш беруші белгіленгенге баламалы ұшу қауіпсіздігінің деңгейін қамтамасыз ететін қабылдаған қосымша шараларды көрсете отырып, сертификаттық талаптарға сәйкессіздіктерді жою кезеңіне қолданылу мерзімі шектеулі сертификат беру мүмкіндігін белгілейді, сондай-ақ комиссия ескертулері жойылмаған жағдайда, әуеайлақты бұрынғы сертификаттау және инспекциялық тексеру кезінде. Қолданылу мерзімі шектеулі сертификат беру мүмкіндігі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жасалған сертификаттық тексеру актісінде (бұдан әрі - Сертификаттық тексеру актісі) тиісті негіздемемен көрсетіледі.</w:t>
      </w:r>
    </w:p>
    <w:bookmarkStart w:name="z132" w:id="141"/>
    <w:p>
      <w:pPr>
        <w:spacing w:after="0"/>
        <w:ind w:left="0"/>
        <w:jc w:val="both"/>
      </w:pPr>
      <w:r>
        <w:rPr>
          <w:rFonts w:ascii="Times New Roman"/>
          <w:b w:val="false"/>
          <w:i w:val="false"/>
          <w:color w:val="000000"/>
          <w:sz w:val="28"/>
        </w:rPr>
        <w:t>
      16. Халықаралық азаматтық авиация ұйымының (бұдан әрі - ИКАО) II, III санаттары бойынша жарық сигналымен, радиотехникалық және метеожабдықтармен жабдықталған әуеайлақтардың жарамдылығын сертификаттау үшін уәкілетті ұйым Халықаралық азаматтық авиация ұйымдарының мамандарын тарта алады.</w:t>
      </w:r>
    </w:p>
    <w:bookmarkEnd w:id="141"/>
    <w:bookmarkStart w:name="z275" w:id="142"/>
    <w:p>
      <w:pPr>
        <w:spacing w:after="0"/>
        <w:ind w:left="0"/>
        <w:jc w:val="both"/>
      </w:pPr>
      <w:r>
        <w:rPr>
          <w:rFonts w:ascii="Times New Roman"/>
          <w:b w:val="false"/>
          <w:i w:val="false"/>
          <w:color w:val="000000"/>
          <w:sz w:val="28"/>
        </w:rPr>
        <w:t xml:space="preserve">
      16-1. "Әуеайлақты (тікұшақ айлағын) сертификаттау және жарамдылық сертификатын беру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(бұдан әрі – Төлемдерді алу қағидалары)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(бұдан әрі - Азаматтық авиация саласындағы уәкілетті ұйымның ақылы көрсетілетін қызметтерінің тізбесі және азаматтық авиация саласындағы төлем мөлшерлемелері) айқындалған тәртіппен және мөлшерде ақы алынады.</w:t>
      </w:r>
    </w:p>
    <w:bookmarkEnd w:id="142"/>
    <w:p>
      <w:pPr>
        <w:spacing w:after="0"/>
        <w:ind w:left="0"/>
        <w:jc w:val="both"/>
      </w:pPr>
      <w:r>
        <w:rPr>
          <w:rFonts w:ascii="Times New Roman"/>
          <w:b w:val="false"/>
          <w:i w:val="false"/>
          <w:color w:val="000000"/>
          <w:sz w:val="28"/>
        </w:rPr>
        <w:t>
      Әуеайлақты (тікұшақ айлағын) сертификаттау және жарамдылық сертификатын беру уәкілетті ұйымның бюджетіне алым енгізілгеннен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3" w:id="143"/>
    <w:p>
      <w:pPr>
        <w:spacing w:after="0"/>
        <w:ind w:left="0"/>
        <w:jc w:val="left"/>
      </w:pPr>
      <w:r>
        <w:rPr>
          <w:rFonts w:ascii="Times New Roman"/>
          <w:b/>
          <w:i w:val="false"/>
          <w:color w:val="000000"/>
        </w:rPr>
        <w:t xml:space="preserve"> 2-тарау. Өтінім мен құжаттарды беру тәртібі</w:t>
      </w:r>
    </w:p>
    <w:bookmarkEnd w:id="143"/>
    <w:p>
      <w:pPr>
        <w:spacing w:after="0"/>
        <w:ind w:left="0"/>
        <w:jc w:val="both"/>
      </w:pPr>
      <w:bookmarkStart w:name="z134" w:id="144"/>
      <w:r>
        <w:rPr>
          <w:rFonts w:ascii="Times New Roman"/>
          <w:b w:val="false"/>
          <w:i w:val="false"/>
          <w:color w:val="000000"/>
          <w:sz w:val="28"/>
        </w:rPr>
        <w:t>
      17. "Әуеайлақтың (тікұшақ айлағының) жарамдылық сертификатын беру" мемлекеттік көрсетілетін қызметін (бұдан әрі – мемлекеттік көрсетілетін қызмет) осы Қағидаларға сәйкес уәкілетті ұйым көрсетеді.</w:t>
      </w:r>
    </w:p>
    <w:bookmarkEnd w:id="144"/>
    <w:p>
      <w:pPr>
        <w:spacing w:after="0"/>
        <w:ind w:left="0"/>
        <w:jc w:val="both"/>
      </w:pPr>
      <w:r>
        <w:rPr>
          <w:rFonts w:ascii="Times New Roman"/>
          <w:b w:val="false"/>
          <w:i w:val="false"/>
          <w:color w:val="000000"/>
          <w:sz w:val="28"/>
        </w:rPr>
        <w:t>
      Өтініштерді қабылдау және мемлекеттік қызметті көрсету нәтижелерін беру "цифрлық үкімет" веб-порталы (бұдан әрі – портал) арқылы жүзеге асырылады.</w:t>
      </w:r>
    </w:p>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цифрлық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p>
      <w:pPr>
        <w:spacing w:after="0"/>
        <w:ind w:left="0"/>
        <w:jc w:val="both"/>
      </w:pPr>
      <w:r>
        <w:rPr>
          <w:rFonts w:ascii="Times New Roman"/>
          <w:b w:val="false"/>
          <w:i w:val="false"/>
          <w:color w:val="000000"/>
          <w:sz w:val="28"/>
        </w:rPr>
        <w:t xml:space="preserve">
      "Әуеайлақтың (тікұшақ айлағының) жарамдылық сертификатын беру" мемлекеттік қызметін алу үшін өтініш беруші қолданыстағы сертификат мерзімі аяқталғанға дейін 35 (отыз бес) жұмыс күні бұрын портал арқылы уәкілетті ұйымға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әуеайлақтың (тікұшақ айлағының) (бұдан әрі – өтінім) жарамдылығын сертификаттауды жүргізуге арналған өтінімді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Әуеайлақтың (тікұшақ айлағының) жарамдылық сертификатын беруге мемлекеттік қызмет көрсетуге қойылатын негізгі талаптары тізбесінің 8-тармағында көзделген құжаттарды жібереді.</w:t>
      </w:r>
    </w:p>
    <w:p>
      <w:pPr>
        <w:spacing w:after="0"/>
        <w:ind w:left="0"/>
        <w:jc w:val="both"/>
      </w:pPr>
      <w:r>
        <w:rPr>
          <w:rFonts w:ascii="Times New Roman"/>
          <w:b w:val="false"/>
          <w:i w:val="false"/>
          <w:color w:val="000000"/>
          <w:sz w:val="28"/>
        </w:rPr>
        <w:t>
      Процестің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баяндалған.</w:t>
      </w:r>
    </w:p>
    <w:p>
      <w:pPr>
        <w:spacing w:after="0"/>
        <w:ind w:left="0"/>
        <w:jc w:val="both"/>
      </w:pPr>
      <w:r>
        <w:rPr>
          <w:rFonts w:ascii="Times New Roman"/>
          <w:b w:val="false"/>
          <w:i w:val="false"/>
          <w:color w:val="000000"/>
          <w:sz w:val="28"/>
        </w:rPr>
        <w:t>
      Өтініш беруші барлық қажетті құжаттарды портал арқылы электрондық түрде берген кезде – "жеке кабинетте" мемлекеттік қызмет көрсету үшін сұрау салуды қабылдау туралы мәртебесі мемлекеттік қызмет нәтижесін алған күнін көрсете отырып көрсетіледі.</w:t>
      </w:r>
    </w:p>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жүгінген кезде Қазақстан Республикасының еңбек заңнамасына сәйкес мемлекеттік қызмет көрсету жөніндегі өтінімді тіркеу мынадай жұмыс күні жүзеге асырылады.</w:t>
      </w:r>
    </w:p>
    <w:p>
      <w:pPr>
        <w:spacing w:after="0"/>
        <w:ind w:left="0"/>
        <w:jc w:val="both"/>
      </w:pPr>
      <w:r>
        <w:rPr>
          <w:rFonts w:ascii="Times New Roman"/>
          <w:b w:val="false"/>
          <w:i w:val="false"/>
          <w:color w:val="000000"/>
          <w:sz w:val="28"/>
        </w:rPr>
        <w:t xml:space="preserve">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p>
    <w:p>
      <w:pPr>
        <w:spacing w:after="0"/>
        <w:ind w:left="0"/>
        <w:jc w:val="both"/>
      </w:pPr>
      <w:r>
        <w:rPr>
          <w:rFonts w:ascii="Times New Roman"/>
          <w:b w:val="false"/>
          <w:i w:val="false"/>
          <w:color w:val="000000"/>
          <w:sz w:val="28"/>
        </w:rPr>
        <w:t>
      Заңды тұлғаны мемлекеттік тіркеу (қайта тіркеу) туралы құжаттар туралы мәліметтерді, төлемді растайтын құжатты көрсетілетін қызметті беруші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Уәкілетті ұйым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электрондық құжаттарды алады.</w:t>
      </w:r>
    </w:p>
    <w:p>
      <w:pPr>
        <w:spacing w:after="0"/>
        <w:ind w:left="0"/>
        <w:jc w:val="both"/>
      </w:pPr>
      <w:r>
        <w:rPr>
          <w:rFonts w:ascii="Times New Roman"/>
          <w:b w:val="false"/>
          <w:i w:val="false"/>
          <w:color w:val="000000"/>
          <w:sz w:val="28"/>
        </w:rPr>
        <w:t xml:space="preserve">
      Өтініш беруші "Дербес деректер және оларды қорғау туралы" Қазақстан Республикасының Заңының </w:t>
      </w:r>
      <w:r>
        <w:rPr>
          <w:rFonts w:ascii="Times New Roman"/>
          <w:b w:val="false"/>
          <w:i w:val="false"/>
          <w:color w:val="000000"/>
          <w:sz w:val="28"/>
        </w:rPr>
        <w:t>7-бабына</w:t>
      </w:r>
      <w:r>
        <w:rPr>
          <w:rFonts w:ascii="Times New Roman"/>
          <w:b w:val="false"/>
          <w:i w:val="false"/>
          <w:color w:val="000000"/>
          <w:sz w:val="28"/>
        </w:rPr>
        <w:t xml:space="preserve"> сәйкес дербес деректерді жинауға және өңдеуге, цифрлық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xml:space="preserve">
      "Мемлекеттік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өтініш берушіден цифрлық жүйелерден алынатын құжаттарды талап етуге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5" w:id="145"/>
    <w:p>
      <w:pPr>
        <w:spacing w:after="0"/>
        <w:ind w:left="0"/>
        <w:jc w:val="both"/>
      </w:pPr>
      <w:r>
        <w:rPr>
          <w:rFonts w:ascii="Times New Roman"/>
          <w:b w:val="false"/>
          <w:i w:val="false"/>
          <w:color w:val="000000"/>
          <w:sz w:val="28"/>
        </w:rPr>
        <w:t xml:space="preserve">
      18. Уәкілетті ұйымның қызметшісі құжаттар мен мәліметтерді тіркеуді жүзеге асырады, олар келіп түскен күні орындаушыны тағайындайды. </w:t>
      </w:r>
    </w:p>
    <w:bookmarkEnd w:id="145"/>
    <w:p>
      <w:pPr>
        <w:spacing w:after="0"/>
        <w:ind w:left="0"/>
        <w:jc w:val="both"/>
      </w:pPr>
      <w:r>
        <w:rPr>
          <w:rFonts w:ascii="Times New Roman"/>
          <w:b w:val="false"/>
          <w:i w:val="false"/>
          <w:color w:val="000000"/>
          <w:sz w:val="28"/>
        </w:rPr>
        <w:t>
      Өтінімді және құжаттарды қарау мерзімі өтінім тіркелген сәттен бастап 15 (он бес) жұмыс күнін құрайды.</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1) ұсынылған құжаттарды осы Қағидалардың талаптарына сәйкестігі тұрғысынан қарайды;</w:t>
      </w:r>
    </w:p>
    <w:p>
      <w:pPr>
        <w:spacing w:after="0"/>
        <w:ind w:left="0"/>
        <w:jc w:val="both"/>
      </w:pPr>
      <w:r>
        <w:rPr>
          <w:rFonts w:ascii="Times New Roman"/>
          <w:b w:val="false"/>
          <w:i w:val="false"/>
          <w:color w:val="000000"/>
          <w:sz w:val="28"/>
        </w:rPr>
        <w:t>
      2) мемлекеттік қызмет көрсетуге қойылатын негізгі талаптар тізбесінің 9-тармағында көзделген құжаттарды қараудан бас тарту үшін негіздер болған кезде көрсетілетін қызметті алушыға мемлекеттік қызмет көрсетуден дәлелді бас тартуды жібереді.</w:t>
      </w:r>
    </w:p>
    <w:p>
      <w:pPr>
        <w:spacing w:after="0"/>
        <w:ind w:left="0"/>
        <w:jc w:val="both"/>
      </w:pPr>
      <w:r>
        <w:rPr>
          <w:rFonts w:ascii="Times New Roman"/>
          <w:b w:val="false"/>
          <w:i w:val="false"/>
          <w:color w:val="000000"/>
          <w:sz w:val="28"/>
        </w:rPr>
        <w:t>
      Өтінім беруші қолданылу мерзімі өткен құжаттарды ұсынған кезде және (немесе) Мемлекеттік қызмет көрсетуге қойылатын негізгі талаптар тізбесінің 8-тармағына сәйкес ұсынылған құжаттардың толық емес фактісі анықталған кезде көрсетілетін қызметті беруші тіркелген кезден бастап 2 (екі) жұмыс күні ішінде өтінімді одан әрі қарау туралы еркін нысанда бас тарту (бұдан әрі – бас тарту) туралы дәлелді жауап жолдайды.</w:t>
      </w:r>
    </w:p>
    <w:p>
      <w:pPr>
        <w:spacing w:after="0"/>
        <w:ind w:left="0"/>
        <w:jc w:val="both"/>
      </w:pPr>
      <w:r>
        <w:rPr>
          <w:rFonts w:ascii="Times New Roman"/>
          <w:b w:val="false"/>
          <w:i w:val="false"/>
          <w:color w:val="000000"/>
          <w:sz w:val="28"/>
        </w:rPr>
        <w:t>
      Осы Қағидалардың 7-тармағының 2) тармақшасының негізінде мемлекеттік қызмет көрсетуден бас тартқан кезде уәкілетті ұйым өтініш берушіге мемлекеттік қызмет көрсетуден бас тарту туралы алдын ала шешім туралы, сондай-ақ тыңдауды өткізу уақыты мен орны (тәсілі) туралы өтініш берушіге алдын ала шешім бойынша ұстанымын білдіру мүмкіндігі үшін жібереді.</w:t>
      </w:r>
    </w:p>
    <w:p>
      <w:pPr>
        <w:spacing w:after="0"/>
        <w:ind w:left="0"/>
        <w:jc w:val="both"/>
      </w:pPr>
      <w:r>
        <w:rPr>
          <w:rFonts w:ascii="Times New Roman"/>
          <w:b w:val="false"/>
          <w:i w:val="false"/>
          <w:color w:val="000000"/>
          <w:sz w:val="28"/>
        </w:rPr>
        <w:t>
      Тыңдау туралы хабарлама өтінімді және құжаттарды қарау мерзімі аяқталғанға дейін кемінде үш жұмыс күні бұрын жіберіледі. Тыңдау хабарлама жасалған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Тыңдауды өткізу қорытындысы бойынша өтініш берушіге мемлекеттік қызмет көрсетуден дәлелді бас тарту не әуеайлаққа (тікұшақ айлағына) сертификаттық тексеру жүргізу туралы оң шешім беріледі.</w:t>
      </w:r>
    </w:p>
    <w:bookmarkStart w:name="z136" w:id="146"/>
    <w:p>
      <w:pPr>
        <w:spacing w:after="0"/>
        <w:ind w:left="0"/>
        <w:jc w:val="both"/>
      </w:pPr>
      <w:r>
        <w:rPr>
          <w:rFonts w:ascii="Times New Roman"/>
          <w:b w:val="false"/>
          <w:i w:val="false"/>
          <w:color w:val="000000"/>
          <w:sz w:val="28"/>
        </w:rPr>
        <w:t xml:space="preserve">
      19. Уәкілетті ұйым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айқындаған тәртіппен мемлекеттік қызмет көрсету сатысы туралы деректерді мемлекеттік немесе әлеуметтік жауапты қызметтер көрсету мониторингінің цифрлық жүйесіне оларды көрсету сатысы туралы енгізуді қамтамасыз етеді.".</w:t>
      </w:r>
    </w:p>
    <w:bookmarkEnd w:id="146"/>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Азаматтық авиация саласындағы уәкілетті орган нормативтік құқықтық актіні мемлекеттік тіркеуден өткеннен кейін үш жұмыс күні ішінде өтініш берушіге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37" w:id="147"/>
    <w:p>
      <w:pPr>
        <w:spacing w:after="0"/>
        <w:ind w:left="0"/>
        <w:jc w:val="left"/>
      </w:pPr>
      <w:r>
        <w:rPr>
          <w:rFonts w:ascii="Times New Roman"/>
          <w:b/>
          <w:i w:val="false"/>
          <w:color w:val="000000"/>
        </w:rPr>
        <w:t xml:space="preserve"> 3-тарау. Әуеайлақтың (тікұшақ айлағының) жарамдылығын сертификаттау тәртібі</w:t>
      </w:r>
    </w:p>
    <w:bookmarkEnd w:id="147"/>
    <w:bookmarkStart w:name="z138" w:id="148"/>
    <w:p>
      <w:pPr>
        <w:spacing w:after="0"/>
        <w:ind w:left="0"/>
        <w:jc w:val="both"/>
      </w:pPr>
      <w:r>
        <w:rPr>
          <w:rFonts w:ascii="Times New Roman"/>
          <w:b w:val="false"/>
          <w:i w:val="false"/>
          <w:color w:val="000000"/>
          <w:sz w:val="28"/>
        </w:rPr>
        <w:t>
      20. Әуеайлақтың (тікұшақ айлағының) жарамдылығын сертификаттау тәртібі мынадай рәсімдер реттілігін көздейді:</w:t>
      </w:r>
    </w:p>
    <w:bookmarkEnd w:id="148"/>
    <w:p>
      <w:pPr>
        <w:spacing w:after="0"/>
        <w:ind w:left="0"/>
        <w:jc w:val="both"/>
      </w:pPr>
      <w:r>
        <w:rPr>
          <w:rFonts w:ascii="Times New Roman"/>
          <w:b w:val="false"/>
          <w:i w:val="false"/>
          <w:color w:val="000000"/>
          <w:sz w:val="28"/>
        </w:rPr>
        <w:t>
      1) өтініш берушінің уәкілетті ұйымға сертификаттау талаптарына сәйкестігін растайтын құжаттармен бірге өтінімді портал арқылы беруі. Қайта сертификаттауға арналған өтінім қолданыстағы сертификаттың мерзімі аяқталғанға дейін отыз бес жұмыс күнінен кешіктірмей беріледі;</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уәкілетті ұйымның әуеайлақтардың (тікұшақ айлақтарының) жарамдылығына сертификаттау жүргізуге арналған өтінімі бойынша алдын ала бағалау және шешім қабылдау;</w:t>
      </w:r>
    </w:p>
    <w:p>
      <w:pPr>
        <w:spacing w:after="0"/>
        <w:ind w:left="0"/>
        <w:jc w:val="both"/>
      </w:pPr>
      <w:r>
        <w:rPr>
          <w:rFonts w:ascii="Times New Roman"/>
          <w:b w:val="false"/>
          <w:i w:val="false"/>
          <w:color w:val="000000"/>
          <w:sz w:val="28"/>
        </w:rPr>
        <w:t>
      3) уәкілетті ұйым комиссиясының сертификаттық тексеру жүргізуі;</w:t>
      </w:r>
    </w:p>
    <w:p>
      <w:pPr>
        <w:spacing w:after="0"/>
        <w:ind w:left="0"/>
        <w:jc w:val="both"/>
      </w:pPr>
      <w:r>
        <w:rPr>
          <w:rFonts w:ascii="Times New Roman"/>
          <w:b w:val="false"/>
          <w:i w:val="false"/>
          <w:color w:val="000000"/>
          <w:sz w:val="28"/>
        </w:rPr>
        <w:t>
      4) шешім қабылданғаннан кейін сертификатты беруді (беруден бас тартуды) уәкілетті ұйым портал арқылы жүзеге асырады).</w:t>
      </w:r>
    </w:p>
    <w:p>
      <w:pPr>
        <w:spacing w:after="0"/>
        <w:ind w:left="0"/>
        <w:jc w:val="both"/>
      </w:pPr>
      <w:r>
        <w:rPr>
          <w:rFonts w:ascii="Times New Roman"/>
          <w:b w:val="false"/>
          <w:i w:val="false"/>
          <w:color w:val="000000"/>
          <w:sz w:val="28"/>
        </w:rPr>
        <w:t>
      Әрбір келесі рәсім алдыңғы оң нәтижелермен орындалады.</w:t>
      </w:r>
    </w:p>
    <w:bookmarkStart w:name="z139" w:id="1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Бастапқы сертификаттау кезінде жаңа әуеайлақ (тікұшақ айлағы) ашылғанда әуеайлақты (тікұшақ айлағын) пайдаланушы уәкілетті ұйымға сертификаттауға өтінім бергенге дейін екі айдан кешіктірмей Заңның </w:t>
      </w:r>
      <w:r>
        <w:rPr>
          <w:rFonts w:ascii="Times New Roman"/>
          <w:b w:val="false"/>
          <w:i w:val="false"/>
          <w:color w:val="000000"/>
          <w:sz w:val="28"/>
        </w:rPr>
        <w:t>67-бабына</w:t>
      </w:r>
      <w:r>
        <w:rPr>
          <w:rFonts w:ascii="Times New Roman"/>
          <w:b w:val="false"/>
          <w:i w:val="false"/>
          <w:color w:val="000000"/>
          <w:sz w:val="28"/>
        </w:rPr>
        <w:t xml:space="preserve"> сәйкес құжаттарды қоса бере отырып өтінім жібереді.</w:t>
      </w:r>
    </w:p>
    <w:bookmarkEnd w:id="149"/>
    <w:bookmarkStart w:name="z375" w:id="150"/>
    <w:p>
      <w:pPr>
        <w:spacing w:after="0"/>
        <w:ind w:left="0"/>
        <w:jc w:val="both"/>
      </w:pPr>
      <w:r>
        <w:rPr>
          <w:rFonts w:ascii="Times New Roman"/>
          <w:b w:val="false"/>
          <w:i w:val="false"/>
          <w:color w:val="000000"/>
          <w:sz w:val="28"/>
        </w:rPr>
        <w:t xml:space="preserve">
      Уәкілетті ұйым өтінімді алғаннан кейін әуеайлақ (тікұшақ айлағын) пайдаланушысының келісімі бойынша әуеайлақта жоспарланатын операцияларға байланысты осы Қағидалардың 6-тармағының </w:t>
      </w:r>
      <w:r>
        <w:rPr>
          <w:rFonts w:ascii="Times New Roman"/>
          <w:b w:val="false"/>
          <w:i w:val="false"/>
          <w:color w:val="000000"/>
          <w:sz w:val="28"/>
        </w:rPr>
        <w:t>1) тармақшасының</w:t>
      </w:r>
      <w:r>
        <w:rPr>
          <w:rFonts w:ascii="Times New Roman"/>
          <w:b w:val="false"/>
          <w:i w:val="false"/>
          <w:color w:val="000000"/>
          <w:sz w:val="28"/>
        </w:rPr>
        <w:t xml:space="preserve"> талаптарына сәйкестігін тексеру мақсатында сертификаттау басталғанға дейін әуеайлақ (тікұшақ айлағы) инфрақұрылымының және оның жабдықтарының техникалық инспекцияларын жүргізеді.</w:t>
      </w:r>
    </w:p>
    <w:bookmarkEnd w:id="150"/>
    <w:bookmarkStart w:name="z376" w:id="151"/>
    <w:p>
      <w:pPr>
        <w:spacing w:after="0"/>
        <w:ind w:left="0"/>
        <w:jc w:val="both"/>
      </w:pPr>
      <w:r>
        <w:rPr>
          <w:rFonts w:ascii="Times New Roman"/>
          <w:b w:val="false"/>
          <w:i w:val="false"/>
          <w:color w:val="000000"/>
          <w:sz w:val="28"/>
        </w:rPr>
        <w:t>
      Техникалық инспекциялардың ұзақтығы мен саны әуеайлақтың (тікұшақ айлағының) инфрақұрылымы мен объектілерінің дайындығына және олардың күрделілігіне байланысты.</w:t>
      </w:r>
    </w:p>
    <w:bookmarkEnd w:id="151"/>
    <w:bookmarkStart w:name="z377" w:id="152"/>
    <w:p>
      <w:pPr>
        <w:spacing w:after="0"/>
        <w:ind w:left="0"/>
        <w:jc w:val="both"/>
      </w:pPr>
      <w:r>
        <w:rPr>
          <w:rFonts w:ascii="Times New Roman"/>
          <w:b w:val="false"/>
          <w:i w:val="false"/>
          <w:color w:val="000000"/>
          <w:sz w:val="28"/>
        </w:rPr>
        <w:t>
      Әуеайлақтың (тікұшақ айлағының) техникалық инспекциялары:</w:t>
      </w:r>
    </w:p>
    <w:bookmarkEnd w:id="152"/>
    <w:bookmarkStart w:name="z378" w:id="153"/>
    <w:p>
      <w:pPr>
        <w:spacing w:after="0"/>
        <w:ind w:left="0"/>
        <w:jc w:val="both"/>
      </w:pPr>
      <w:r>
        <w:rPr>
          <w:rFonts w:ascii="Times New Roman"/>
          <w:b w:val="false"/>
          <w:i w:val="false"/>
          <w:color w:val="000000"/>
          <w:sz w:val="28"/>
        </w:rPr>
        <w:t>
      1) инфрақұрылымдарды (ұшу жолақтары, ұшу-қону жолағы, рөлдеу жолы, перрондар, қызметтік жолдар, арнайы алаңдар, қауіпсіздіктің соңғы аймақтары, бос аймақ), кедергілерді шектеу беттерін, көрнекі құралдарын (маркерлер, оттар, белгілер, көрсеткіштер), электр жүйелерін, сондай-ақ ұшақтарда пайдалануға арналған әуеайлақ жабдықтарын;</w:t>
      </w:r>
    </w:p>
    <w:bookmarkEnd w:id="153"/>
    <w:bookmarkStart w:name="z379" w:id="154"/>
    <w:p>
      <w:pPr>
        <w:spacing w:after="0"/>
        <w:ind w:left="0"/>
        <w:jc w:val="both"/>
      </w:pPr>
      <w:r>
        <w:rPr>
          <w:rFonts w:ascii="Times New Roman"/>
          <w:b w:val="false"/>
          <w:i w:val="false"/>
          <w:color w:val="000000"/>
          <w:sz w:val="28"/>
        </w:rPr>
        <w:t>
      2) талап етілетін өрт қорғанысын, авариялық-құтқару жабдығы деңгейін;</w:t>
      </w:r>
    </w:p>
    <w:bookmarkEnd w:id="154"/>
    <w:bookmarkStart w:name="z380" w:id="155"/>
    <w:p>
      <w:pPr>
        <w:spacing w:after="0"/>
        <w:ind w:left="0"/>
        <w:jc w:val="both"/>
      </w:pPr>
      <w:r>
        <w:rPr>
          <w:rFonts w:ascii="Times New Roman"/>
          <w:b w:val="false"/>
          <w:i w:val="false"/>
          <w:color w:val="000000"/>
          <w:sz w:val="28"/>
        </w:rPr>
        <w:t>
      3) құстар мен жабайы жануарлармен соқтығысу қаупін болдырмауға арналған жабдықтар мен инфрақұрылымдарын тексеруді қамтиды.</w:t>
      </w:r>
    </w:p>
    <w:bookmarkEnd w:id="155"/>
    <w:bookmarkStart w:name="z381" w:id="156"/>
    <w:p>
      <w:pPr>
        <w:spacing w:after="0"/>
        <w:ind w:left="0"/>
        <w:jc w:val="both"/>
      </w:pPr>
      <w:r>
        <w:rPr>
          <w:rFonts w:ascii="Times New Roman"/>
          <w:b w:val="false"/>
          <w:i w:val="false"/>
          <w:color w:val="000000"/>
          <w:sz w:val="28"/>
        </w:rPr>
        <w:t>
      Техникалық инспекцияларды уәкілетті ұйымның авиациялық инспекторлары тексерудің бақылау парақтарын пайдалана отырып жүргізеді.</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0" w:id="157"/>
    <w:p>
      <w:pPr>
        <w:spacing w:after="0"/>
        <w:ind w:left="0"/>
        <w:jc w:val="both"/>
      </w:pPr>
      <w:r>
        <w:rPr>
          <w:rFonts w:ascii="Times New Roman"/>
          <w:b w:val="false"/>
          <w:i w:val="false"/>
          <w:color w:val="000000"/>
          <w:sz w:val="28"/>
        </w:rPr>
        <w:t>
      22. Сертификатты алу үшін жеке және заңды тұлғалар уәкілетті ұйымға портал арқылы мынадай құжаттарды жолдайды:</w:t>
      </w:r>
    </w:p>
    <w:bookmarkEnd w:id="157"/>
    <w:p>
      <w:pPr>
        <w:spacing w:after="0"/>
        <w:ind w:left="0"/>
        <w:jc w:val="both"/>
      </w:pPr>
      <w:r>
        <w:rPr>
          <w:rFonts w:ascii="Times New Roman"/>
          <w:b w:val="false"/>
          <w:i w:val="false"/>
          <w:color w:val="000000"/>
          <w:sz w:val="28"/>
        </w:rPr>
        <w:t>
      1) пайдаланушының аэронавигациялық қызмет көрсетуді және авиациялық қауіпсіздікті қамтамасыз етуді жеткізушімен өзара іс-қимыл жасау шарттарының электрондық көшірмелері (қызметтерді сатып алу кезінде);</w:t>
      </w:r>
    </w:p>
    <w:p>
      <w:pPr>
        <w:spacing w:after="0"/>
        <w:ind w:left="0"/>
        <w:jc w:val="both"/>
      </w:pPr>
      <w:r>
        <w:rPr>
          <w:rFonts w:ascii="Times New Roman"/>
          <w:b w:val="false"/>
          <w:i w:val="false"/>
          <w:color w:val="000000"/>
          <w:sz w:val="28"/>
        </w:rPr>
        <w:t>
      2) ұшуларды жарықпен сигналдық қамтамасыз ету жүйесін ұшуларды тексерудің қолданыстағы актілерінің электрондық көшірмелері;</w:t>
      </w:r>
    </w:p>
    <w:p>
      <w:pPr>
        <w:spacing w:after="0"/>
        <w:ind w:left="0"/>
        <w:jc w:val="both"/>
      </w:pPr>
      <w:r>
        <w:rPr>
          <w:rFonts w:ascii="Times New Roman"/>
          <w:b w:val="false"/>
          <w:i w:val="false"/>
          <w:color w:val="000000"/>
          <w:sz w:val="28"/>
        </w:rPr>
        <w:t>
      3) әуеайлақ (тікұшақ айлағы) бойынша нұсқаудың электрондық көшірмелері, әуеайлақ (тікұшақ айлағы) ауданында авариялық-құтқару жұмыстарын жедел жүргізу және өрт сөндіру жөніндегі жоспар;</w:t>
      </w:r>
    </w:p>
    <w:p>
      <w:pPr>
        <w:spacing w:after="0"/>
        <w:ind w:left="0"/>
        <w:jc w:val="both"/>
      </w:pPr>
      <w:r>
        <w:rPr>
          <w:rFonts w:ascii="Times New Roman"/>
          <w:b w:val="false"/>
          <w:i w:val="false"/>
          <w:color w:val="000000"/>
          <w:sz w:val="28"/>
        </w:rPr>
        <w:t>
      4) авиациялық және инженерлік-техникалық персоналдың оқудан және кәсіптік деңгейін қолдауды растайтын құжаттардың электрондық көшірмелері;</w:t>
      </w:r>
    </w:p>
    <w:p>
      <w:pPr>
        <w:spacing w:after="0"/>
        <w:ind w:left="0"/>
        <w:jc w:val="both"/>
      </w:pPr>
      <w:r>
        <w:rPr>
          <w:rFonts w:ascii="Times New Roman"/>
          <w:b w:val="false"/>
          <w:i w:val="false"/>
          <w:color w:val="000000"/>
          <w:sz w:val="28"/>
        </w:rPr>
        <w:t>
      5) уәкілетті ұйымның қызметі үшін ақы төленгенін растайтын құжаттың электрондық көшірмесі;</w:t>
      </w:r>
    </w:p>
    <w:p>
      <w:pPr>
        <w:spacing w:after="0"/>
        <w:ind w:left="0"/>
        <w:jc w:val="both"/>
      </w:pPr>
      <w:r>
        <w:rPr>
          <w:rFonts w:ascii="Times New Roman"/>
          <w:b w:val="false"/>
          <w:i w:val="false"/>
          <w:color w:val="000000"/>
          <w:sz w:val="28"/>
        </w:rPr>
        <w:t xml:space="preserve">
      6) ұшу қауіпсіздігін және авиациялық қауіпсіздікті қамтамасыз етуді үздіксіз қадағалау жөніндегі уәкілетті ұйым жүзеге асырғаны үшін Төлемдерді алу қағидалары мен Азаматтық авиация саласындағы уәкілетті ұйымның ақылы көрсетілетін қызметтерінің тізбесі және азаматтық авиация саласындағы төлем мөлшерлемелерімен айқындалатын тәртiппен және мөлшерде мiндеттi аударымдарды төлегенiн растайтын құжаттың электрондық көшiрмесi (қайта сертификаттау кезінде). </w:t>
      </w:r>
    </w:p>
    <w:p>
      <w:pPr>
        <w:spacing w:after="0"/>
        <w:ind w:left="0"/>
        <w:jc w:val="both"/>
      </w:pPr>
      <w:r>
        <w:rPr>
          <w:rFonts w:ascii="Times New Roman"/>
          <w:b w:val="false"/>
          <w:i w:val="false"/>
          <w:color w:val="000000"/>
          <w:sz w:val="28"/>
        </w:rPr>
        <w:t>
      Осы Қағидалардың осы тармағында көрсетілген растайтын құжаттардың тізбесі, егер олар аталған құжаттаманы әзірлеуге қатысқан болса, ғылыми ұйымдардың және тиісті құзыретті органдардың қорытындыларымен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1" w:id="158"/>
    <w:p>
      <w:pPr>
        <w:spacing w:after="0"/>
        <w:ind w:left="0"/>
        <w:jc w:val="both"/>
      </w:pPr>
      <w:r>
        <w:rPr>
          <w:rFonts w:ascii="Times New Roman"/>
          <w:b w:val="false"/>
          <w:i w:val="false"/>
          <w:color w:val="000000"/>
          <w:sz w:val="28"/>
        </w:rPr>
        <w:t>
      23. Сертификаттаудың жалпы мерзімі өтініш берілген күннен бастап отыз бес жұмыс күнін құрайды.</w:t>
      </w:r>
    </w:p>
    <w:bookmarkEnd w:id="158"/>
    <w:bookmarkStart w:name="z142" w:id="159"/>
    <w:p>
      <w:pPr>
        <w:spacing w:after="0"/>
        <w:ind w:left="0"/>
        <w:jc w:val="left"/>
      </w:pPr>
      <w:r>
        <w:rPr>
          <w:rFonts w:ascii="Times New Roman"/>
          <w:b/>
          <w:i w:val="false"/>
          <w:color w:val="000000"/>
        </w:rPr>
        <w:t xml:space="preserve"> 4-тарау. Алдын ала бағалау және өтінім бойынша шешім қабылдау</w:t>
      </w:r>
    </w:p>
    <w:bookmarkEnd w:id="159"/>
    <w:bookmarkStart w:name="z143" w:id="160"/>
    <w:p>
      <w:pPr>
        <w:spacing w:after="0"/>
        <w:ind w:left="0"/>
        <w:jc w:val="both"/>
      </w:pPr>
      <w:r>
        <w:rPr>
          <w:rFonts w:ascii="Times New Roman"/>
          <w:b w:val="false"/>
          <w:i w:val="false"/>
          <w:color w:val="000000"/>
          <w:sz w:val="28"/>
        </w:rPr>
        <w:t>
      24. Өтінiмдi алдын ала бағалау кезiнде:</w:t>
      </w:r>
    </w:p>
    <w:bookmarkEnd w:id="160"/>
    <w:p>
      <w:pPr>
        <w:spacing w:after="0"/>
        <w:ind w:left="0"/>
        <w:jc w:val="both"/>
      </w:pPr>
      <w:r>
        <w:rPr>
          <w:rFonts w:ascii="Times New Roman"/>
          <w:b w:val="false"/>
          <w:i w:val="false"/>
          <w:color w:val="000000"/>
          <w:sz w:val="28"/>
        </w:rPr>
        <w:t>
      1) өтiнiш берушінің заңды мәртебесiн растайтын құжаттардың болуы;</w:t>
      </w:r>
    </w:p>
    <w:p>
      <w:pPr>
        <w:spacing w:after="0"/>
        <w:ind w:left="0"/>
        <w:jc w:val="both"/>
      </w:pPr>
      <w:r>
        <w:rPr>
          <w:rFonts w:ascii="Times New Roman"/>
          <w:b w:val="false"/>
          <w:i w:val="false"/>
          <w:color w:val="000000"/>
          <w:sz w:val="28"/>
        </w:rPr>
        <w:t>
      2) осы Қағидалардың 11-тармағында көрсетілген талаптарға сәйкес құжаттардың болуы;</w:t>
      </w:r>
    </w:p>
    <w:p>
      <w:pPr>
        <w:spacing w:after="0"/>
        <w:ind w:left="0"/>
        <w:jc w:val="both"/>
      </w:pPr>
      <w:r>
        <w:rPr>
          <w:rFonts w:ascii="Times New Roman"/>
          <w:b w:val="false"/>
          <w:i w:val="false"/>
          <w:color w:val="000000"/>
          <w:sz w:val="28"/>
        </w:rPr>
        <w:t>
      3) қарауға ұсынылған сертификаттау талаптарына сәйкестіктi растайтын құжаттаманың толықтығы;</w:t>
      </w:r>
    </w:p>
    <w:p>
      <w:pPr>
        <w:spacing w:after="0"/>
        <w:ind w:left="0"/>
        <w:jc w:val="both"/>
      </w:pPr>
      <w:r>
        <w:rPr>
          <w:rFonts w:ascii="Times New Roman"/>
          <w:b w:val="false"/>
          <w:i w:val="false"/>
          <w:color w:val="000000"/>
          <w:sz w:val="28"/>
        </w:rPr>
        <w:t>
      4) инженерлік-техникалық персоналды оқыту және біліктілігін арттыру жоспарының болуы белгіленеді.</w:t>
      </w:r>
    </w:p>
    <w:bookmarkStart w:name="z144" w:id="161"/>
    <w:p>
      <w:pPr>
        <w:spacing w:after="0"/>
        <w:ind w:left="0"/>
        <w:jc w:val="both"/>
      </w:pPr>
      <w:r>
        <w:rPr>
          <w:rFonts w:ascii="Times New Roman"/>
          <w:b w:val="false"/>
          <w:i w:val="false"/>
          <w:color w:val="000000"/>
          <w:sz w:val="28"/>
        </w:rPr>
        <w:t xml:space="preserve">
      25. Өтінім бойынша ескертулер болмаған кезде уәкілетті ұйым өтініш берушіні оларға сәйкестікке әуеайлақ (тікұшақ айлағы) сертификатталатын сертификаттау рәсімдері, нормативтік талаптар туралы хабарлайды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әуеайлақтың (тікұшақ айлағының) жарамдылығына сертификаттау жүргізуге арналған өтінім бойынша шешім шығарады.</w:t>
      </w:r>
    </w:p>
    <w:bookmarkEnd w:id="161"/>
    <w:bookmarkStart w:name="z145" w:id="162"/>
    <w:p>
      <w:pPr>
        <w:spacing w:after="0"/>
        <w:ind w:left="0"/>
        <w:jc w:val="both"/>
      </w:pPr>
      <w:r>
        <w:rPr>
          <w:rFonts w:ascii="Times New Roman"/>
          <w:b w:val="false"/>
          <w:i w:val="false"/>
          <w:color w:val="000000"/>
          <w:sz w:val="28"/>
        </w:rPr>
        <w:t xml:space="preserve">
      26. Бас тарту туралы хабарлама немесе әуеайлақтың (тікұшақ айлағының) жарамдылығын сертификаттау туралы шешім уәкілетті ұйымның тұлғасының электрондық цифрлық қолтаңбасымен (бұдан әрі – ЭЦҚ) қойылған электрондық құжат нысанында портал арқылы өтініш берушінің "жеке кабинетіне" жіберіледі. Әуеайлақтың (тікұшақ айлағының) жарамдылығын сертификаттаудан бас тартқан кезде орындаушы осы Қағидалардың 7-тармағында көрсетілген тәртіппен тыңдауды жүргізеді. </w:t>
      </w:r>
    </w:p>
    <w:bookmarkEnd w:id="162"/>
    <w:p>
      <w:pPr>
        <w:spacing w:after="0"/>
        <w:ind w:left="0"/>
        <w:jc w:val="both"/>
      </w:pPr>
      <w:r>
        <w:rPr>
          <w:rFonts w:ascii="Times New Roman"/>
          <w:b w:val="false"/>
          <w:i w:val="false"/>
          <w:color w:val="000000"/>
          <w:sz w:val="28"/>
        </w:rPr>
        <w:t>
      Тыңдауды өткізу қорытындысы бойынша өтініш берушіге әуеайлақтың (тікұшақ айлағының) жарамдылық сертификатын беруден дәлелді бас тарту не әуеайлақтың (тікұшақ айлағының) жарамдылық сертификатын беруде оң шешім беріледі.</w:t>
      </w:r>
    </w:p>
    <w:bookmarkStart w:name="z146" w:id="163"/>
    <w:p>
      <w:pPr>
        <w:spacing w:after="0"/>
        <w:ind w:left="0"/>
        <w:jc w:val="both"/>
      </w:pPr>
      <w:r>
        <w:rPr>
          <w:rFonts w:ascii="Times New Roman"/>
          <w:b w:val="false"/>
          <w:i w:val="false"/>
          <w:color w:val="000000"/>
          <w:sz w:val="28"/>
        </w:rPr>
        <w:t>
      27. Өтінім мен құжаттар осы Қағидалардың талаптарына сәйкес келген жағдайда уәкілетті ұйымның авиациялық инспекторларының арасынан сертификаттық байқау жүргізу үшін уәкілетті ұйым комиссия (бұдан әрі - Комиссия) құрады.</w:t>
      </w:r>
    </w:p>
    <w:bookmarkEnd w:id="163"/>
    <w:bookmarkStart w:name="z147" w:id="164"/>
    <w:p>
      <w:pPr>
        <w:spacing w:after="0"/>
        <w:ind w:left="0"/>
        <w:jc w:val="both"/>
      </w:pPr>
      <w:r>
        <w:rPr>
          <w:rFonts w:ascii="Times New Roman"/>
          <w:b w:val="false"/>
          <w:i w:val="false"/>
          <w:color w:val="000000"/>
          <w:sz w:val="28"/>
        </w:rPr>
        <w:t>
      28. Сертификаттау процесі шеңберінде әуеайлақты (тікұшақ айлағын) пайдаланушы уәкілетті ұйымға әуеайлақтың (тікұшақ айлағының) орналасқан жері, құралдары, қызметтері, жабдықтары, пайдалану рәсімдері, ұйымдық құрылымы және ұшу қауіпсіздігін басқару жүйесін қоса алғанда, басшылық туралы барлық қажетті ақпаратты қамтитын Нұсқаулықты әзірлейді және келісуге ұсынады.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8" w:id="165"/>
    <w:p>
      <w:pPr>
        <w:spacing w:after="0"/>
        <w:ind w:left="0"/>
        <w:jc w:val="both"/>
      </w:pPr>
      <w:r>
        <w:rPr>
          <w:rFonts w:ascii="Times New Roman"/>
          <w:b w:val="false"/>
          <w:i w:val="false"/>
          <w:color w:val="000000"/>
          <w:sz w:val="28"/>
        </w:rPr>
        <w:t>
      29. Нұсқаулықтың болуы әуеайлақты (тікұшақ айлағын) сертификаттау процесінің негізгі шарты болып табылады.</w:t>
      </w:r>
    </w:p>
    <w:bookmarkEnd w:id="165"/>
    <w:p>
      <w:pPr>
        <w:spacing w:after="0"/>
        <w:ind w:left="0"/>
        <w:jc w:val="both"/>
      </w:pPr>
      <w:r>
        <w:rPr>
          <w:rFonts w:ascii="Times New Roman"/>
          <w:b w:val="false"/>
          <w:i w:val="false"/>
          <w:color w:val="000000"/>
          <w:sz w:val="28"/>
        </w:rPr>
        <w:t>
      Нұсқаулық, әуеайлақты (тікұшақ айлағын) сертификаттық зерттеп-қарау барысында уәкілетті ұйымның авиациялық инспекторлары тексеретін барлық рәсімдерді қоса алғанда қажетті ақпаратты қамтитынын тексерілуі мақсатында уәкілетті ұйымға әуеайлаққа (тікұшақ айлағына) сертификаттық зерттеп-қарауды жүргізілгенге дейін қарауға ұсынылады.</w:t>
      </w:r>
    </w:p>
    <w:p>
      <w:pPr>
        <w:spacing w:after="0"/>
        <w:ind w:left="0"/>
        <w:jc w:val="both"/>
      </w:pPr>
      <w:r>
        <w:rPr>
          <w:rFonts w:ascii="Times New Roman"/>
          <w:b w:val="false"/>
          <w:i w:val="false"/>
          <w:color w:val="000000"/>
          <w:sz w:val="28"/>
        </w:rPr>
        <w:t>
      Уәкілетті ұйым Нұсқаулық бекітілген күнінен бастап үш (3) жұмыс күні ішінде әуеайлақ (тікұшақ айлағы) пайдаланашусын Нұсқаулықтың бекітілгені туралы хабардар етуге тиіс.</w:t>
      </w:r>
    </w:p>
    <w:p>
      <w:pPr>
        <w:spacing w:after="0"/>
        <w:ind w:left="0"/>
        <w:jc w:val="both"/>
      </w:pPr>
      <w:r>
        <w:rPr>
          <w:rFonts w:ascii="Times New Roman"/>
          <w:b w:val="false"/>
          <w:i w:val="false"/>
          <w:color w:val="000000"/>
          <w:sz w:val="28"/>
        </w:rPr>
        <w:t>
      Әуеайлақты (тікұшақ айлағын) пайдаланушы уәкілетті ұйымды Нұсқаулық кез келген өзгерістері туралы хабардар етеді.</w:t>
      </w:r>
    </w:p>
    <w:p>
      <w:pPr>
        <w:spacing w:after="0"/>
        <w:ind w:left="0"/>
        <w:jc w:val="both"/>
      </w:pPr>
      <w:r>
        <w:rPr>
          <w:rFonts w:ascii="Times New Roman"/>
          <w:b w:val="false"/>
          <w:i w:val="false"/>
          <w:color w:val="000000"/>
          <w:sz w:val="28"/>
        </w:rPr>
        <w:t>
      Әуеайлақ (тікұшақ айлағы) басшысының бұйрығымен Нұсқаулыққа өзгерістер мен толықтыруларды жасауға, уақтылы енгізуге жауапты тұлға тағайындалады.</w:t>
      </w:r>
    </w:p>
    <w:p>
      <w:pPr>
        <w:spacing w:after="0"/>
        <w:ind w:left="0"/>
        <w:jc w:val="both"/>
      </w:pPr>
      <w:r>
        <w:rPr>
          <w:rFonts w:ascii="Times New Roman"/>
          <w:b w:val="false"/>
          <w:i w:val="false"/>
          <w:color w:val="000000"/>
          <w:sz w:val="28"/>
        </w:rPr>
        <w:t>
      Нұсқаулық онда барлық түзетулерді, олардың күшіне ену және түзетулерді бекіту күндерін тіркей отырып, белгіленген тәртіппен жаңартылады.</w:t>
      </w:r>
    </w:p>
    <w:p>
      <w:pPr>
        <w:spacing w:after="0"/>
        <w:ind w:left="0"/>
        <w:jc w:val="both"/>
      </w:pPr>
      <w:r>
        <w:rPr>
          <w:rFonts w:ascii="Times New Roman"/>
          <w:b w:val="false"/>
          <w:i w:val="false"/>
          <w:color w:val="000000"/>
          <w:sz w:val="28"/>
        </w:rPr>
        <w:t>
      Қолданыстағы Нұсқаулықтың бақылау даналары әуеайлақ (тікұшақ айлағы) пайдаланушысында және азаматтық авиация саласындағы уәкілетті ұйымда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9" w:id="166"/>
    <w:p>
      <w:pPr>
        <w:spacing w:after="0"/>
        <w:ind w:left="0"/>
        <w:jc w:val="both"/>
      </w:pPr>
      <w:r>
        <w:rPr>
          <w:rFonts w:ascii="Times New Roman"/>
          <w:b w:val="false"/>
          <w:i w:val="false"/>
          <w:color w:val="000000"/>
          <w:sz w:val="28"/>
        </w:rPr>
        <w:t>
      30. Әуеайлақты (тікұшақ айлағын) пайдаланушы міндеттері әуеайлақ (тікұшақ айлағы) операцияларының қауіпсіздігін қамтамасыз етуге байланысты немесе әуеайлақтың (тікұшақ айлағының) жұмыс аймақтарына кіруді көздейтін бөгде ұйымдардың персоналын қоса алғанда, Нұсқаулыққа немесе оның тиісті бөліктеріне барлық пайдалану персоналына қол жеткізуді айқындайды және қамтамасыз етеді.</w:t>
      </w:r>
    </w:p>
    <w:bookmarkEnd w:id="166"/>
    <w:p>
      <w:pPr>
        <w:spacing w:after="0"/>
        <w:ind w:left="0"/>
        <w:jc w:val="both"/>
      </w:pPr>
      <w:r>
        <w:rPr>
          <w:rFonts w:ascii="Times New Roman"/>
          <w:b w:val="false"/>
          <w:i w:val="false"/>
          <w:color w:val="000000"/>
          <w:sz w:val="28"/>
        </w:rPr>
        <w:t>
      Нұсқаулықты таратуда электрондық құралдар пайдаланылса әуеайлақтың (тікұшақ айлағының) пайдаланушысы түзетулерді қадағалау және олардың қабылданғанын растау тәртібін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0" w:id="167"/>
    <w:p>
      <w:pPr>
        <w:spacing w:after="0"/>
        <w:ind w:left="0"/>
        <w:jc w:val="both"/>
      </w:pPr>
      <w:r>
        <w:rPr>
          <w:rFonts w:ascii="Times New Roman"/>
          <w:b w:val="false"/>
          <w:i w:val="false"/>
          <w:color w:val="000000"/>
          <w:sz w:val="28"/>
        </w:rPr>
        <w:t>
      31. Нұсқаулықта оның мақсаты мен мақсаттары, сондай-ақ оны пайдалану персоналы мен мүдделі тараптардың пайдалану тәртібі келтіріледі.</w:t>
      </w:r>
    </w:p>
    <w:bookmarkEnd w:id="167"/>
    <w:p>
      <w:pPr>
        <w:spacing w:after="0"/>
        <w:ind w:left="0"/>
        <w:jc w:val="both"/>
      </w:pPr>
      <w:r>
        <w:rPr>
          <w:rFonts w:ascii="Times New Roman"/>
          <w:b w:val="false"/>
          <w:i w:val="false"/>
          <w:color w:val="000000"/>
          <w:sz w:val="28"/>
        </w:rPr>
        <w:t>
      Нұсқаулық ұйымдық және пайдалану құрылымына қатысты барлық тиісті ақпаратты қамтиды. Әуеайлақтың (тікұшақ айлағының) барлық пайдалану персоналы үшін ол қолданыстағы нормаларда айтылған мәселелерге қатысты ақпарат пен нұсқаулықтарды қоса алғанда, ұшу қауіпсіздігін қамтамасыз ету бөлігінде өзінің міндеттері мен жауапкершілік саласы туралы толық ақпарат алу мүмкіндігін қамтамасыз етеді. Онда әуеайлақ қызметтері мен құралдарының сипаттамасы, барлық пайдалану процедуралары және кез-келген қолданыстағы шектеулер бар.</w:t>
      </w:r>
    </w:p>
    <w:p>
      <w:pPr>
        <w:spacing w:after="0"/>
        <w:ind w:left="0"/>
        <w:jc w:val="both"/>
      </w:pPr>
      <w:r>
        <w:rPr>
          <w:rFonts w:ascii="Times New Roman"/>
          <w:b w:val="false"/>
          <w:i w:val="false"/>
          <w:color w:val="000000"/>
          <w:sz w:val="28"/>
        </w:rPr>
        <w:t>
      Әуеайлақты (тікұшақ айлағын) пайдаланушы нақты операция Нұсқаулықтың әрбір ережесінің сәйкестігін және қажетті түзетулер мен толықтырулар енгізуді қамтамасыз етеді.</w:t>
      </w:r>
    </w:p>
    <w:p>
      <w:pPr>
        <w:spacing w:after="0"/>
        <w:ind w:left="0"/>
        <w:jc w:val="both"/>
      </w:pPr>
      <w:r>
        <w:rPr>
          <w:rFonts w:ascii="Times New Roman"/>
          <w:b w:val="false"/>
          <w:i w:val="false"/>
          <w:color w:val="000000"/>
          <w:sz w:val="28"/>
        </w:rPr>
        <w:t xml:space="preserve">
      Нұсқаулық әуеайлақ (тікұшақ айлағы) пайдаланушысының ҰҚБЖ сипаттайды және, атап айтқанда, әуеайлақ (тікұшақ айлағы) пайдаланушысы өзінің қызметін ұшу қауіпсіздігінің нысаналы көрсеткіштері тұрғысынан қалай бағалауды жоспарлап отырғанын көрсетеді. </w:t>
      </w:r>
    </w:p>
    <w:p>
      <w:pPr>
        <w:spacing w:after="0"/>
        <w:ind w:left="0"/>
        <w:jc w:val="both"/>
      </w:pPr>
      <w:r>
        <w:rPr>
          <w:rFonts w:ascii="Times New Roman"/>
          <w:b w:val="false"/>
          <w:i w:val="false"/>
          <w:color w:val="000000"/>
          <w:sz w:val="28"/>
        </w:rPr>
        <w:t xml:space="preserve">
      Нұсқаулықта әуеайлақтың (тікұшақ айлағының) ұшу қауіпсіздігін қамтамасыз ету саласындағы саясатына, пайдаланылатын рәсімдері мен нұсқаулықтарға қатысты ресми қабылданған немесе танылған құжаттамаға егжей-тегжейлі мәліметтер немесе тиісті айқас сілтемелер қамтылады. </w:t>
      </w:r>
    </w:p>
    <w:p>
      <w:pPr>
        <w:spacing w:after="0"/>
        <w:ind w:left="0"/>
        <w:jc w:val="both"/>
      </w:pPr>
      <w:r>
        <w:rPr>
          <w:rFonts w:ascii="Times New Roman"/>
          <w:b w:val="false"/>
          <w:i w:val="false"/>
          <w:color w:val="000000"/>
          <w:sz w:val="28"/>
        </w:rPr>
        <w:t xml:space="preserve">
      Ірі әуеайлақтар (тікұшақ айлақтары) үшін операциялардың көлемі мен күрделілігін ескере отырып, Нұсқаулыққа операциялардың өздерін егжей-тегжейлі сипаттауды енгізудің орнына рәсімдерге, нұсқаулықтарға және олардың ережелеріне сілтемелер беруге жол беріледі. Мысалы, әуеайлақ (тікұшақ айлағы) пайдаланушысының әуеайлақты (тікұшақ айлағын) қауіпсіз пайдалануды қамтамасыз ету бойынша өзінің тәсілін сипаттау үшін ҰҚБЖ нұсқаулығын әзірлеуі және пайдалануы қолайлы. </w:t>
      </w:r>
    </w:p>
    <w:p>
      <w:pPr>
        <w:spacing w:after="0"/>
        <w:ind w:left="0"/>
        <w:jc w:val="both"/>
      </w:pPr>
      <w:r>
        <w:rPr>
          <w:rFonts w:ascii="Times New Roman"/>
          <w:b w:val="false"/>
          <w:i w:val="false"/>
          <w:color w:val="000000"/>
          <w:sz w:val="28"/>
        </w:rPr>
        <w:t>
      Шағын әуеайлақтар (тікұшақ айлақтары) үшін Нұсқаулық, күнделікті операциялардың қауіпсіздігін қамтамасыз етудің негізгі рәсімдерін қамтитын қарапайым және қысқа құжат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1" w:id="168"/>
    <w:p>
      <w:pPr>
        <w:spacing w:after="0"/>
        <w:ind w:left="0"/>
        <w:jc w:val="both"/>
      </w:pPr>
      <w:r>
        <w:rPr>
          <w:rFonts w:ascii="Times New Roman"/>
          <w:b w:val="false"/>
          <w:i w:val="false"/>
          <w:color w:val="000000"/>
          <w:sz w:val="28"/>
        </w:rPr>
        <w:t>
      32. Нұсқаулықтың жалпы бөлімі мынадай бөлімдерден тұрады:</w:t>
      </w:r>
    </w:p>
    <w:bookmarkEnd w:id="168"/>
    <w:p>
      <w:pPr>
        <w:spacing w:after="0"/>
        <w:ind w:left="0"/>
        <w:jc w:val="both"/>
      </w:pPr>
      <w:r>
        <w:rPr>
          <w:rFonts w:ascii="Times New Roman"/>
          <w:b w:val="false"/>
          <w:i w:val="false"/>
          <w:color w:val="000000"/>
          <w:sz w:val="28"/>
        </w:rPr>
        <w:t>
      1) титул парағы;</w:t>
      </w:r>
    </w:p>
    <w:p>
      <w:pPr>
        <w:spacing w:after="0"/>
        <w:ind w:left="0"/>
        <w:jc w:val="both"/>
      </w:pPr>
      <w:r>
        <w:rPr>
          <w:rFonts w:ascii="Times New Roman"/>
          <w:b w:val="false"/>
          <w:i w:val="false"/>
          <w:color w:val="000000"/>
          <w:sz w:val="28"/>
        </w:rPr>
        <w:t>
      2) өзгерістерді тіркеу парағы, барлық өзгерістер (құжаттың басылымдары мен тексерулерінің нөмірлері мен күндері және олар үшін негіздер, тексеруді орындаған тұлға көрсетіледі) тіркеледі, өзгерістер енгізу рәсімдері, түзетулер әзірлеу талап етілуі мүмкін мән-жайлар сипатталады;</w:t>
      </w:r>
    </w:p>
    <w:p>
      <w:pPr>
        <w:spacing w:after="0"/>
        <w:ind w:left="0"/>
        <w:jc w:val="both"/>
      </w:pPr>
      <w:r>
        <w:rPr>
          <w:rFonts w:ascii="Times New Roman"/>
          <w:b w:val="false"/>
          <w:i w:val="false"/>
          <w:color w:val="000000"/>
          <w:sz w:val="28"/>
        </w:rPr>
        <w:t>
      3) түзетулерді есепке алу парағы, Нұсқаулыққа оны қайта қарау немесе қайта шығару кезінде енгізілген жаңартулар және/немесе түзетулер қысқаша сипатталған;</w:t>
      </w:r>
    </w:p>
    <w:p>
      <w:pPr>
        <w:spacing w:after="0"/>
        <w:ind w:left="0"/>
        <w:jc w:val="both"/>
      </w:pPr>
      <w:r>
        <w:rPr>
          <w:rFonts w:ascii="Times New Roman"/>
          <w:b w:val="false"/>
          <w:i w:val="false"/>
          <w:color w:val="000000"/>
          <w:sz w:val="28"/>
        </w:rPr>
        <w:t>
      4) Нұсқаулықтың тарату парағы мен рәсімдері;</w:t>
      </w:r>
    </w:p>
    <w:p>
      <w:pPr>
        <w:spacing w:after="0"/>
        <w:ind w:left="0"/>
        <w:jc w:val="both"/>
      </w:pPr>
      <w:r>
        <w:rPr>
          <w:rFonts w:ascii="Times New Roman"/>
          <w:b w:val="false"/>
          <w:i w:val="false"/>
          <w:color w:val="000000"/>
          <w:sz w:val="28"/>
        </w:rPr>
        <w:t>
      5) қолданыстағы парақтар тізбесі;</w:t>
      </w:r>
    </w:p>
    <w:p>
      <w:pPr>
        <w:spacing w:after="0"/>
        <w:ind w:left="0"/>
        <w:jc w:val="both"/>
      </w:pPr>
      <w:r>
        <w:rPr>
          <w:rFonts w:ascii="Times New Roman"/>
          <w:b w:val="false"/>
          <w:i w:val="false"/>
          <w:color w:val="000000"/>
          <w:sz w:val="28"/>
        </w:rPr>
        <w:t>
      6) мазмұны;</w:t>
      </w:r>
    </w:p>
    <w:p>
      <w:pPr>
        <w:spacing w:after="0"/>
        <w:ind w:left="0"/>
        <w:jc w:val="both"/>
      </w:pPr>
      <w:r>
        <w:rPr>
          <w:rFonts w:ascii="Times New Roman"/>
          <w:b w:val="false"/>
          <w:i w:val="false"/>
          <w:color w:val="000000"/>
          <w:sz w:val="28"/>
        </w:rPr>
        <w:t>
      7) терминдер мен қысқартулар, лауазымдардың атаулары мен қысқартуларды қоса алғанда, Нұсқаулықта пайдаланылатын жалпы терминдердің қысқаша түсіндірмесі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2" w:id="1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Нұсқаулық жалпы сипаттағы ақпаратты қамтиды:</w:t>
      </w:r>
    </w:p>
    <w:bookmarkEnd w:id="169"/>
    <w:bookmarkStart w:name="z383" w:id="170"/>
    <w:p>
      <w:pPr>
        <w:spacing w:after="0"/>
        <w:ind w:left="0"/>
        <w:jc w:val="both"/>
      </w:pPr>
      <w:r>
        <w:rPr>
          <w:rFonts w:ascii="Times New Roman"/>
          <w:b w:val="false"/>
          <w:i w:val="false"/>
          <w:color w:val="000000"/>
          <w:sz w:val="28"/>
        </w:rPr>
        <w:t>
      1) Нұсқаулықтың мақсаты мен қолданылу аясы, нұсқаулықтың мақсаты мен мақсаттары, сондай-ақ оны пайдалану персоналы мен мүдделі тараптардың пайдалану тәртібі сипатталған.</w:t>
      </w:r>
    </w:p>
    <w:bookmarkEnd w:id="170"/>
    <w:bookmarkStart w:name="z384" w:id="171"/>
    <w:p>
      <w:pPr>
        <w:spacing w:after="0"/>
        <w:ind w:left="0"/>
        <w:jc w:val="both"/>
      </w:pPr>
      <w:r>
        <w:rPr>
          <w:rFonts w:ascii="Times New Roman"/>
          <w:b w:val="false"/>
          <w:i w:val="false"/>
          <w:color w:val="000000"/>
          <w:sz w:val="28"/>
        </w:rPr>
        <w:t>
      Нұсқаулықта әуеайлақ (тікұшақ айлағын) пайдаланушысының ұйымдастырушылық және пайдалану құрылымына қатысты барлық тиісті ақпарат бар екендігі сипаттамасы беріледі. Әуеайлақтың (тікұшақ айлағының) барлық пайдалану персоналы үшін ол қолданыстағы нормаларда айтылған мәселелерге қатысты ақпарат пен нұсқаулықтарды қоса алғанда, ұшу қауіпсіздігін қамтамасыз ету бөлігінде өзінің міндеттері мен жауапкершілік саласы туралы толық ақпарат алу мүмкіндігін қамтамасыз етеді. Онда әуеайлық қызметтері мен құралдарының, барлық пайдалану рәсімдері және кез-келген қолданыстағы шектеулер сипаттамасын қамтиды;</w:t>
      </w:r>
    </w:p>
    <w:bookmarkEnd w:id="171"/>
    <w:bookmarkStart w:name="z385" w:id="172"/>
    <w:p>
      <w:pPr>
        <w:spacing w:after="0"/>
        <w:ind w:left="0"/>
        <w:jc w:val="both"/>
      </w:pPr>
      <w:r>
        <w:rPr>
          <w:rFonts w:ascii="Times New Roman"/>
          <w:b w:val="false"/>
          <w:i w:val="false"/>
          <w:color w:val="000000"/>
          <w:sz w:val="28"/>
        </w:rPr>
        <w:t>
      2) әуеайлақты (тікұшақ айлағын) сертификаттаудың құқықтық негізі, әуеайлақты (тікұшақ айлағын) сертификаттауға қатысты заңды ережелер енгізіледі;</w:t>
      </w:r>
    </w:p>
    <w:bookmarkEnd w:id="172"/>
    <w:bookmarkStart w:name="z386" w:id="173"/>
    <w:p>
      <w:pPr>
        <w:spacing w:after="0"/>
        <w:ind w:left="0"/>
        <w:jc w:val="both"/>
      </w:pPr>
      <w:r>
        <w:rPr>
          <w:rFonts w:ascii="Times New Roman"/>
          <w:b w:val="false"/>
          <w:i w:val="false"/>
          <w:color w:val="000000"/>
          <w:sz w:val="28"/>
        </w:rPr>
        <w:t>
      3) әуеайлақты (тікұшақ айлағын) пайдалану шарттары және жоспарланған операциялардың сипаттамасы;</w:t>
      </w:r>
    </w:p>
    <w:bookmarkEnd w:id="173"/>
    <w:bookmarkStart w:name="z387" w:id="174"/>
    <w:p>
      <w:pPr>
        <w:spacing w:after="0"/>
        <w:ind w:left="0"/>
        <w:jc w:val="both"/>
      </w:pPr>
      <w:r>
        <w:rPr>
          <w:rFonts w:ascii="Times New Roman"/>
          <w:b w:val="false"/>
          <w:i w:val="false"/>
          <w:color w:val="000000"/>
          <w:sz w:val="28"/>
        </w:rPr>
        <w:t>
      4) әуеайлақ (тікұшақ айлағы) жұмысының регламенті және пайдалану шарттары, жұмыс регламентінен басқа бұл бөлімге әуеайлақ ашық болған кез келген уақытта ол әуе кемелерінің барлық пайдаланушылары үшін тең шарттарда ашық болатыны туралы ақпарат енгізіледі;</w:t>
      </w:r>
    </w:p>
    <w:bookmarkEnd w:id="174"/>
    <w:bookmarkStart w:name="z388" w:id="175"/>
    <w:p>
      <w:pPr>
        <w:spacing w:after="0"/>
        <w:ind w:left="0"/>
        <w:jc w:val="both"/>
      </w:pPr>
      <w:r>
        <w:rPr>
          <w:rFonts w:ascii="Times New Roman"/>
          <w:b w:val="false"/>
          <w:i w:val="false"/>
          <w:color w:val="000000"/>
          <w:sz w:val="28"/>
        </w:rPr>
        <w:t>
      5) әуеайлақ (тікұшақ айлағы) қызмет көрсетуді жоспарлап отырған критикалық ұшақтар;</w:t>
      </w:r>
    </w:p>
    <w:bookmarkEnd w:id="175"/>
    <w:bookmarkStart w:name="z389" w:id="176"/>
    <w:p>
      <w:pPr>
        <w:spacing w:after="0"/>
        <w:ind w:left="0"/>
        <w:jc w:val="both"/>
      </w:pPr>
      <w:r>
        <w:rPr>
          <w:rFonts w:ascii="Times New Roman"/>
          <w:b w:val="false"/>
          <w:i w:val="false"/>
          <w:color w:val="000000"/>
          <w:sz w:val="28"/>
        </w:rPr>
        <w:t>
      6) әуеайлақ үшін – ұшу-қону жолағын қамтамасыз етілетін санат, ұшу-қону жалағының сипаттамасы беріледі: жабдықталмаған, жабдықталған, дәл емес және дәл қонуға кіруді қоса алғанда;</w:t>
      </w:r>
    </w:p>
    <w:bookmarkEnd w:id="176"/>
    <w:bookmarkStart w:name="z390" w:id="177"/>
    <w:p>
      <w:pPr>
        <w:spacing w:after="0"/>
        <w:ind w:left="0"/>
        <w:jc w:val="both"/>
      </w:pPr>
      <w:r>
        <w:rPr>
          <w:rFonts w:ascii="Times New Roman"/>
          <w:b w:val="false"/>
          <w:i w:val="false"/>
          <w:color w:val="000000"/>
          <w:sz w:val="28"/>
        </w:rPr>
        <w:t>
      тікұшақ айлағы үшін – тікұшақ айлағының түрі: жер беті деңгейінде орналасқан, жер беті деңгейінен жоғары орналасқан немесе су бетінде орналасқан;</w:t>
      </w:r>
    </w:p>
    <w:bookmarkEnd w:id="177"/>
    <w:bookmarkStart w:name="z391" w:id="178"/>
    <w:p>
      <w:pPr>
        <w:spacing w:after="0"/>
        <w:ind w:left="0"/>
        <w:jc w:val="both"/>
      </w:pPr>
      <w:r>
        <w:rPr>
          <w:rFonts w:ascii="Times New Roman"/>
          <w:b w:val="false"/>
          <w:i w:val="false"/>
          <w:color w:val="000000"/>
          <w:sz w:val="28"/>
        </w:rPr>
        <w:t>
      7) әуеайлақта (тікұшақ айлағында) орындалатын ұшулардың сипаты: коммерциялық, жолаушылар, жүк әуе тасымалдары, авиациялық жұмыстар, жалпы мақсаттағы авиацияның ұшулары;</w:t>
      </w:r>
    </w:p>
    <w:bookmarkEnd w:id="178"/>
    <w:bookmarkStart w:name="z392" w:id="179"/>
    <w:p>
      <w:pPr>
        <w:spacing w:after="0"/>
        <w:ind w:left="0"/>
        <w:jc w:val="both"/>
      </w:pPr>
      <w:r>
        <w:rPr>
          <w:rFonts w:ascii="Times New Roman"/>
          <w:b w:val="false"/>
          <w:i w:val="false"/>
          <w:color w:val="000000"/>
          <w:sz w:val="28"/>
        </w:rPr>
        <w:t>
      8) әуеайлақта (тікұшақ айлағында) орындауға рұқсат етілген ұшу түріне сипаттама беріледі: халықаралық/ішкі, тұрақты/тұрақты емес, ППП/ПВП бойынша;</w:t>
      </w:r>
    </w:p>
    <w:bookmarkEnd w:id="179"/>
    <w:bookmarkStart w:name="z393" w:id="180"/>
    <w:p>
      <w:pPr>
        <w:spacing w:after="0"/>
        <w:ind w:left="0"/>
        <w:jc w:val="both"/>
      </w:pPr>
      <w:r>
        <w:rPr>
          <w:rFonts w:ascii="Times New Roman"/>
          <w:b w:val="false"/>
          <w:i w:val="false"/>
          <w:color w:val="000000"/>
          <w:sz w:val="28"/>
        </w:rPr>
        <w:t>
      9) әуеайлақты пайдалануға рұқсат беретін ҰҚЖ-дағы (RVR) ең аз көріну қашықтығы;</w:t>
      </w:r>
    </w:p>
    <w:bookmarkEnd w:id="180"/>
    <w:bookmarkStart w:name="z394" w:id="181"/>
    <w:p>
      <w:pPr>
        <w:spacing w:after="0"/>
        <w:ind w:left="0"/>
        <w:jc w:val="both"/>
      </w:pPr>
      <w:r>
        <w:rPr>
          <w:rFonts w:ascii="Times New Roman"/>
          <w:b w:val="false"/>
          <w:i w:val="false"/>
          <w:color w:val="000000"/>
          <w:sz w:val="28"/>
        </w:rPr>
        <w:t xml:space="preserve">
      10) аэронавигациялық ақпарат жүйесі және осы ақпаратты жариялау рәсімдері. </w:t>
      </w:r>
    </w:p>
    <w:bookmarkEnd w:id="181"/>
    <w:bookmarkStart w:name="z395" w:id="182"/>
    <w:p>
      <w:pPr>
        <w:spacing w:after="0"/>
        <w:ind w:left="0"/>
        <w:jc w:val="both"/>
      </w:pPr>
      <w:r>
        <w:rPr>
          <w:rFonts w:ascii="Times New Roman"/>
          <w:b w:val="false"/>
          <w:i w:val="false"/>
          <w:color w:val="000000"/>
          <w:sz w:val="28"/>
        </w:rPr>
        <w:t>
      Бұл бөлімде аэронавигациялық деректер мен ақпараттың сапа менеджменті жүйесінің, олардың дұрыстығын (дәлдігін) және сапасын қамтамасыз етудің, ұшу қауіпсіздігінің қамтамасыз ету мақсатында аэронавигациялық ақпарат қызметіне жариялау үшін жеткізу рәсімінің сипаттамасы келтіріледі;</w:t>
      </w:r>
    </w:p>
    <w:bookmarkEnd w:id="182"/>
    <w:bookmarkStart w:name="z396" w:id="183"/>
    <w:p>
      <w:pPr>
        <w:spacing w:after="0"/>
        <w:ind w:left="0"/>
        <w:jc w:val="both"/>
      </w:pPr>
      <w:r>
        <w:rPr>
          <w:rFonts w:ascii="Times New Roman"/>
          <w:b w:val="false"/>
          <w:i w:val="false"/>
          <w:color w:val="000000"/>
          <w:sz w:val="28"/>
        </w:rPr>
        <w:t>
      11) әуеайлақта (тікұшақ айлағында) әуе кемелерімен орындалатын ұшуларды тіркеу жүйесі, ұшу-қону операцияларының санын, оның ішінде ұшу-қонудың орындалуын, әуе кемесінің түрін, максималды ұшу салмағын, жолаушылар күні мен санын есепке алуды тіркеу әдісі мен рәсімдерінің сипаттамасы келтіріледі;</w:t>
      </w:r>
    </w:p>
    <w:bookmarkEnd w:id="183"/>
    <w:bookmarkStart w:name="z397" w:id="184"/>
    <w:p>
      <w:pPr>
        <w:spacing w:after="0"/>
        <w:ind w:left="0"/>
        <w:jc w:val="both"/>
      </w:pPr>
      <w:r>
        <w:rPr>
          <w:rFonts w:ascii="Times New Roman"/>
          <w:b w:val="false"/>
          <w:i w:val="false"/>
          <w:color w:val="000000"/>
          <w:sz w:val="28"/>
        </w:rPr>
        <w:t xml:space="preserve">
      12) Заңның 64-бабының </w:t>
      </w:r>
      <w:r>
        <w:rPr>
          <w:rFonts w:ascii="Times New Roman"/>
          <w:b w:val="false"/>
          <w:i w:val="false"/>
          <w:color w:val="000000"/>
          <w:sz w:val="28"/>
        </w:rPr>
        <w:t>1-тармағына</w:t>
      </w:r>
      <w:r>
        <w:rPr>
          <w:rFonts w:ascii="Times New Roman"/>
          <w:b w:val="false"/>
          <w:i w:val="false"/>
          <w:color w:val="000000"/>
          <w:sz w:val="28"/>
        </w:rPr>
        <w:t xml:space="preserve"> сәйкес әуеайлақты (тікұшақ айлағын) пайдаланушының міндеттері;</w:t>
      </w:r>
    </w:p>
    <w:bookmarkEnd w:id="184"/>
    <w:bookmarkStart w:name="z398" w:id="185"/>
    <w:p>
      <w:pPr>
        <w:spacing w:after="0"/>
        <w:ind w:left="0"/>
        <w:jc w:val="both"/>
      </w:pPr>
      <w:r>
        <w:rPr>
          <w:rFonts w:ascii="Times New Roman"/>
          <w:b w:val="false"/>
          <w:i w:val="false"/>
          <w:color w:val="000000"/>
          <w:sz w:val="28"/>
        </w:rPr>
        <w:t xml:space="preserve">
      13) персоналдың талап етілетін біліктілігі, әуеайлақты (тікұшақ айлағын) пайдалануды, техникалық қызмет көрсетуді және басқаруды жүзеге асыратын барлық персоналдың қажетті құзыреттілігін қамтамасыз ету рәсімдері. </w:t>
      </w:r>
    </w:p>
    <w:bookmarkEnd w:id="185"/>
    <w:bookmarkStart w:name="z399" w:id="186"/>
    <w:p>
      <w:pPr>
        <w:spacing w:after="0"/>
        <w:ind w:left="0"/>
        <w:jc w:val="both"/>
      </w:pPr>
      <w:r>
        <w:rPr>
          <w:rFonts w:ascii="Times New Roman"/>
          <w:b w:val="false"/>
          <w:i w:val="false"/>
          <w:color w:val="000000"/>
          <w:sz w:val="28"/>
        </w:rPr>
        <w:t>
      Бұл бөлімде біліктілік талаптары (біліміне, жұмыс тәжірибесіне, дағдыларына қойылатын талаптар) және оқыту түрлерін, оқытудың әрбір түрінің кезеңділігін, ұзақтығын, қысқаша сипаттамасы бар тақырыптар тізбесін, оқу тәртібі мен ең аз өту балымен білімді бағалауды, әуеайлақты (тікұшақ айлағын) пайдалануды қамтамасыз ететін персонал үшін қолданылатын оқыту стандарттарын қоса алғанда, оларды сипаттай отырып оқыту бағдарламалары келтіріледі), әуеайлаққа (тікұшақ айлағына) және оның объектілеріне техникалық қызмет көрсету; персоналды оқытуды ұйымдастыру және дербес жұмысқа жіберу рәсімдері, жазбаларды жүргізу және сақтау; персоналды аттестаттау, оның кезеңділігі, аттестаттау тәртібі, аттестаттаудан өтпегендер үшін рәсімдер, бағдарламаның өзін тексеру (валидациялау) процесі, жазбаларды жүргізу және сақтау.</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3" w:id="187"/>
    <w:p>
      <w:pPr>
        <w:spacing w:after="0"/>
        <w:ind w:left="0"/>
        <w:jc w:val="both"/>
      </w:pPr>
      <w:r>
        <w:rPr>
          <w:rFonts w:ascii="Times New Roman"/>
          <w:b w:val="false"/>
          <w:i w:val="false"/>
          <w:color w:val="000000"/>
          <w:sz w:val="28"/>
        </w:rPr>
        <w:t>
      34. Нұсқаулық әуеайлақ (тікұшақ айлағы) әкімшілігі туралы ақпаратты қамтиды, оның ішінде:</w:t>
      </w:r>
    </w:p>
    <w:bookmarkEnd w:id="187"/>
    <w:p>
      <w:pPr>
        <w:spacing w:after="0"/>
        <w:ind w:left="0"/>
        <w:jc w:val="both"/>
      </w:pPr>
      <w:r>
        <w:rPr>
          <w:rFonts w:ascii="Times New Roman"/>
          <w:b w:val="false"/>
          <w:i w:val="false"/>
          <w:color w:val="000000"/>
          <w:sz w:val="28"/>
        </w:rPr>
        <w:t>
      1) әуеайлақтың (тікұшақ айлағының) атауы мен мекенжайы;</w:t>
      </w:r>
    </w:p>
    <w:p>
      <w:pPr>
        <w:spacing w:after="0"/>
        <w:ind w:left="0"/>
        <w:jc w:val="both"/>
      </w:pPr>
      <w:r>
        <w:rPr>
          <w:rFonts w:ascii="Times New Roman"/>
          <w:b w:val="false"/>
          <w:i w:val="false"/>
          <w:color w:val="000000"/>
          <w:sz w:val="28"/>
        </w:rPr>
        <w:t>
      2) әуеайлақ (тікұшақ айлағы) пайдаланушысының атауы және мекенжайы;</w:t>
      </w:r>
    </w:p>
    <w:p>
      <w:pPr>
        <w:spacing w:after="0"/>
        <w:ind w:left="0"/>
        <w:jc w:val="both"/>
      </w:pPr>
      <w:r>
        <w:rPr>
          <w:rFonts w:ascii="Times New Roman"/>
          <w:b w:val="false"/>
          <w:i w:val="false"/>
          <w:color w:val="000000"/>
          <w:sz w:val="28"/>
        </w:rPr>
        <w:t>
      3) әуеайлақтағы (тікұшақ айлағындағы) қауіпсіздікке жалпы жауапты болатын жауапты басшы туралы мәліметтер (тегі, аты, әкесінің аты (бар болса), байланыс телефоны, электрондық пошта мекенжайы);</w:t>
      </w:r>
    </w:p>
    <w:p>
      <w:pPr>
        <w:spacing w:after="0"/>
        <w:ind w:left="0"/>
        <w:jc w:val="both"/>
      </w:pPr>
      <w:r>
        <w:rPr>
          <w:rFonts w:ascii="Times New Roman"/>
          <w:b w:val="false"/>
          <w:i w:val="false"/>
          <w:color w:val="000000"/>
          <w:sz w:val="28"/>
        </w:rPr>
        <w:t>
      4) ұйымдық құрылым, әуеайлақ (тікұшақ айлағы) пайдаланушысының жалпы ұйымдық құрылымының сызбасы, лауазымды тұлғалардың, департаменттер мен қызметтердің атауымен жекелеген департаменттердің ұйымдық құрылымдарының сызбалары келтіріледі, олардың арасында байланыс және бағыныстылық желілері келтіріледі. Жауапты басшылардың, негізгі пайдалану персоналының лауазымдарының, жауапкершіліктері мен міндеттерінің сипаттамасы, олардың байланыс деректері келтіріледі;</w:t>
      </w:r>
    </w:p>
    <w:p>
      <w:pPr>
        <w:spacing w:after="0"/>
        <w:ind w:left="0"/>
        <w:jc w:val="both"/>
      </w:pPr>
      <w:r>
        <w:rPr>
          <w:rFonts w:ascii="Times New Roman"/>
          <w:b w:val="false"/>
          <w:i w:val="false"/>
          <w:color w:val="000000"/>
          <w:sz w:val="28"/>
        </w:rPr>
        <w:t>
      5) әуежай комитеттері, әуежай комитеттері немесе осыған ұқсас құрылымдар туралы ақпарат, олардың жұмыс регламенті (мысалы, ҰҚЖ операцияларының қауіпсіздігі жөніндегі комитет, құстар мен жануарлар тудыратын қауіптермен күрес жөніндегі комитет, ұшу қауіпсіздігі жөніндегі комитет) келтіріледі.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4" w:id="188"/>
    <w:p>
      <w:pPr>
        <w:spacing w:after="0"/>
        <w:ind w:left="0"/>
        <w:jc w:val="both"/>
      </w:pPr>
      <w:r>
        <w:rPr>
          <w:rFonts w:ascii="Times New Roman"/>
          <w:b w:val="false"/>
          <w:i w:val="false"/>
          <w:color w:val="000000"/>
          <w:sz w:val="28"/>
        </w:rPr>
        <w:t>
      35. Нұсқаулықта әуеайлақтың (тікұшақ айлағының) орналасқан жері туралы деректер келтіріледі:</w:t>
      </w:r>
    </w:p>
    <w:bookmarkEnd w:id="188"/>
    <w:p>
      <w:pPr>
        <w:spacing w:after="0"/>
        <w:ind w:left="0"/>
        <w:jc w:val="both"/>
      </w:pPr>
      <w:r>
        <w:rPr>
          <w:rFonts w:ascii="Times New Roman"/>
          <w:b w:val="false"/>
          <w:i w:val="false"/>
          <w:color w:val="000000"/>
          <w:sz w:val="28"/>
        </w:rPr>
        <w:t>
      1) әуеайлақты (тікұшақ айлағын) пайдалануға арналған әуежай құралдарын көрсете отырып, әуеайлақтың (тікұшақ айлағының) жоспары, әуеайлақтың (тікұшақ айлағының) бақылау нүктесінің орналасқан жерін, ҰҚЖ, рөлдеу жолдры (бұдан әрі – РЖ) және перрондардың орналасқан жерін көрсететін жоспар; әуеайлақтың (тікұшақ айлағының) таңбалануы мен жарық-сигналдық жабдығы (қонуға дәл кіру траекториясының көрсеткішін - PAPI, егер бар болса, глиссаданың көзбен шолу индикациясы жүйесін (VASIS) және кедергілерді жарықпен қоршауын қоса алғанда); жел көрсеткіштерінің қоса алғанда, навигациялық құралдар мен метеорологиялық жабдықтардың ұшу жолағының аумағында орналасу орындары;</w:t>
      </w:r>
    </w:p>
    <w:p>
      <w:pPr>
        <w:spacing w:after="0"/>
        <w:ind w:left="0"/>
        <w:jc w:val="both"/>
      </w:pPr>
      <w:r>
        <w:rPr>
          <w:rFonts w:ascii="Times New Roman"/>
          <w:b w:val="false"/>
          <w:i w:val="false"/>
          <w:color w:val="000000"/>
          <w:sz w:val="28"/>
        </w:rPr>
        <w:t>
      2) әуеайлақтың (тікұшақ айлағының) шекаралары көрсетілген жоспары;</w:t>
      </w:r>
    </w:p>
    <w:p>
      <w:pPr>
        <w:spacing w:after="0"/>
        <w:ind w:left="0"/>
        <w:jc w:val="both"/>
      </w:pPr>
      <w:r>
        <w:rPr>
          <w:rFonts w:ascii="Times New Roman"/>
          <w:b w:val="false"/>
          <w:i w:val="false"/>
          <w:color w:val="000000"/>
          <w:sz w:val="28"/>
        </w:rPr>
        <w:t>
      3) әуеайлақтан (тікұшақ айлағынан) елді мекендерге дейінгі қашықтықты көрсететін жоспар, әуеайлақтан жақын қалаға және елді мекендерге дейінгі қашықтықты, сондай-ақ әуеайлақ (тікұшақ айлағы) шекарасынан тыс орналасқан барлық әуеайлақ (тікұшақ айлағының) құралдары мен жабдықтарын орналастыру орындарын көрсете отырып, жоспар келтіріледі;</w:t>
      </w:r>
    </w:p>
    <w:p>
      <w:pPr>
        <w:spacing w:after="0"/>
        <w:ind w:left="0"/>
        <w:jc w:val="both"/>
      </w:pPr>
      <w:r>
        <w:rPr>
          <w:rFonts w:ascii="Times New Roman"/>
          <w:b w:val="false"/>
          <w:i w:val="false"/>
          <w:color w:val="000000"/>
          <w:sz w:val="28"/>
        </w:rPr>
        <w:t>
      4) жаңарту рәсімдері және жоспарлардың дәлдігін қамтамасыз ету;</w:t>
      </w:r>
    </w:p>
    <w:p>
      <w:pPr>
        <w:spacing w:after="0"/>
        <w:ind w:left="0"/>
        <w:jc w:val="both"/>
      </w:pPr>
      <w:r>
        <w:rPr>
          <w:rFonts w:ascii="Times New Roman"/>
          <w:b w:val="false"/>
          <w:i w:val="false"/>
          <w:color w:val="000000"/>
          <w:sz w:val="28"/>
        </w:rPr>
        <w:t>
      5) жер учаскесіне меншік құқығы, шекаралары көрсетілген әуеайлақ (тікұшақ айлағы) орналасқан жер учаскесінің жоспары.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5" w:id="189"/>
    <w:p>
      <w:pPr>
        <w:spacing w:after="0"/>
        <w:ind w:left="0"/>
        <w:jc w:val="both"/>
      </w:pPr>
      <w:r>
        <w:rPr>
          <w:rFonts w:ascii="Times New Roman"/>
          <w:b w:val="false"/>
          <w:i w:val="false"/>
          <w:color w:val="000000"/>
          <w:sz w:val="28"/>
        </w:rPr>
        <w:t>
      36. Нұсқаулықта аэронавигациялық ақпарат қызметіне (бұдан әрі – ААҚ) беруге жататын әуеайлақтың (тікұшақ айлағының) деректері келтіріледі:</w:t>
      </w:r>
    </w:p>
    <w:bookmarkEnd w:id="189"/>
    <w:p>
      <w:pPr>
        <w:spacing w:after="0"/>
        <w:ind w:left="0"/>
        <w:jc w:val="both"/>
      </w:pPr>
      <w:r>
        <w:rPr>
          <w:rFonts w:ascii="Times New Roman"/>
          <w:b w:val="false"/>
          <w:i w:val="false"/>
          <w:color w:val="000000"/>
          <w:sz w:val="28"/>
        </w:rPr>
        <w:t xml:space="preserve">
      1) жалпы сипаттағы ақпарат, соның ішінде </w:t>
      </w:r>
    </w:p>
    <w:p>
      <w:pPr>
        <w:spacing w:after="0"/>
        <w:ind w:left="0"/>
        <w:jc w:val="both"/>
      </w:pPr>
      <w:r>
        <w:rPr>
          <w:rFonts w:ascii="Times New Roman"/>
          <w:b w:val="false"/>
          <w:i w:val="false"/>
          <w:color w:val="000000"/>
          <w:sz w:val="28"/>
        </w:rPr>
        <w:t>
      әуеайлақтың (тікұшақ айлағының) атауы, әуеайлақтың (тікұшақ айлағының) кодтық белгіленуі, әуеайлақтың (тікұшақ айлағының) мекенжайы;</w:t>
      </w:r>
    </w:p>
    <w:p>
      <w:pPr>
        <w:spacing w:after="0"/>
        <w:ind w:left="0"/>
        <w:jc w:val="both"/>
      </w:pPr>
      <w:r>
        <w:rPr>
          <w:rFonts w:ascii="Times New Roman"/>
          <w:b w:val="false"/>
          <w:i w:val="false"/>
          <w:color w:val="000000"/>
          <w:sz w:val="28"/>
        </w:rPr>
        <w:t>
      әуеайлақтың (тікұшақ айлағының) орналасқан жері (ең жақын елді мекенге дейінгі қашықтығы және бағыты);</w:t>
      </w:r>
    </w:p>
    <w:p>
      <w:pPr>
        <w:spacing w:after="0"/>
        <w:ind w:left="0"/>
        <w:jc w:val="both"/>
      </w:pPr>
      <w:r>
        <w:rPr>
          <w:rFonts w:ascii="Times New Roman"/>
          <w:b w:val="false"/>
          <w:i w:val="false"/>
          <w:color w:val="000000"/>
          <w:sz w:val="28"/>
        </w:rPr>
        <w:t>
      әуеайлақтың (ӘБН)/тікұшақ айлағының (ТАБН) бақылау нүктесінің географиялық координаттары дүниежүзілік геодезиялық координаттар жүйесінде-1984 айқындалған (бұдан әрі-WGS-84);</w:t>
      </w:r>
    </w:p>
    <w:p>
      <w:pPr>
        <w:spacing w:after="0"/>
        <w:ind w:left="0"/>
        <w:jc w:val="both"/>
      </w:pPr>
      <w:r>
        <w:rPr>
          <w:rFonts w:ascii="Times New Roman"/>
          <w:b w:val="false"/>
          <w:i w:val="false"/>
          <w:color w:val="000000"/>
          <w:sz w:val="28"/>
        </w:rPr>
        <w:t>
      әуеайлақтың (тікұшақ айлағының) геоидінің биіктігі және толқыны;</w:t>
      </w:r>
    </w:p>
    <w:p>
      <w:pPr>
        <w:spacing w:after="0"/>
        <w:ind w:left="0"/>
        <w:jc w:val="both"/>
      </w:pPr>
      <w:r>
        <w:rPr>
          <w:rFonts w:ascii="Times New Roman"/>
          <w:b w:val="false"/>
          <w:i w:val="false"/>
          <w:color w:val="000000"/>
          <w:sz w:val="28"/>
        </w:rPr>
        <w:t>
      әуеайлақтар үшін – ҰҚЖ табалдырықтарын қоса алғанда ҰҚЖ биіктігі мен геоидтық толқыны, ҰҚЖ соңының және ҰҚЖ бойындағы кез келген елеулі көтерілу немесе төмендеу нүктелерінің биіктігі, сондай-ақ қонуға дәл кіруге арналған ҰҚЖ-ның қону аймағының ең жоғары биіктігі;</w:t>
      </w:r>
    </w:p>
    <w:p>
      <w:pPr>
        <w:spacing w:after="0"/>
        <w:ind w:left="0"/>
        <w:jc w:val="both"/>
      </w:pPr>
      <w:r>
        <w:rPr>
          <w:rFonts w:ascii="Times New Roman"/>
          <w:b w:val="false"/>
          <w:i w:val="false"/>
          <w:color w:val="000000"/>
          <w:sz w:val="28"/>
        </w:rPr>
        <w:t>
      тікұшақ айлақтары үшін – қону және көтерілу аймағының биіктігі мен геоидтық толқыны және/немесе соңғы қонуға бет алу және ұшып көтерілу аймағының әрбір табалдырықтарының биіктігі;</w:t>
      </w:r>
    </w:p>
    <w:p>
      <w:pPr>
        <w:spacing w:after="0"/>
        <w:ind w:left="0"/>
        <w:jc w:val="both"/>
      </w:pPr>
      <w:r>
        <w:rPr>
          <w:rFonts w:ascii="Times New Roman"/>
          <w:b w:val="false"/>
          <w:i w:val="false"/>
          <w:color w:val="000000"/>
          <w:sz w:val="28"/>
        </w:rPr>
        <w:t>
      перронның биіктігі;</w:t>
      </w:r>
    </w:p>
    <w:p>
      <w:pPr>
        <w:spacing w:after="0"/>
        <w:ind w:left="0"/>
        <w:jc w:val="both"/>
      </w:pPr>
      <w:r>
        <w:rPr>
          <w:rFonts w:ascii="Times New Roman"/>
          <w:b w:val="false"/>
          <w:i w:val="false"/>
          <w:color w:val="000000"/>
          <w:sz w:val="28"/>
        </w:rPr>
        <w:t>
      әуеайлақ (тікұшақ айлағы) аймағындағы ауаның есептік температурасы-бірнеше жылдың ең ыстық айының тәуліктік максималды температурасы негізінде есептелген орташа айлық температура;</w:t>
      </w:r>
    </w:p>
    <w:p>
      <w:pPr>
        <w:spacing w:after="0"/>
        <w:ind w:left="0"/>
        <w:jc w:val="both"/>
      </w:pPr>
      <w:r>
        <w:rPr>
          <w:rFonts w:ascii="Times New Roman"/>
          <w:b w:val="false"/>
          <w:i w:val="false"/>
          <w:color w:val="000000"/>
          <w:sz w:val="28"/>
        </w:rPr>
        <w:t>
      әуайлақты (тікұшақ айлағын) пайдаланушы; әуеайлақ (тікұшақ айлағы) пайдаланушысының аты, мекенжайы және онымен кез келген уақытта байланысуға болатын телефон нөмірлері;</w:t>
      </w:r>
    </w:p>
    <w:p>
      <w:pPr>
        <w:spacing w:after="0"/>
        <w:ind w:left="0"/>
        <w:jc w:val="both"/>
      </w:pPr>
      <w:r>
        <w:rPr>
          <w:rFonts w:ascii="Times New Roman"/>
          <w:b w:val="false"/>
          <w:i w:val="false"/>
          <w:color w:val="000000"/>
          <w:sz w:val="28"/>
        </w:rPr>
        <w:t>
      2) әуеайлақтың (тікұшақ айлағының) өлшемдері және онымен байланысты ақпарат, соның ішінде:</w:t>
      </w:r>
    </w:p>
    <w:p>
      <w:pPr>
        <w:spacing w:after="0"/>
        <w:ind w:left="0"/>
        <w:jc w:val="both"/>
      </w:pPr>
      <w:r>
        <w:rPr>
          <w:rFonts w:ascii="Times New Roman"/>
          <w:b w:val="false"/>
          <w:i w:val="false"/>
          <w:color w:val="000000"/>
          <w:sz w:val="28"/>
        </w:rPr>
        <w:t>
      әуеайлақ үшін – келесі декректер келтірілген ұшу-қону жолағы: шынайы азимут, ҰҚЖ-ның цифрлық белгіленуі, ұзындығы, ені, ығыстырылған ҰҚЖ табалдырығының орналасқан жері, еңісі, бетінің типі, ҰҚЖ типі, ал қонуға дәл кіруге арналған ҰҚЖ үшін-кедергілерден бос аймақтың болуы (OFZ);</w:t>
      </w:r>
    </w:p>
    <w:p>
      <w:pPr>
        <w:spacing w:after="0"/>
        <w:ind w:left="0"/>
        <w:jc w:val="both"/>
      </w:pPr>
      <w:r>
        <w:rPr>
          <w:rFonts w:ascii="Times New Roman"/>
          <w:b w:val="false"/>
          <w:i w:val="false"/>
          <w:color w:val="000000"/>
          <w:sz w:val="28"/>
        </w:rPr>
        <w:t>
      тікұшақ айлағы үшін – қону және көтерілу аймағы (TLOF): өлшемдері, еңісі, бетінің типі, жүк көтеру қабілеті тоннамен (1000 кг);</w:t>
      </w:r>
    </w:p>
    <w:p>
      <w:pPr>
        <w:spacing w:after="0"/>
        <w:ind w:left="0"/>
        <w:jc w:val="both"/>
      </w:pPr>
      <w:r>
        <w:rPr>
          <w:rFonts w:ascii="Times New Roman"/>
          <w:b w:val="false"/>
          <w:i w:val="false"/>
          <w:color w:val="000000"/>
          <w:sz w:val="28"/>
        </w:rPr>
        <w:t>
      әуеайлақ үшін –ұшу жолағының ұзындығы, ені мен бетінің типі (STRIP), ҰҚЖ соңындағы қауіпсіздік аймақтары (RESA), тежеудің соңғы жолақтары (SWY) келтірілген ұшу жолағы;</w:t>
      </w:r>
    </w:p>
    <w:p>
      <w:pPr>
        <w:spacing w:after="0"/>
        <w:ind w:left="0"/>
        <w:jc w:val="both"/>
      </w:pPr>
      <w:r>
        <w:rPr>
          <w:rFonts w:ascii="Times New Roman"/>
          <w:b w:val="false"/>
          <w:i w:val="false"/>
          <w:color w:val="000000"/>
          <w:sz w:val="28"/>
        </w:rPr>
        <w:t>
      тікұшақ айлағы үшін – қонуға бет алу және ұшып көтерілу аймағының (FATO) типі, нақты азимут, белгілеу нөмірі (егер қарастырылған болса), бетінің ұзындығы, ені, еңісі, типі, және қауіпсіздік аймағының ұзындығы, ені бетінің типі;</w:t>
      </w:r>
    </w:p>
    <w:p>
      <w:pPr>
        <w:spacing w:after="0"/>
        <w:ind w:left="0"/>
        <w:jc w:val="both"/>
      </w:pPr>
      <w:r>
        <w:rPr>
          <w:rFonts w:ascii="Times New Roman"/>
          <w:b w:val="false"/>
          <w:i w:val="false"/>
          <w:color w:val="000000"/>
          <w:sz w:val="28"/>
        </w:rPr>
        <w:t xml:space="preserve">
      рөлдеу жолдарының бетінің ұзындығы, ені, түрі және беріктігі келтірілген рөлдеу жолдары; </w:t>
      </w:r>
    </w:p>
    <w:p>
      <w:pPr>
        <w:spacing w:after="0"/>
        <w:ind w:left="0"/>
        <w:jc w:val="both"/>
      </w:pPr>
      <w:r>
        <w:rPr>
          <w:rFonts w:ascii="Times New Roman"/>
          <w:b w:val="false"/>
          <w:i w:val="false"/>
          <w:color w:val="000000"/>
          <w:sz w:val="28"/>
        </w:rPr>
        <w:t xml:space="preserve">
       перрон бетінің және әуе кемелерінің тұрақ орындарының типі, беріктігі келтірілген перрон және тұрақ орындары; </w:t>
      </w:r>
    </w:p>
    <w:p>
      <w:pPr>
        <w:spacing w:after="0"/>
        <w:ind w:left="0"/>
        <w:jc w:val="both"/>
      </w:pPr>
      <w:r>
        <w:rPr>
          <w:rFonts w:ascii="Times New Roman"/>
          <w:b w:val="false"/>
          <w:i w:val="false"/>
          <w:color w:val="000000"/>
          <w:sz w:val="28"/>
        </w:rPr>
        <w:t xml:space="preserve">
      кедергісіз жолақтың жер бетінің ұзындығы мен профилі келтірілген кедергілерден бос жолақ (CWY); </w:t>
      </w:r>
    </w:p>
    <w:p>
      <w:pPr>
        <w:spacing w:after="0"/>
        <w:ind w:left="0"/>
        <w:jc w:val="both"/>
      </w:pPr>
      <w:r>
        <w:rPr>
          <w:rFonts w:ascii="Times New Roman"/>
          <w:b w:val="false"/>
          <w:i w:val="false"/>
          <w:color w:val="000000"/>
          <w:sz w:val="28"/>
        </w:rPr>
        <w:t>
      әуеайлақтар үшін – қонуға кіру схемаларына арналған көрнекі құралдар; жақындау шамдары және глиссаданың көрнекі индикация жүйелерінің (PAPI/ APAPI және T-VASIS/ ATVASIS) типтік сипаттамасы; ҰҚЖ, рөлдеу жолдары мен перрондардың таңбалануы мен шамдары жүйесінің сипаттамасы; рөлдеу жолдары мен перрондардағы бағдарлау мен басқарудың басқа да көрнекі құралдарының (ҰҚЖ-дағы күту орындарының, аралық күту орындарының және "тоқта" желілерінің шамдарын қоса алғанда) сипаттамасы; телескопиялық траппен визуалды байланысу жүйесінің орналасуы мен типі (егер бар болса); шамдарға арналған резервтік қуат көзінің болуы;</w:t>
      </w:r>
    </w:p>
    <w:p>
      <w:pPr>
        <w:spacing w:after="0"/>
        <w:ind w:left="0"/>
        <w:jc w:val="both"/>
      </w:pPr>
      <w:r>
        <w:rPr>
          <w:rFonts w:ascii="Times New Roman"/>
          <w:b w:val="false"/>
          <w:i w:val="false"/>
          <w:color w:val="000000"/>
          <w:sz w:val="28"/>
        </w:rPr>
        <w:t xml:space="preserve">
      тікұшақ айлақтары үшін – қонуға кіру схемаларына арналған көрнекі құралдар, FATO, TLOF, РЖ мен перрон таңбалары мен шамдары; </w:t>
      </w:r>
    </w:p>
    <w:p>
      <w:pPr>
        <w:spacing w:after="0"/>
        <w:ind w:left="0"/>
        <w:jc w:val="both"/>
      </w:pPr>
      <w:r>
        <w:rPr>
          <w:rFonts w:ascii="Times New Roman"/>
          <w:b w:val="false"/>
          <w:i w:val="false"/>
          <w:color w:val="000000"/>
          <w:sz w:val="28"/>
        </w:rPr>
        <w:t>
      әуеайлақтық VOR тексеру орындары; әуеайлақтық VOR тексеру орындарының орналасуы және олардың радиожиілігі сипатталған;</w:t>
      </w:r>
    </w:p>
    <w:p>
      <w:pPr>
        <w:spacing w:after="0"/>
        <w:ind w:left="0"/>
        <w:jc w:val="both"/>
      </w:pPr>
      <w:r>
        <w:rPr>
          <w:rFonts w:ascii="Times New Roman"/>
          <w:b w:val="false"/>
          <w:i w:val="false"/>
          <w:color w:val="000000"/>
          <w:sz w:val="28"/>
        </w:rPr>
        <w:t>
      әуе кемелерінің стандартты рөлдеу маршруттары, олардың орналасуы және белгіленуі;</w:t>
      </w:r>
    </w:p>
    <w:p>
      <w:pPr>
        <w:spacing w:after="0"/>
        <w:ind w:left="0"/>
        <w:jc w:val="both"/>
      </w:pPr>
      <w:r>
        <w:rPr>
          <w:rFonts w:ascii="Times New Roman"/>
          <w:b w:val="false"/>
          <w:i w:val="false"/>
          <w:color w:val="000000"/>
          <w:sz w:val="28"/>
        </w:rPr>
        <w:t xml:space="preserve">
      әуеайлақтар үшін – радионавигациялық жабдық пен ҰҚЖ арасындағы қашықтық, аспаптық қону жүйесін (ILS) құрайтын курстық және глиссадалық маяктар арасындағы немесе микротолқындық қону жүйесін (MLS) құрайтын азимуттық және бұрыштық антенналары мен ҰҚЖ-ның сәйкес ұштарының арасындағы қашықтық ең жақын метрге дейінгі дәлдікпен көрсетіледі; </w:t>
      </w:r>
    </w:p>
    <w:p>
      <w:pPr>
        <w:spacing w:after="0"/>
        <w:ind w:left="0"/>
        <w:jc w:val="both"/>
      </w:pPr>
      <w:r>
        <w:rPr>
          <w:rFonts w:ascii="Times New Roman"/>
          <w:b w:val="false"/>
          <w:i w:val="false"/>
          <w:color w:val="000000"/>
          <w:sz w:val="28"/>
        </w:rPr>
        <w:t>
      тікұшақ айлақтары үшін – аспаптық қону жүйесін (ILS) құрайтын курстық және глиссадалық маяктар арасындағы немесе микротолқындық қону жүйесін (MLS) құрайтын азимуттық және бұрыштық антенналары мен TLOF немесе FATO сәйкес жиектері арасындағы ең жақын метрге немесе футқа дейінгі қашықтық;</w:t>
      </w:r>
    </w:p>
    <w:p>
      <w:pPr>
        <w:spacing w:after="0"/>
        <w:ind w:left="0"/>
        <w:jc w:val="both"/>
      </w:pPr>
      <w:r>
        <w:rPr>
          <w:rFonts w:ascii="Times New Roman"/>
          <w:b w:val="false"/>
          <w:i w:val="false"/>
          <w:color w:val="000000"/>
          <w:sz w:val="28"/>
        </w:rPr>
        <w:t xml:space="preserve">
      әуеайлақтар үшін – әрбір табалдырықтың географиялық координаттары; </w:t>
      </w:r>
    </w:p>
    <w:p>
      <w:pPr>
        <w:spacing w:after="0"/>
        <w:ind w:left="0"/>
        <w:jc w:val="both"/>
      </w:pPr>
      <w:r>
        <w:rPr>
          <w:rFonts w:ascii="Times New Roman"/>
          <w:b w:val="false"/>
          <w:i w:val="false"/>
          <w:color w:val="000000"/>
          <w:sz w:val="28"/>
        </w:rPr>
        <w:t xml:space="preserve">
      тікұшақ айлақтары үшін - қону және көтерілу аймағының және/немесе соңғы қонуға бет алу мен көтеріліп ұшу аймағының әрбір табалдырығының геометриялық орталығы; </w:t>
      </w:r>
    </w:p>
    <w:p>
      <w:pPr>
        <w:spacing w:after="0"/>
        <w:ind w:left="0"/>
        <w:jc w:val="both"/>
      </w:pPr>
      <w:r>
        <w:rPr>
          <w:rFonts w:ascii="Times New Roman"/>
          <w:b w:val="false"/>
          <w:i w:val="false"/>
          <w:color w:val="000000"/>
          <w:sz w:val="28"/>
        </w:rPr>
        <w:t>
      рөлдеу жолдарының осьтік сызығының тиісті нүктелерінің географиялық координаттары;</w:t>
      </w:r>
    </w:p>
    <w:p>
      <w:pPr>
        <w:spacing w:after="0"/>
        <w:ind w:left="0"/>
        <w:jc w:val="both"/>
      </w:pPr>
      <w:r>
        <w:rPr>
          <w:rFonts w:ascii="Times New Roman"/>
          <w:b w:val="false"/>
          <w:i w:val="false"/>
          <w:color w:val="000000"/>
          <w:sz w:val="28"/>
        </w:rPr>
        <w:t>
      әуе кемелері тұрағының әрбір орнының географиялық координаттары;</w:t>
      </w:r>
    </w:p>
    <w:p>
      <w:pPr>
        <w:spacing w:after="0"/>
        <w:ind w:left="0"/>
        <w:jc w:val="both"/>
      </w:pPr>
      <w:r>
        <w:rPr>
          <w:rFonts w:ascii="Times New Roman"/>
          <w:b w:val="false"/>
          <w:i w:val="false"/>
          <w:color w:val="000000"/>
          <w:sz w:val="28"/>
        </w:rPr>
        <w:t>
      кедергілердің сипаттамасы, географиялық координаттары және биіктігі; жарық белгілерімен жабдықталғанына және аэронавигациялық ақпарат жинақтарындағы көрсетілгендігіне қарамастан, әуеайлақта (тікұшақ айлағында) белгіленген кедергілерді шектеу беттеріне енетін объектілердің тізбесі (сипаттамасы, географиялық координаттары және биіктіктерімен бірге);</w:t>
      </w:r>
    </w:p>
    <w:p>
      <w:pPr>
        <w:spacing w:after="0"/>
        <w:ind w:left="0"/>
        <w:jc w:val="both"/>
      </w:pPr>
      <w:r>
        <w:rPr>
          <w:rFonts w:ascii="Times New Roman"/>
          <w:b w:val="false"/>
          <w:i w:val="false"/>
          <w:color w:val="000000"/>
          <w:sz w:val="28"/>
        </w:rPr>
        <w:t xml:space="preserve">
      "Әуе кемесінің классификациялық саны – жабынның классификациялық саны (ACN-PCN)" әдісімен белгіленген жасанды жабынның жүк көтергіштік қабілеті және типі; </w:t>
      </w:r>
    </w:p>
    <w:p>
      <w:pPr>
        <w:spacing w:after="0"/>
        <w:ind w:left="0"/>
        <w:jc w:val="both"/>
      </w:pPr>
      <w:r>
        <w:rPr>
          <w:rFonts w:ascii="Times New Roman"/>
          <w:b w:val="false"/>
          <w:i w:val="false"/>
          <w:color w:val="000000"/>
          <w:sz w:val="28"/>
        </w:rPr>
        <w:t xml:space="preserve">
      биіктік өлшегіштерді ұшу алдындағы тексеру алаңдары, әуеайлақта орнатылған биіктік өлшегіштерді ұшу алдындағы тексеру алаңдары орындарының сипаттамасы және олардың биіктігі; </w:t>
      </w:r>
    </w:p>
    <w:p>
      <w:pPr>
        <w:spacing w:after="0"/>
        <w:ind w:left="0"/>
        <w:jc w:val="both"/>
      </w:pPr>
      <w:r>
        <w:rPr>
          <w:rFonts w:ascii="Times New Roman"/>
          <w:b w:val="false"/>
          <w:i w:val="false"/>
          <w:color w:val="000000"/>
          <w:sz w:val="28"/>
        </w:rPr>
        <w:t>
      жарияланған қашықтықтар, әуеайлақтың орналасатын екпіндеу арақашықтығы (ОЕА), әуеайлақтың орналасатын ұшу-көтерілу арақашықтығы (ОҰҚА), әуеайлақтың орналасатын үзілген ұшу-көтерілу арақашықтығы (бұдан әрі - ОҮҰКА), әуеайлақтың орналасатын қону арақашықтығы (ОҚА) бойынша деректер;</w:t>
      </w:r>
    </w:p>
    <w:p>
      <w:pPr>
        <w:spacing w:after="0"/>
        <w:ind w:left="0"/>
        <w:jc w:val="both"/>
      </w:pPr>
      <w:r>
        <w:rPr>
          <w:rFonts w:ascii="Times New Roman"/>
          <w:b w:val="false"/>
          <w:i w:val="false"/>
          <w:color w:val="000000"/>
          <w:sz w:val="28"/>
        </w:rPr>
        <w:t>
      қозғалу қабілетін жоғалтқан әуе кемелерін алып тастау; басшының бұйрығымен тағайындалған әуеайлақта (тікұшақ айлағында) қозғалу қабілетінен айырылған әуе кемесін алып тастау жөніндегі іс-шаралардың орындалуын үйлестіруге жауапты лауазымды адам туралы деректер, байланыс телефондарының нөмірлері, электрондық пошта мекенжайлары, сондай-ақ әуеайлақ (тікұшақ айлағы) қызметтерінің алып тастауға қабілетті ӘК-нің ең ауыр түрін көрсету жолымен ӘК-ні алып тастау жөніндегі мүмкіндіктер туралы ақпарат;</w:t>
      </w:r>
    </w:p>
    <w:p>
      <w:pPr>
        <w:spacing w:after="0"/>
        <w:ind w:left="0"/>
        <w:jc w:val="both"/>
      </w:pPr>
      <w:r>
        <w:rPr>
          <w:rFonts w:ascii="Times New Roman"/>
          <w:b w:val="false"/>
          <w:i w:val="false"/>
          <w:color w:val="000000"/>
          <w:sz w:val="28"/>
        </w:rPr>
        <w:t>
      құтқару және өрт сөндіру; әуеайлақты (тікұшақ айлағын) пайдаланатын ең ұзын әуе кемелеріне сәйкес келетін құтқару және өртке қарсы қызмет санаты көрсетілген әуеайлақта/тікұшақ айлағында өрттен қорғаудың тиісті деңгейі (ӨҚТД) туралы ақпарат, сондай-ақ, әуеайлақта (тікұшақ айлағында) бар өрт сөндіру құралдарының түрі мен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6" w:id="190"/>
    <w:p>
      <w:pPr>
        <w:spacing w:after="0"/>
        <w:ind w:left="0"/>
        <w:jc w:val="both"/>
      </w:pPr>
      <w:r>
        <w:rPr>
          <w:rFonts w:ascii="Times New Roman"/>
          <w:b w:val="false"/>
          <w:i w:val="false"/>
          <w:color w:val="000000"/>
          <w:sz w:val="28"/>
        </w:rPr>
        <w:t>
      37. Нұсқаулықта рұқсат етілген ауытқулар тізімі уәкілетті ұйым мақұлдаған (келіскен) нормативтік ережелерден барлық ауытқулар олардың негіздемелерімен және тиісті ЭБЖЖ-ға сілтемелерімен бірге келтіріледі (ұшу қауіпсіздігін бағалауды және/немесе аэронавигациялық зерттеулерді қоса алғанда).</w:t>
      </w:r>
    </w:p>
    <w:bookmarkEnd w:id="190"/>
    <w:bookmarkStart w:name="z157" w:id="191"/>
    <w:p>
      <w:pPr>
        <w:spacing w:after="0"/>
        <w:ind w:left="0"/>
        <w:jc w:val="both"/>
      </w:pPr>
      <w:r>
        <w:rPr>
          <w:rFonts w:ascii="Times New Roman"/>
          <w:b w:val="false"/>
          <w:i w:val="false"/>
          <w:color w:val="000000"/>
          <w:sz w:val="28"/>
        </w:rPr>
        <w:t>
      38. Нұсқаулықта әуеайлақты (тікұшақ айлағын) пайдалану рәсімдері және әуеайлақтағы (тікұшақ айлағындағы) авиациялық операциялардың қауіпсіздігін қамтамасыз ету жөніндегі шаралар туралы мәліметтер келтіріледі. Әр рәсімдерге қатысты әуеайлақты (тікұшақ айлағын) пайдаланушының міндеттері нақты көрсетіледі, әуеайлақты (тікұшақ айлағын) пайдаланушы немесе оның серіктестері шешуі тиіс міндеттер тізбеленеді, жүргізілетін жұмыстардың кезеңділігі мен сипаты сияқты қажетті мәліметтермен бірге осы міндеттерді орындау тәсілдері мен рәсімдері сипатталған жекелеген нұсқаулықтарға сипаттама беріледі немесе сілтемелер келтіріледі.</w:t>
      </w:r>
    </w:p>
    <w:bookmarkEnd w:id="191"/>
    <w:p>
      <w:pPr>
        <w:spacing w:after="0"/>
        <w:ind w:left="0"/>
        <w:jc w:val="both"/>
      </w:pPr>
      <w:r>
        <w:rPr>
          <w:rFonts w:ascii="Times New Roman"/>
          <w:b w:val="false"/>
          <w:i w:val="false"/>
          <w:color w:val="000000"/>
          <w:sz w:val="28"/>
        </w:rPr>
        <w:t>
      Пайдалану рәсімдері мыналарды қамтиды:</w:t>
      </w:r>
    </w:p>
    <w:p>
      <w:pPr>
        <w:spacing w:after="0"/>
        <w:ind w:left="0"/>
        <w:jc w:val="both"/>
      </w:pPr>
      <w:r>
        <w:rPr>
          <w:rFonts w:ascii="Times New Roman"/>
          <w:b w:val="false"/>
          <w:i w:val="false"/>
          <w:color w:val="000000"/>
          <w:sz w:val="28"/>
        </w:rPr>
        <w:t>
      1) әуеайлақ (тікұшақ айлағы) туралы ақпарат беру, әуеайлақ (тікұшақ айлағы) туралы деректер мен ақпаратты тарату үшін қолданылатын рәсімдер мен цифрлық жүйелердің, олардың аэронавигациялық ақпарат жинағында (бұдан әрі – AIP) енгізілетін өзгерістерінің, сондай-ақ NOTAM шығаруға арналған ААҚ-ға сұрау салулар беру рәсімдерінің сипаттамасы келтіріледі, оның ішінде:</w:t>
      </w:r>
    </w:p>
    <w:p>
      <w:pPr>
        <w:spacing w:after="0"/>
        <w:ind w:left="0"/>
        <w:jc w:val="both"/>
      </w:pPr>
      <w:r>
        <w:rPr>
          <w:rFonts w:ascii="Times New Roman"/>
          <w:b w:val="false"/>
          <w:i w:val="false"/>
          <w:color w:val="000000"/>
          <w:sz w:val="28"/>
        </w:rPr>
        <w:t xml:space="preserve">
      азаматтық авиация саласындағы уәкілетті ұйымды және аэронавигациялық ақпарат қызметін әуеайлақтағы (тікұшақ айлағындағы) кез келген өзгерістер туралы хабардар ету және әуеайлақ (тікұшақ айлағы) жұмыс және жұмыс емес сағаттарында осы өзгерістер туралы хабарламаны тіркеу тәртібі; </w:t>
      </w:r>
    </w:p>
    <w:p>
      <w:pPr>
        <w:spacing w:after="0"/>
        <w:ind w:left="0"/>
        <w:jc w:val="both"/>
      </w:pPr>
      <w:r>
        <w:rPr>
          <w:rFonts w:ascii="Times New Roman"/>
          <w:b w:val="false"/>
          <w:i w:val="false"/>
          <w:color w:val="000000"/>
          <w:sz w:val="28"/>
        </w:rPr>
        <w:t>
      өзгерістер туралы хабарламаға жауапты лауазымды адамдар, олардың функциялары және хабарлама саласы және әуеайлақтың (тікұшақ айлағының) жұмыс және жұмыс емес сағаттарында олармен байланысу үшін телефон нөмірлері;</w:t>
      </w:r>
    </w:p>
    <w:p>
      <w:pPr>
        <w:spacing w:after="0"/>
        <w:ind w:left="0"/>
        <w:jc w:val="both"/>
      </w:pPr>
      <w:r>
        <w:rPr>
          <w:rFonts w:ascii="Times New Roman"/>
          <w:b w:val="false"/>
          <w:i w:val="false"/>
          <w:color w:val="000000"/>
          <w:sz w:val="28"/>
        </w:rPr>
        <w:t>
      азаматтық авиация саласындағы уәкілетті ұйым көрсеткен өзгерістер туралы ақпарат хабарланатын мекенжай мен телефон нөмірлері келтіріледі;</w:t>
      </w:r>
    </w:p>
    <w:p>
      <w:pPr>
        <w:spacing w:after="0"/>
        <w:ind w:left="0"/>
        <w:jc w:val="both"/>
      </w:pPr>
      <w:r>
        <w:rPr>
          <w:rFonts w:ascii="Times New Roman"/>
          <w:b w:val="false"/>
          <w:i w:val="false"/>
          <w:color w:val="000000"/>
          <w:sz w:val="28"/>
        </w:rPr>
        <w:t>
      2) әуеайлақтың (тікұшақ айлағының) бақыланатын аймағына және қолжетімділігі шектеулі аймақтарға кіруді бақылау, соның ішінде:</w:t>
      </w:r>
    </w:p>
    <w:p>
      <w:pPr>
        <w:spacing w:after="0"/>
        <w:ind w:left="0"/>
        <w:jc w:val="both"/>
      </w:pPr>
      <w:r>
        <w:rPr>
          <w:rFonts w:ascii="Times New Roman"/>
          <w:b w:val="false"/>
          <w:i w:val="false"/>
          <w:color w:val="000000"/>
          <w:sz w:val="28"/>
        </w:rPr>
        <w:t>
      әуеайлақтағы (тікұшақ айлағындағы) азаматтық авиация қызметіне заңсыз араласуды болғызбауға және адамдардың, көлік құралдарының, жануарлардың әуеайлақ (тікұшақ айлағы) аумағына рұқсатсыз кіруін болғызбауға жауапты авиациялық қауіпсіздік қызметі (АҚҚ) қамтамасыз ететін әуеайлақтың (тікұшақ айлағының) бақыланатын аймағына және қолжетімділігі шектеулі аймаққа кіруді бақылауды қамтамасыз ететін авиациялық қауіпсіздік жөніндегі белгіленген және орындауға жататын рәсімдер туралы мәліметтер ұсынылады;</w:t>
      </w:r>
    </w:p>
    <w:p>
      <w:pPr>
        <w:spacing w:after="0"/>
        <w:ind w:left="0"/>
        <w:jc w:val="both"/>
      </w:pPr>
      <w:r>
        <w:rPr>
          <w:rFonts w:ascii="Times New Roman"/>
          <w:b w:val="false"/>
          <w:i w:val="false"/>
          <w:color w:val="000000"/>
          <w:sz w:val="28"/>
        </w:rPr>
        <w:t>
      әуеайлақ (тікұшақ айлағы) пайдаланушысының, ӘК пайдаланушыларының, әуеайлақта (тікұшақ айлағында) тұрақты орналасқан ӘК пайдаланушыларының қол жеткізуін бақылау жөніндегі функциялар туралы мәліметтер беріледі;</w:t>
      </w:r>
    </w:p>
    <w:p>
      <w:pPr>
        <w:spacing w:after="0"/>
        <w:ind w:left="0"/>
        <w:jc w:val="both"/>
      </w:pPr>
      <w:r>
        <w:rPr>
          <w:rFonts w:ascii="Times New Roman"/>
          <w:b w:val="false"/>
          <w:i w:val="false"/>
          <w:color w:val="000000"/>
          <w:sz w:val="28"/>
        </w:rPr>
        <w:t>
      әуеайлаққа (тікұшақ айлағына) кіруді бақылауға жауапты АҚҚ лауазымды адамдарының және олардың функцияларының тізбесі, сондай-ақ олармен жұмыс және жұмыс уақытынан тыс уақытта байланысу үшін телефон нөмірлері келтіріледі;</w:t>
      </w:r>
    </w:p>
    <w:p>
      <w:pPr>
        <w:spacing w:after="0"/>
        <w:ind w:left="0"/>
        <w:jc w:val="both"/>
      </w:pPr>
      <w:r>
        <w:rPr>
          <w:rFonts w:ascii="Times New Roman"/>
          <w:b w:val="false"/>
          <w:i w:val="false"/>
          <w:color w:val="000000"/>
          <w:sz w:val="28"/>
        </w:rPr>
        <w:t>
      3) әуеайлақта (тікұшақ айлағында) авариялық жағдай болған жағдайда іс-шараларды жоспарлау, әуеайлақта (тікұшақ айлағында) немесе оның маңында туындайтын түрлі төтенше жағдайларды жою жоспарларын біріктіретін және мынадай кіші бөлімдерден тұратын авариялық жоспар туралы мәліметтер келтіріледі:</w:t>
      </w:r>
    </w:p>
    <w:p>
      <w:pPr>
        <w:spacing w:after="0"/>
        <w:ind w:left="0"/>
        <w:jc w:val="both"/>
      </w:pPr>
      <w:r>
        <w:rPr>
          <w:rFonts w:ascii="Times New Roman"/>
          <w:b w:val="false"/>
          <w:i w:val="false"/>
          <w:color w:val="000000"/>
          <w:sz w:val="28"/>
        </w:rPr>
        <w:t>
      төтенше жағдайларға арналған іс-қимыл жоспарлары, әуеайлақта (тікұшақ айлағында) немесе оның маңында әуе кемесімен болған инциденттер мен апатты оқиғалар, ғимараттардағы өрттер, азаматтық авиация қызметіне заңсыз араласу актілері (әуе кемелерінің немесе ғимараттардың жарылу қаупі, әуе кемелерін заңсыз басып алу қаупі), техногендік және басқа да авариялар нәтижесінде туындайтын авариялық жағдайларға арналған әуеайлақта (тікұшақ айлағында) бар іс-қимыл жоспарлары туралы ақпарат келтіріледі, жергілікті жағдайларға сүйене отырып, табиғи сипаттағы, сондай-ақ қауіпсіз қызметті қамтамасыз ету жөніндегі іс-шараларды және авариялық жағдайдан кейін қалыпты қызметке көшуді қамтитын іс-қимыл жоспары;</w:t>
      </w:r>
    </w:p>
    <w:p>
      <w:pPr>
        <w:spacing w:after="0"/>
        <w:ind w:left="0"/>
        <w:jc w:val="both"/>
      </w:pPr>
      <w:r>
        <w:rPr>
          <w:rFonts w:ascii="Times New Roman"/>
          <w:b w:val="false"/>
          <w:i w:val="false"/>
          <w:color w:val="000000"/>
          <w:sz w:val="28"/>
        </w:rPr>
        <w:t>
      байланыс пен өзара іс-қимыл орнатылатын ұйымдардың, агенттіктердің және билік өкілдерінің тізбесі;</w:t>
      </w:r>
    </w:p>
    <w:p>
      <w:pPr>
        <w:spacing w:after="0"/>
        <w:ind w:left="0"/>
        <w:jc w:val="both"/>
      </w:pPr>
      <w:r>
        <w:rPr>
          <w:rFonts w:ascii="Times New Roman"/>
          <w:b w:val="false"/>
          <w:i w:val="false"/>
          <w:color w:val="000000"/>
          <w:sz w:val="28"/>
        </w:rPr>
        <w:t>
      қажетті функцияларды, олардың телефон нөмірлерін, электрондық пошта мекенжайларын, SITA, AFTN, радиожиілікті орындау үшін әуежай аумағында да, одан тыс жерлерде де ұйымдардың, агенттіктердің және тиісті өкілеттіктері бар тұлғалардың тізімі келтіріледі;</w:t>
      </w:r>
    </w:p>
    <w:p>
      <w:pPr>
        <w:spacing w:after="0"/>
        <w:ind w:left="0"/>
        <w:jc w:val="both"/>
      </w:pPr>
      <w:r>
        <w:rPr>
          <w:rFonts w:ascii="Times New Roman"/>
          <w:b w:val="false"/>
          <w:i w:val="false"/>
          <w:color w:val="000000"/>
          <w:sz w:val="28"/>
        </w:rPr>
        <w:t>
      оқиға орнында өткізуге жауапты басшыны тағайындау туралы ережелер және төтенше жағдайдың әрбір түріне оның міндеттерін сипаттау келтіріледі;</w:t>
      </w:r>
    </w:p>
    <w:p>
      <w:pPr>
        <w:spacing w:after="0"/>
        <w:ind w:left="0"/>
        <w:jc w:val="both"/>
      </w:pPr>
      <w:r>
        <w:rPr>
          <w:rFonts w:ascii="Times New Roman"/>
          <w:b w:val="false"/>
          <w:i w:val="false"/>
          <w:color w:val="000000"/>
          <w:sz w:val="28"/>
        </w:rPr>
        <w:t>
      әуеайлақта (тікұшақ айлағында) авариялық жағдай болған жағдайда хабарлау схемалары мен тәртібінің сипаттамасы;</w:t>
      </w:r>
    </w:p>
    <w:p>
      <w:pPr>
        <w:spacing w:after="0"/>
        <w:ind w:left="0"/>
        <w:jc w:val="both"/>
      </w:pPr>
      <w:r>
        <w:rPr>
          <w:rFonts w:ascii="Times New Roman"/>
          <w:b w:val="false"/>
          <w:i w:val="false"/>
          <w:color w:val="000000"/>
          <w:sz w:val="28"/>
        </w:rPr>
        <w:t>
      әуеайлақ (тікұшақ айлағы) құралдары мен жабдықтары, авариялық жағдайда пайдаланылатын әуеайлақ құралдары мен жабдықтары, оларды сынау және сынау жиілігі туралы мәліметтер;</w:t>
      </w:r>
    </w:p>
    <w:p>
      <w:pPr>
        <w:spacing w:after="0"/>
        <w:ind w:left="0"/>
        <w:jc w:val="both"/>
      </w:pPr>
      <w:r>
        <w:rPr>
          <w:rFonts w:ascii="Times New Roman"/>
          <w:b w:val="false"/>
          <w:i w:val="false"/>
          <w:color w:val="000000"/>
          <w:sz w:val="28"/>
        </w:rPr>
        <w:t>
      байланыс құралдары, АҚЖ басшылығы үшін байланыс құралдарының жұмысқа қабілеттілігін тексеру рәсімдерінің болуы және болуы;</w:t>
      </w:r>
    </w:p>
    <w:p>
      <w:pPr>
        <w:spacing w:after="0"/>
        <w:ind w:left="0"/>
        <w:jc w:val="both"/>
      </w:pPr>
      <w:r>
        <w:rPr>
          <w:rFonts w:ascii="Times New Roman"/>
          <w:b w:val="false"/>
          <w:i w:val="false"/>
          <w:color w:val="000000"/>
          <w:sz w:val="28"/>
        </w:rPr>
        <w:t>
      авариялық жоспарды тексеру бойынша оқу-жаттығулар;</w:t>
      </w:r>
    </w:p>
    <w:p>
      <w:pPr>
        <w:spacing w:after="0"/>
        <w:ind w:left="0"/>
        <w:jc w:val="both"/>
      </w:pPr>
      <w:r>
        <w:rPr>
          <w:rFonts w:ascii="Times New Roman"/>
          <w:b w:val="false"/>
          <w:i w:val="false"/>
          <w:color w:val="000000"/>
          <w:sz w:val="28"/>
        </w:rPr>
        <w:t>
      төтенше жағдайларды жою үшін персоналды оқыту;</w:t>
      </w:r>
    </w:p>
    <w:p>
      <w:pPr>
        <w:spacing w:after="0"/>
        <w:ind w:left="0"/>
        <w:jc w:val="both"/>
      </w:pPr>
      <w:r>
        <w:rPr>
          <w:rFonts w:ascii="Times New Roman"/>
          <w:b w:val="false"/>
          <w:i w:val="false"/>
          <w:color w:val="000000"/>
          <w:sz w:val="28"/>
        </w:rPr>
        <w:t>
      4) құтқару және өрт сөндіру, әуеайлақта (тікұшақ айлағында) құтқару және өрт сөндіру саласында қойылатын талаптарға сәйкестігі бөлігінде құралдар, жабдықтар, персонал және рәсімдер туралы деректер келтіріледі, соның ішінде:</w:t>
      </w:r>
    </w:p>
    <w:p>
      <w:pPr>
        <w:spacing w:after="0"/>
        <w:ind w:left="0"/>
        <w:jc w:val="both"/>
      </w:pPr>
      <w:r>
        <w:rPr>
          <w:rFonts w:ascii="Times New Roman"/>
          <w:b w:val="false"/>
          <w:i w:val="false"/>
          <w:color w:val="000000"/>
          <w:sz w:val="28"/>
        </w:rPr>
        <w:t>
      ӨҚТД бойынша әуеайлақ (тікұшақ айлағы) санатын айқындау, әуежайда ұшуды орындайтын ең ірі әуе кемесінің мөлшеріне қарай әуеайлақтың (тікұшақ айлағының) ӨҚТД қамтамасыз етілетін санатын айқындайтын қағидаттардың сипаттамасы;</w:t>
      </w:r>
    </w:p>
    <w:p>
      <w:pPr>
        <w:spacing w:after="0"/>
        <w:ind w:left="0"/>
        <w:jc w:val="both"/>
      </w:pPr>
      <w:r>
        <w:rPr>
          <w:rFonts w:ascii="Times New Roman"/>
          <w:b w:val="false"/>
          <w:i w:val="false"/>
          <w:color w:val="000000"/>
          <w:sz w:val="28"/>
        </w:rPr>
        <w:t>
      ӨҚТД бойынша әуеайлақ (тікұшақ айлағы) санатын арттыру, ӨҚТД санатын арттыру үшін ұшуларды іздестіру авариялық-құтқару қамтамасыз ету қызметі (бұдан әрі - ҰІАҚҚҚ) жүзеге асыратын іс-қимылдарды сипаттай отырып, әуеайлақ (тікұшақ айлағы)пайдаланушысының бөгде ұйымдары мен бөлімшелері де жүзеге асыратын іс-қимылдар сипатталады;</w:t>
      </w:r>
    </w:p>
    <w:p>
      <w:pPr>
        <w:spacing w:after="0"/>
        <w:ind w:left="0"/>
        <w:jc w:val="both"/>
      </w:pPr>
      <w:r>
        <w:rPr>
          <w:rFonts w:ascii="Times New Roman"/>
          <w:b w:val="false"/>
          <w:i w:val="false"/>
          <w:color w:val="000000"/>
          <w:sz w:val="28"/>
        </w:rPr>
        <w:t>
      ӨҚТД бойынша әуеайлақта (тікұшақ айлағында) көзделген (қамтамасыз етілетін) от сөндіретін заттар санының сипаттамасы келтірілетін әуеайлақ (тікұшақ айлағы) бойынша санатын қамтамасыз ету критерийлері, олардың шығысының қамтамасыз етілетін нормалары, өрт сөндіру автомобильдерінің саны, ӨҚТД бойынша әуеайлақтың (тікұшақ айлағының) санатын төмендету немесе арттыру жағдайларын қоса алғанда, персоналмен жасақталуы;</w:t>
      </w:r>
    </w:p>
    <w:p>
      <w:pPr>
        <w:spacing w:after="0"/>
        <w:ind w:left="0"/>
        <w:jc w:val="both"/>
      </w:pPr>
      <w:r>
        <w:rPr>
          <w:rFonts w:ascii="Times New Roman"/>
          <w:b w:val="false"/>
          <w:i w:val="false"/>
          <w:color w:val="000000"/>
          <w:sz w:val="28"/>
        </w:rPr>
        <w:t>
      ҰІАҚҚҚ қызметкерлерінің қосымша міндеттері;</w:t>
      </w:r>
    </w:p>
    <w:p>
      <w:pPr>
        <w:spacing w:after="0"/>
        <w:ind w:left="0"/>
        <w:jc w:val="both"/>
      </w:pPr>
      <w:r>
        <w:rPr>
          <w:rFonts w:ascii="Times New Roman"/>
          <w:b w:val="false"/>
          <w:i w:val="false"/>
          <w:color w:val="000000"/>
          <w:sz w:val="28"/>
        </w:rPr>
        <w:t>
      ҰІАҚҚҚ персоналын тиісті хабардар ету мақсатында ұшақтардың қозғалыс учаскелерін (ҰҚЖ, жұмыс алаңының қалған учаскелері) бақылау рәсімдерін, өрт-құтқару жасақтарын өрістетудің нормативтік уақыты қалай бақыланатынын және қамтамасыз етілетінін көрсететін рәсімдерін (АҚС-ның орналасуын, АҚС бойынша өрт сөндіру автомобильдерін бөлуді, бұрылыстардың ең аз саны бар ҰҚЖ-ға жолдар мен ең қысқа маршруттарды пайдалану, ҰҚЖ-ның белгіленген нүктелеріне өрт сөндіру автомобильдерінің қозғалыс сызбалары) қамтитын;</w:t>
      </w:r>
    </w:p>
    <w:p>
      <w:pPr>
        <w:spacing w:after="0"/>
        <w:ind w:left="0"/>
        <w:jc w:val="both"/>
      </w:pPr>
      <w:r>
        <w:rPr>
          <w:rFonts w:ascii="Times New Roman"/>
          <w:b w:val="false"/>
          <w:i w:val="false"/>
          <w:color w:val="000000"/>
          <w:sz w:val="28"/>
        </w:rPr>
        <w:t>
      ҰІАҚҚҚ персоналы қосалқы міндеттерді орындау барысында өрт-құтқару жасақтарын өрістету мүмкіндігіне теріс әсер етпейтінін қамтамасыз ететін рәсімдерді қамтитын, құтқару және өрт сөндіру рәсімдері;</w:t>
      </w:r>
    </w:p>
    <w:p>
      <w:pPr>
        <w:spacing w:after="0"/>
        <w:ind w:left="0"/>
        <w:jc w:val="both"/>
      </w:pPr>
      <w:r>
        <w:rPr>
          <w:rFonts w:ascii="Times New Roman"/>
          <w:b w:val="false"/>
          <w:i w:val="false"/>
          <w:color w:val="000000"/>
          <w:sz w:val="28"/>
        </w:rPr>
        <w:t>
      құтқару қызметтері жұмыс істейтін ауданда күрделі жағдайларға арналған (су айдындары, сулы-батпақты жерлер немесе кәдімгі доңғалақты жүрісте көлік құралдарын қолдану мүмкін болмайтын басқа да жету қиын жерлер болған кезде қосымша мамандандырылған жабдық қажет ететін) авариялық-құтқару жабдығы, бұл әсіресе қону/ұшу учаскесінің едәуір бөлігі осы аудандардың үстінен өтетін жағдайларда өте маңызды;</w:t>
      </w:r>
    </w:p>
    <w:p>
      <w:pPr>
        <w:spacing w:after="0"/>
        <w:ind w:left="0"/>
        <w:jc w:val="both"/>
      </w:pPr>
      <w:r>
        <w:rPr>
          <w:rFonts w:ascii="Times New Roman"/>
          <w:b w:val="false"/>
          <w:i w:val="false"/>
          <w:color w:val="000000"/>
          <w:sz w:val="28"/>
        </w:rPr>
        <w:t>
      басқа ұйымдар ұсынатын авариялық жабдықтар, авариялық жабдықты беру тәртібі мен негіздерінің сипаттамасын қоса алғанда, сондай-ақ мұндай жабдықпен қамтамасыз етілмеген жағдайда жоспарлардың болуы;</w:t>
      </w:r>
    </w:p>
    <w:p>
      <w:pPr>
        <w:spacing w:after="0"/>
        <w:ind w:left="0"/>
        <w:jc w:val="both"/>
      </w:pPr>
      <w:r>
        <w:rPr>
          <w:rFonts w:ascii="Times New Roman"/>
          <w:b w:val="false"/>
          <w:i w:val="false"/>
          <w:color w:val="000000"/>
          <w:sz w:val="28"/>
        </w:rPr>
        <w:t>
      ҰІАҚҚҚ персоналының кәсіби даярлығын қамтамасыз ету процесін сипаттайтын ережелер келтірілген ҰІАҚҚҚ персоналының біліктілігі, оның ішінде жанармай тұтану жағдайындағы, жоғары температурада және түтін болған кезде тыныс алу аппараттарын пайдалану жағдайындағы практикалық жаттығулар, алғашқы медициналық көмек көрсету, шектеулі көріну жағдайындағы (LVP) апаттық рәсімдер, персоналды тыныс алу жолдарын қорғау және дербес қорғаныс құралдарын пайдалануды үйрету кезіндегі қауіпсіздік техникасы мен еңбекті қорғау қағидаттары;</w:t>
      </w:r>
    </w:p>
    <w:p>
      <w:pPr>
        <w:spacing w:after="0"/>
        <w:ind w:left="0"/>
        <w:jc w:val="both"/>
      </w:pPr>
      <w:r>
        <w:rPr>
          <w:rFonts w:ascii="Times New Roman"/>
          <w:b w:val="false"/>
          <w:i w:val="false"/>
          <w:color w:val="000000"/>
          <w:sz w:val="28"/>
        </w:rPr>
        <w:t>
      әуеайлақтан (тікұшақ айлағынан) тыс авиациялық оқиғалар орындарына қол жеткізу, әуеайлақтың (тікұшақ айлағының) жақын маңындағы авиациялық оқиғалар орындарына жетуіқалай қамтамасыз етілетінін көрсететін рәсімдерінің, соның ішінде айналадағы жердің күрделі рельефі жағдайында, мұндай жерлерге қол жетуінің сипаттамасы;</w:t>
      </w:r>
    </w:p>
    <w:p>
      <w:pPr>
        <w:spacing w:after="0"/>
        <w:ind w:left="0"/>
        <w:jc w:val="both"/>
      </w:pPr>
      <w:r>
        <w:rPr>
          <w:rFonts w:ascii="Times New Roman"/>
          <w:b w:val="false"/>
          <w:i w:val="false"/>
          <w:color w:val="000000"/>
          <w:sz w:val="28"/>
        </w:rPr>
        <w:t>
      өрт қауіпсіздігі қызметтерін ұсыну, әуеайлақты (тікұшақ айлағында) пайдаланушы әуеайлақта (тікұшақ айлағында) және әуеайлаққа (тікұшақ айлағына) жақын орналасқан объектілердегі өрттерге ҰІАҚҚҚ қызметінің ден қоюын көздейтін немесе бөгде ұйымдар мен әуежайдың қызметтеріне өртке қарсы қызметтердің арнайы түрлерін ұсынатын жағдайларда, соның ішінде әуеайлақта (тікұшақ айлағында) ұшуларды үздіксіз және қауіпсіз орындау үшін әуеайлақтың (тікұшақ айлағының) ӨҚТД бойынша қажетті санатын қамтамасыз ету рәсімінің сипаттамасы;</w:t>
      </w:r>
    </w:p>
    <w:p>
      <w:pPr>
        <w:spacing w:after="0"/>
        <w:ind w:left="0"/>
        <w:jc w:val="both"/>
      </w:pPr>
      <w:r>
        <w:rPr>
          <w:rFonts w:ascii="Times New Roman"/>
          <w:b w:val="false"/>
          <w:i w:val="false"/>
          <w:color w:val="000000"/>
          <w:sz w:val="28"/>
        </w:rPr>
        <w:t>
      ӨҚТД бойынша әуеайлақ (тікұшақ айлағы) санатын төмендету және оны авиациялық оқиғалар кезінде қалпына келтіру рәсімі, әуеайлақтан (тікұшақ айлағында) тыс жерде болған авиациялық оқиғаға өрт-құтқару жасақтары шыққан жағдайда ұшуды үздіксіз қамтамасыз ету үшін әуеайлақтағы (тікұшақ айлағындағы) ӨҚТД қажетті деңгейін қамтамасыз ету жөніндегі рәсімнің сипаттамасы;</w:t>
      </w:r>
    </w:p>
    <w:p>
      <w:pPr>
        <w:spacing w:after="0"/>
        <w:ind w:left="0"/>
        <w:jc w:val="both"/>
      </w:pPr>
      <w:r>
        <w:rPr>
          <w:rFonts w:ascii="Times New Roman"/>
          <w:b w:val="false"/>
          <w:i w:val="false"/>
          <w:color w:val="000000"/>
          <w:sz w:val="28"/>
        </w:rPr>
        <w:t>
      су қоры, өрт сөндіру көліктерін сумен қайта толтыру үшін су көздерінің (су айдындары мен гидранттардың) жай-күйі мен болуы (орналасу схемалары, мерзімді тексеру рәсімдері);</w:t>
      </w:r>
    </w:p>
    <w:p>
      <w:pPr>
        <w:spacing w:after="0"/>
        <w:ind w:left="0"/>
        <w:jc w:val="both"/>
      </w:pPr>
      <w:r>
        <w:rPr>
          <w:rFonts w:ascii="Times New Roman"/>
          <w:b w:val="false"/>
          <w:i w:val="false"/>
          <w:color w:val="000000"/>
          <w:sz w:val="28"/>
        </w:rPr>
        <w:t>
      шектеулі көріну жағдайындағы апаттық рәсімдер;</w:t>
      </w:r>
    </w:p>
    <w:p>
      <w:pPr>
        <w:spacing w:after="0"/>
        <w:ind w:left="0"/>
        <w:jc w:val="both"/>
      </w:pPr>
      <w:r>
        <w:rPr>
          <w:rFonts w:ascii="Times New Roman"/>
          <w:b w:val="false"/>
          <w:i w:val="false"/>
          <w:color w:val="000000"/>
          <w:sz w:val="28"/>
        </w:rPr>
        <w:t>
      ҰІАҚҚҚ шығыс материалдарын пайдалану және толықтыру саясаты мен рәсімдері келтіріледі;</w:t>
      </w:r>
    </w:p>
    <w:p>
      <w:pPr>
        <w:spacing w:after="0"/>
        <w:ind w:left="0"/>
        <w:jc w:val="both"/>
      </w:pPr>
      <w:r>
        <w:rPr>
          <w:rFonts w:ascii="Times New Roman"/>
          <w:b w:val="false"/>
          <w:i w:val="false"/>
          <w:color w:val="000000"/>
          <w:sz w:val="28"/>
        </w:rPr>
        <w:t>
      5) әуеайлақтың (тікұшақ айлағының) жұмыс алаңын инспекциялау, әуеайлақтың (тікұшақ айлағының) жұмыс алаңы мен кедергілерді шектеу беттерінің инспекциялық тексерулерін (жедел тексерулер, 1-деңгейдегі бақылау тексерулері) жүргізу рәсімдерінің сипаттамасы келтіріледі;</w:t>
      </w:r>
    </w:p>
    <w:p>
      <w:pPr>
        <w:spacing w:after="0"/>
        <w:ind w:left="0"/>
        <w:jc w:val="both"/>
      </w:pPr>
      <w:r>
        <w:rPr>
          <w:rFonts w:ascii="Times New Roman"/>
          <w:b w:val="false"/>
          <w:i w:val="false"/>
          <w:color w:val="000000"/>
          <w:sz w:val="28"/>
        </w:rPr>
        <w:t>
      әуеайлақтың (тікұшақ айлағының) жұмыс алаңына инспекциялық тексеру жүргізу тәртібі, жасанды жабындарды, олардың жай-күйін, оларда бөгде заттардың болуын, ұшу жолағының шөп жамылғысының жай-күйін, ұшу жолағында және әуеайлақ (тікұшақ айлағы) маңында есепке алынбаған кедергілердің болуын қоса алғанда, 1-деңгейдегі әуеайлақтың (тікұшақ айлағының) жұмыс алаңын инспекциялық тексеру оларды жүргізу тәртібі, кезеңділігі, инспекциялық тексеру жүргізудің бақылау тізбесін қолдану сипатталады;</w:t>
      </w:r>
    </w:p>
    <w:p>
      <w:pPr>
        <w:spacing w:after="0"/>
        <w:ind w:left="0"/>
        <w:jc w:val="both"/>
      </w:pPr>
      <w:r>
        <w:rPr>
          <w:rFonts w:ascii="Times New Roman"/>
          <w:b w:val="false"/>
          <w:i w:val="false"/>
          <w:color w:val="000000"/>
          <w:sz w:val="28"/>
        </w:rPr>
        <w:t>
      әуеайлақтың (тікұшақ айлағының) жұмыс алаңын жоспардан тыс инспекциялау, әуеайлақтың (тікұшақ айлағының) жұмыс алаңында қозғалтқыштың істен шығуына, пневматиктің немесе дөңгелектің бұзылуына немесе одан кейін қауіп төндіретін бөгде заттардың сынықтары қалуы мүмкін кез келген басқа оқиғаға байланысты ұшып көтерілу тоқтатылғаннан кейін бөгде заттардың сынықтарының болуы туралы хабарламаларды алған кезде перрон, ҰҚЖ және РЖ инспекцияларының тәртібін сипаттау келтіріледі;</w:t>
      </w:r>
    </w:p>
    <w:p>
      <w:pPr>
        <w:spacing w:after="0"/>
        <w:ind w:left="0"/>
        <w:jc w:val="both"/>
      </w:pPr>
      <w:r>
        <w:rPr>
          <w:rFonts w:ascii="Times New Roman"/>
          <w:b w:val="false"/>
          <w:i w:val="false"/>
          <w:color w:val="000000"/>
          <w:sz w:val="28"/>
        </w:rPr>
        <w:t>
      ҰҚЖ және РЖ жай-күйін оларда ластауыштар болған кезде бағалау, хабарламаларды дайындау және тарату, ластауыштың түрін, ластауышпен жабылған алаңын, борпылдақ ластауыштар қабатының қалыңдығын, ҰҚЖ жай-күйінің кодын айқындау, үйкеліс коэффициентін өлшеу;</w:t>
      </w:r>
    </w:p>
    <w:p>
      <w:pPr>
        <w:spacing w:after="0"/>
        <w:ind w:left="0"/>
        <w:jc w:val="both"/>
      </w:pPr>
      <w:r>
        <w:rPr>
          <w:rFonts w:ascii="Times New Roman"/>
          <w:b w:val="false"/>
          <w:i w:val="false"/>
          <w:color w:val="000000"/>
          <w:sz w:val="28"/>
        </w:rPr>
        <w:t>
      әуеайлақтың (тікұшақ айлағының) жұмыс алаңдарын тексеру кезінде әуе қозғалысын басқару органдарымен өзара әрекеттесу және қажетті байланыс құралдары;</w:t>
      </w:r>
    </w:p>
    <w:p>
      <w:pPr>
        <w:spacing w:after="0"/>
        <w:ind w:left="0"/>
        <w:jc w:val="both"/>
      </w:pPr>
      <w:r>
        <w:rPr>
          <w:rFonts w:ascii="Times New Roman"/>
          <w:b w:val="false"/>
          <w:i w:val="false"/>
          <w:color w:val="000000"/>
          <w:sz w:val="28"/>
        </w:rPr>
        <w:t>
      инспекциялардың нәтижелері туралы деректерді ұсыну және тиісті шаралар қабылдау, жасанды жабындарды тазалауды, жұмыс алаңының учаскелеріне жөндеу жүргізуді, шөп шабуды, жарық сигнал беру жабдығының ақауларын жоюды, есепке алынбаған кедергілерді жоюды, сондай-ақ қажет болған жағдайда жұмыс алаңының жекелеген учаскелерін жабуды және пайдалануды тоқтатуды қоса алғанда, тиісті шаралар қабылдау үшін әуеайлақта (тікұшақ айлағында) анықталған кемшіліктер туралы ақпаратты барлық мүдделі қызметтер мен ұйымдарға жеткізу туралы рәсімдер;</w:t>
      </w:r>
    </w:p>
    <w:p>
      <w:pPr>
        <w:spacing w:after="0"/>
        <w:ind w:left="0"/>
        <w:jc w:val="both"/>
      </w:pPr>
      <w:r>
        <w:rPr>
          <w:rFonts w:ascii="Times New Roman"/>
          <w:b w:val="false"/>
          <w:i w:val="false"/>
          <w:color w:val="000000"/>
          <w:sz w:val="28"/>
        </w:rPr>
        <w:t>
      инспекция нәтижелерін тіркеу тәртібі, жұмыс алаңын инспекциялау нәтижелерін тіркеу тәртібіне және ұшу алаңының жай-күйі журналында анықталған қауіпті жағдайларды жоюға бағытталған қабылданған шараларды тіркеуге, осы журналдың сақтау орнын сипаттауға қатысты ережелер келтіріледі;</w:t>
      </w:r>
    </w:p>
    <w:p>
      <w:pPr>
        <w:spacing w:after="0"/>
        <w:ind w:left="0"/>
        <w:jc w:val="both"/>
      </w:pPr>
      <w:r>
        <w:rPr>
          <w:rFonts w:ascii="Times New Roman"/>
          <w:b w:val="false"/>
          <w:i w:val="false"/>
          <w:color w:val="000000"/>
          <w:sz w:val="28"/>
        </w:rPr>
        <w:t>
       жұмыс алаңын тексеруге жауапты лауазымды тұлғалардың тізімі, әуеайлақтың (тікұшақ айлағының) жұмыс алаңын инспекциялауды орындауға, жұмыс алаңының пайдалануға жарамдылығы туралы шешім қабылдауға жауапты әуеайлақ қызметінің лауазымды адамдарының тізімі, лауазымды адамдар деректерінің негізгі функцияларының сипаттамасы, байланыс үшін байланыс деректері келтіріледі;</w:t>
      </w:r>
    </w:p>
    <w:p>
      <w:pPr>
        <w:spacing w:after="0"/>
        <w:ind w:left="0"/>
        <w:jc w:val="both"/>
      </w:pPr>
      <w:r>
        <w:rPr>
          <w:rFonts w:ascii="Times New Roman"/>
          <w:b w:val="false"/>
          <w:i w:val="false"/>
          <w:color w:val="000000"/>
          <w:sz w:val="28"/>
        </w:rPr>
        <w:t>
      6) әуеайлақтың (тікұшақ айлағының) жұмыс алаңдарына техникалық қызмет көрсету (жөндеу), мыналарды қоса алғанда:</w:t>
      </w:r>
    </w:p>
    <w:p>
      <w:pPr>
        <w:spacing w:after="0"/>
        <w:ind w:left="0"/>
        <w:jc w:val="both"/>
      </w:pPr>
      <w:r>
        <w:rPr>
          <w:rFonts w:ascii="Times New Roman"/>
          <w:b w:val="false"/>
          <w:i w:val="false"/>
          <w:color w:val="000000"/>
          <w:sz w:val="28"/>
        </w:rPr>
        <w:t>
      ҰҚЖ үйкеліс сипаттамаларын бағалауды қоса алғанда жасанды жабыны бар әуеайлақтың (тікұшақ айлағының) жұмыс алаңдарына техникалық қызмет көрсету түрлері мен кезеңділігі, сондай-ақ техникалық қызмет көрсету үшін пайдаланылатын құралдар;</w:t>
      </w:r>
    </w:p>
    <w:p>
      <w:pPr>
        <w:spacing w:after="0"/>
        <w:ind w:left="0"/>
        <w:jc w:val="both"/>
      </w:pPr>
      <w:r>
        <w:rPr>
          <w:rFonts w:ascii="Times New Roman"/>
          <w:b w:val="false"/>
          <w:i w:val="false"/>
          <w:color w:val="000000"/>
          <w:sz w:val="28"/>
        </w:rPr>
        <w:t>
      жасанды жабыны жоқ ҰҚЖ, РЖ техникалық қызмет көрсету түрлері мен кезеңділігі (бар болса), сондай-ақ техникалық қызмет көрсету үшін пайдаланылатын құралдар;</w:t>
      </w:r>
    </w:p>
    <w:p>
      <w:pPr>
        <w:spacing w:after="0"/>
        <w:ind w:left="0"/>
        <w:jc w:val="both"/>
      </w:pPr>
      <w:r>
        <w:rPr>
          <w:rFonts w:ascii="Times New Roman"/>
          <w:b w:val="false"/>
          <w:i w:val="false"/>
          <w:color w:val="000000"/>
          <w:sz w:val="28"/>
        </w:rPr>
        <w:t>
      ұшу жолақтарына, рөлдеу жолдарының жолақтарына соңғы қауіпсіздік аймағына (СҚБ) және кедергілерден еркін жолақтарға техникалық қызмет көрсету түрлері мен кезеңділігі, сондай-ақ техникалық қызмет көрсету үшін пайдаланылатын құралдар;</w:t>
      </w:r>
    </w:p>
    <w:p>
      <w:pPr>
        <w:spacing w:after="0"/>
        <w:ind w:left="0"/>
        <w:jc w:val="both"/>
      </w:pPr>
      <w:r>
        <w:rPr>
          <w:rFonts w:ascii="Times New Roman"/>
          <w:b w:val="false"/>
          <w:i w:val="false"/>
          <w:color w:val="000000"/>
          <w:sz w:val="28"/>
        </w:rPr>
        <w:t>
      дренаж жүйесіне техникалық қызмет көрсету, әуеайлақтағы (тікұшақ айлағындағы) дренаж жүйесінің сипаттамасы, әуеайлақтың (тікұшақ айлағының) дренаж жүйесіне техникалық қызмет көрсетудің түрлері, тәртібі мен кезеңділігі, сондай-ақ техникалық қызмет көрсету үшін пайдаланылатын құралдар;</w:t>
      </w:r>
    </w:p>
    <w:p>
      <w:pPr>
        <w:spacing w:after="0"/>
        <w:ind w:left="0"/>
        <w:jc w:val="both"/>
      </w:pPr>
      <w:r>
        <w:rPr>
          <w:rFonts w:ascii="Times New Roman"/>
          <w:b w:val="false"/>
          <w:i w:val="false"/>
          <w:color w:val="000000"/>
          <w:sz w:val="28"/>
        </w:rPr>
        <w:t>
      әуеайлақ (тікұшақ айлағы) объектілерінің істен шығу немесе қауіпті жағдайлар туындаған жағдайда деректерді ұсыну және іс-қимыл жасау, әуеайлақтың (тікұшақ айлағының) пайдалану жай-күйі, әуеайлақтың (тікұшақ айлағының) жұмыс алаңының бөліктері мен объектілерін пайдаланудан уақытша шығару туралы ақпаратты таратуға, оның ішінде ЖҰҚЖ, РЖ, перрон, техникалық қызмет көрсету және жөндеу жүргізу үшін тұрақ орындарын жабуға немесе қауіпті жағдайлардың туындауына (ақаулардың, уақытша кедергілердің болуы) қатысты ережелер келтіріледі;</w:t>
      </w:r>
    </w:p>
    <w:p>
      <w:pPr>
        <w:spacing w:after="0"/>
        <w:ind w:left="0"/>
        <w:jc w:val="both"/>
      </w:pPr>
      <w:r>
        <w:rPr>
          <w:rFonts w:ascii="Times New Roman"/>
          <w:b w:val="false"/>
          <w:i w:val="false"/>
          <w:color w:val="000000"/>
          <w:sz w:val="28"/>
        </w:rPr>
        <w:t>
      7) қар мен мұздан және қауіпті метеорологиялық жағдайлардан қорғау, қар мен мұздың әсеріне ұшыраған әуеайлақтарда (тікұшақ айлақтарында) пайдалану жарамдылығын сақтау рәсімдерінің сипаттамасы келтіріледі, сондай-ақ осы өңірге тән қауіпті метеорологиялық құбылыстар (қатты жел, найзағай, шаңды дауыл, төмен және жоғары температура, төмен көріну жағдайлары) кезіндегі қызметтің және қолданылатын шаралардың сипаттамасы келтіріледі;</w:t>
      </w:r>
    </w:p>
    <w:p>
      <w:pPr>
        <w:spacing w:after="0"/>
        <w:ind w:left="0"/>
        <w:jc w:val="both"/>
      </w:pPr>
      <w:r>
        <w:rPr>
          <w:rFonts w:ascii="Times New Roman"/>
          <w:b w:val="false"/>
          <w:i w:val="false"/>
          <w:color w:val="000000"/>
          <w:sz w:val="28"/>
        </w:rPr>
        <w:t>
      қар мен мұзданумен күресу жоспары, пайдаланылатын құралдар мен рәсімдерді қамтитын, сондай-ақ ҰҚЖ-ның және әуеайлақтың (тікұшақ айлағының) жұмыс алаңының өзге де бөліктерінің жабылуына және кейіннен ашылуына байланысты міндеттер мен өлшем шарттарды айқындайтын қар мен мұздануға қарсы күрес жоспарының сипаттамасы келтіріледі. Әуеайлақты (тікұшақ айлағын) пайдаланушы мен әуе қозғалысына қызмет көрсету органы (бұдан әрі - ӘҚҚ) арасында қар мен мұзды жою жөніндегі іс-қимылдарды үйлестірудің сипаттамасы келтіріледі;</w:t>
      </w:r>
    </w:p>
    <w:p>
      <w:pPr>
        <w:spacing w:after="0"/>
        <w:ind w:left="0"/>
        <w:jc w:val="both"/>
      </w:pPr>
      <w:r>
        <w:rPr>
          <w:rFonts w:ascii="Times New Roman"/>
          <w:b w:val="false"/>
          <w:i w:val="false"/>
          <w:color w:val="000000"/>
          <w:sz w:val="28"/>
        </w:rPr>
        <w:t>
      әуеайлақта (тікұшақ айлағында) орын алуы мүмкін қауіпті метеорологиялық құбылыстар жағдайына іс-қимылдар, әуеайлақта (тікұшақ айлағында) белгілі бір аймаққа тән қауіпті метеорологиялық құбылыстар кезінде (мысалы, найзағай, қатты жер бетіндегі желдер мен дауылдар, құмды дауылдар) қабылданатын іс-қимылдардың сипаттамасы келтіріледі, оның ішінде осы ақпаратты тарату және әуежай мен әуеайлақта (тікұшақ айлағында) жұмыс істейтін бөгде ұйымдар персоналының осы іс-әрекеттердің орындалуын бақылау, уақытша тоқтатуға байланысты өлшемшарттардың сипаттамасы келтіріледі ҰҚЖ пайдалану және әуеайлақта (тікұшақ айлағында) белгілі бір жұмыстарды орындау, сондай-ақ осындай шешімдер қабылдауға жауапты лауазымды тұлғалар;</w:t>
      </w:r>
    </w:p>
    <w:p>
      <w:pPr>
        <w:spacing w:after="0"/>
        <w:ind w:left="0"/>
        <w:jc w:val="both"/>
      </w:pPr>
      <w:r>
        <w:rPr>
          <w:rFonts w:ascii="Times New Roman"/>
          <w:b w:val="false"/>
          <w:i w:val="false"/>
          <w:color w:val="000000"/>
          <w:sz w:val="28"/>
        </w:rPr>
        <w:t>
      метеорологиялық қызмет көрсетушімен іс-қимылды үйлестіру, қолда бар келісімдер (шарттар) негізінде кез келген күрделі метеорологиялық жағдайлар туралы ақпарат алу мақсатында әуежай персоналының метеорологиялық қызмет көрсетушімен іс-қимылын үйлестірудің сипаттамасы келтіріледі;</w:t>
      </w:r>
    </w:p>
    <w:p>
      <w:pPr>
        <w:spacing w:after="0"/>
        <w:ind w:left="0"/>
        <w:jc w:val="both"/>
      </w:pPr>
      <w:r>
        <w:rPr>
          <w:rFonts w:ascii="Times New Roman"/>
          <w:b w:val="false"/>
          <w:i w:val="false"/>
          <w:color w:val="000000"/>
          <w:sz w:val="28"/>
        </w:rPr>
        <w:t xml:space="preserve">
      8) әуеайлақты (тікұшақ айлағын) көрнекі құралдар және электрмен жабдықтау, аэронавигациялық оттарды (кедергілерді жарықпен қоршауды қоса алғанда), белгілерді, маркерлерді және электр қондырғыларын тексеру және оларға техникалық қызмет көрсету рәсімдері туралы ақпарат келтіріледі; </w:t>
      </w:r>
    </w:p>
    <w:p>
      <w:pPr>
        <w:spacing w:after="0"/>
        <w:ind w:left="0"/>
        <w:jc w:val="both"/>
      </w:pPr>
      <w:r>
        <w:rPr>
          <w:rFonts w:ascii="Times New Roman"/>
          <w:b w:val="false"/>
          <w:i w:val="false"/>
          <w:color w:val="000000"/>
          <w:sz w:val="28"/>
        </w:rPr>
        <w:t>
      жер үсті оттарының жүйесін пайдалану жөніндегі міндеттерді бөлудің сипаттамасы келтіріледі;</w:t>
      </w:r>
    </w:p>
    <w:p>
      <w:pPr>
        <w:spacing w:after="0"/>
        <w:ind w:left="0"/>
        <w:jc w:val="both"/>
      </w:pPr>
      <w:r>
        <w:rPr>
          <w:rFonts w:ascii="Times New Roman"/>
          <w:b w:val="false"/>
          <w:i w:val="false"/>
          <w:color w:val="000000"/>
          <w:sz w:val="28"/>
        </w:rPr>
        <w:t>
      жарық сигнал беру жүйесін пайдалану, жарық сигнал беру жүйесінің жарықтығын орнату, шектеулі көріну жағдайларында жұмыс рәсімдерін енгізу кезінде жарық сигнал беру жүйесін пайдалану рәсімдерінің сипаттамасы келтіріледі;</w:t>
      </w:r>
    </w:p>
    <w:p>
      <w:pPr>
        <w:spacing w:after="0"/>
        <w:ind w:left="0"/>
        <w:jc w:val="both"/>
      </w:pPr>
      <w:r>
        <w:rPr>
          <w:rFonts w:ascii="Times New Roman"/>
          <w:b w:val="false"/>
          <w:i w:val="false"/>
          <w:color w:val="000000"/>
          <w:sz w:val="28"/>
        </w:rPr>
        <w:t xml:space="preserve">
      резервтік және апаттық электр көздері, қолданыстағы резервтік және апаттық электрмен жабдықтау көздерінің сипаттамасы, ауысу уақыты, сондай-ақ негізгі электрмен жабдықтау көздерінің істен шығуы кезіндегі пайдалану рәсімдері, электрмен жабдықтау жүйесінің ішінара немесе жалпы істен шығуын жою әдістері келтіріледі; </w:t>
      </w:r>
    </w:p>
    <w:p>
      <w:pPr>
        <w:spacing w:after="0"/>
        <w:ind w:left="0"/>
        <w:jc w:val="both"/>
      </w:pPr>
      <w:r>
        <w:rPr>
          <w:rFonts w:ascii="Times New Roman"/>
          <w:b w:val="false"/>
          <w:i w:val="false"/>
          <w:color w:val="000000"/>
          <w:sz w:val="28"/>
        </w:rPr>
        <w:t>
      тексерулер жүргізу тәртібі, электр қондырғылары мен жарық сигналдық жабдықтардың жай-күйіне тексеру (техникалық бақылау) жүргізу рәсімдерінің сипаттамасы және тексерулердің бақылау тізбелері, оның ішінде әуеайлақтың (тікұшақ айлағының) санатталған минимумы сақталатын жарық сигналдық жабдықтың тән істен шығулары келтіріледі, тексерулерге шамдардың фотометриялық өнімділігі, қарқындылықты өлшеу, сәуленің дивергенция бұрышы және шамдардың бағыты кіреді;</w:t>
      </w:r>
    </w:p>
    <w:p>
      <w:pPr>
        <w:spacing w:after="0"/>
        <w:ind w:left="0"/>
        <w:jc w:val="both"/>
      </w:pPr>
      <w:r>
        <w:rPr>
          <w:rFonts w:ascii="Times New Roman"/>
          <w:b w:val="false"/>
          <w:i w:val="false"/>
          <w:color w:val="000000"/>
          <w:sz w:val="28"/>
        </w:rPr>
        <w:t>
      тексеру нәтижелерін тіркеу және шаралар қабылдау, тексеру нәтижелерін тіркеу тәртібінің сипаттамасы және анықталған қауіпті жағдайларды жоюға бағытталған тиісті шаралар қабылдау келтіріледі;</w:t>
      </w:r>
    </w:p>
    <w:p>
      <w:pPr>
        <w:spacing w:after="0"/>
        <w:ind w:left="0"/>
        <w:jc w:val="both"/>
      </w:pPr>
      <w:r>
        <w:rPr>
          <w:rFonts w:ascii="Times New Roman"/>
          <w:b w:val="false"/>
          <w:i w:val="false"/>
          <w:color w:val="000000"/>
          <w:sz w:val="28"/>
        </w:rPr>
        <w:t xml:space="preserve">
      кедергілерді жарықпен қоршау, әуеайлақ (тікұшақ айлағы) аумағында және одан тыс жерлерде кедергілерді жарықпен қоршау үшін жауапкершілік пен орналастырудың сипаттамасы, кедергілерді жарықпен қоршауға техникалық қызмет көрсетуге қатысты ережелер келтіріледі; </w:t>
      </w:r>
    </w:p>
    <w:p>
      <w:pPr>
        <w:spacing w:after="0"/>
        <w:ind w:left="0"/>
        <w:jc w:val="both"/>
      </w:pPr>
      <w:r>
        <w:rPr>
          <w:rFonts w:ascii="Times New Roman"/>
          <w:b w:val="false"/>
          <w:i w:val="false"/>
          <w:color w:val="000000"/>
          <w:sz w:val="28"/>
        </w:rPr>
        <w:t xml:space="preserve">
      апаттық жағдайларды қоса алғанда техникалық қызмет көрсетуді жүргізу тәртібінің сипаттамасы келтіріледі; </w:t>
      </w:r>
    </w:p>
    <w:p>
      <w:pPr>
        <w:spacing w:after="0"/>
        <w:ind w:left="0"/>
        <w:jc w:val="both"/>
      </w:pPr>
      <w:r>
        <w:rPr>
          <w:rFonts w:ascii="Times New Roman"/>
          <w:b w:val="false"/>
          <w:i w:val="false"/>
          <w:color w:val="000000"/>
          <w:sz w:val="28"/>
        </w:rPr>
        <w:t>
      траншеялар төсеу және жер жұмыстарын қоса алғанда жарық сигнал беру жабдығының жұмысына әсер етуі мүмкін әуеайлақта (тікұшақ айлағында) және одан тыс жерлерде жүргізілетін жұмыстарды бақылау;</w:t>
      </w:r>
    </w:p>
    <w:p>
      <w:pPr>
        <w:spacing w:after="0"/>
        <w:ind w:left="0"/>
        <w:jc w:val="both"/>
      </w:pPr>
      <w:r>
        <w:rPr>
          <w:rFonts w:ascii="Times New Roman"/>
          <w:b w:val="false"/>
          <w:i w:val="false"/>
          <w:color w:val="000000"/>
          <w:sz w:val="28"/>
        </w:rPr>
        <w:t>
      от жүйелерін тексеруге және техникалық қызмет көрсетуге жауапты лауазымды тұлғалардың тізімі және олардың функциялары, сондай-ақ осы тұлғалармен байланысу үшін олардың телефон нөмірлері;</w:t>
      </w:r>
    </w:p>
    <w:p>
      <w:pPr>
        <w:spacing w:after="0"/>
        <w:ind w:left="0"/>
        <w:jc w:val="both"/>
      </w:pPr>
      <w:r>
        <w:rPr>
          <w:rFonts w:ascii="Times New Roman"/>
          <w:b w:val="false"/>
          <w:i w:val="false"/>
          <w:color w:val="000000"/>
          <w:sz w:val="28"/>
        </w:rPr>
        <w:t>
      9) әуеайлақта (тікұшақ айлағында), әуеайлақтың (тікұшақ айлағының) жұмыс алаңында және оның маңында құрылыс және техникалық қызмет көрсету жөніндегі жұмыстарды, оның ішінде кедергілерді шектеу бетінен жоғары орындалатын жұмыстарды қауіпсіз жүргізуді қамтамасыз ету, оның ішінде:</w:t>
      </w:r>
    </w:p>
    <w:p>
      <w:pPr>
        <w:spacing w:after="0"/>
        <w:ind w:left="0"/>
        <w:jc w:val="both"/>
      </w:pPr>
      <w:r>
        <w:rPr>
          <w:rFonts w:ascii="Times New Roman"/>
          <w:b w:val="false"/>
          <w:i w:val="false"/>
          <w:color w:val="000000"/>
          <w:sz w:val="28"/>
        </w:rPr>
        <w:t>
      жұмыс жүргізу кезінде әуеайлақты (тікұшақ айлағын) қауіпсіз пайдалануды қамтамасыз ететін процессі, келесі элементтерді қамтитын процестердің сипаттамасы келтіріледі: жұмыстарды жоспарлау рәсімдері; орындалатын операциялар немесе пайдаланылатын жүйелер үшін жоспарланатын өзгерістердің қауіпсіздігін бағалау рәсімі; жұмыстарды жүргізуге рұқсат беру рәсімі; жүргізілетін жұмыстарға қатысты ақпаратты тарату рәсімі; жұмыстарды жүргізу орнын белгілеу және әуе кемелерінің операцияларын қайта бастау рәсімі; бақылау, жұмыстарды қадағалау және басқару рәсімі;</w:t>
      </w:r>
    </w:p>
    <w:p>
      <w:pPr>
        <w:spacing w:after="0"/>
        <w:ind w:left="0"/>
        <w:jc w:val="both"/>
      </w:pPr>
      <w:r>
        <w:rPr>
          <w:rFonts w:ascii="Times New Roman"/>
          <w:b w:val="false"/>
          <w:i w:val="false"/>
          <w:color w:val="000000"/>
          <w:sz w:val="28"/>
        </w:rPr>
        <w:t>
      әуеайлақта (тікұшақ айлағында) жұмыстар жүргізу кезінде ӘҚҚ органдарымен байланыс;</w:t>
      </w:r>
    </w:p>
    <w:p>
      <w:pPr>
        <w:spacing w:after="0"/>
        <w:ind w:left="0"/>
        <w:jc w:val="both"/>
      </w:pPr>
      <w:r>
        <w:rPr>
          <w:rFonts w:ascii="Times New Roman"/>
          <w:b w:val="false"/>
          <w:i w:val="false"/>
          <w:color w:val="000000"/>
          <w:sz w:val="28"/>
        </w:rPr>
        <w:t>
      осындай жұмыстарды жоспарлауға және орындауға жауапты лауазымды тұлғалар мен ұйымдар (ұйымдар мен лауазымды тұлғалардың тізімі және олардың функциялары, байланыс деректері), сондай-ақ осы тұлғалармен және ұйымдармен тұрақты байланысты қамтамасыз ету туралы ақпарат;</w:t>
      </w:r>
    </w:p>
    <w:p>
      <w:pPr>
        <w:spacing w:after="0"/>
        <w:ind w:left="0"/>
        <w:jc w:val="both"/>
      </w:pPr>
      <w:r>
        <w:rPr>
          <w:rFonts w:ascii="Times New Roman"/>
          <w:b w:val="false"/>
          <w:i w:val="false"/>
          <w:color w:val="000000"/>
          <w:sz w:val="28"/>
        </w:rPr>
        <w:t>
      әуеайлақта/тікұшақ айлағында жұмыстар жүргізілгені туралы хабардар болуға тиіс лауазымды тұлғалар мен ұйымдар (жұмыстардың жүргізілгені туралы хабардар болуға тиіс әуеайлақта (тікұшақ айлағында) тұрақты орналасқан пайдаланушылармен, жерүсті қызметтерімен және әуе кемелерін пайдаланушыларымен жұмыс және жұмыс уақытынан тыс уақытта байланысу үшін лауазымды тұлғалардың тізімі, олардың байланыс деректері);</w:t>
      </w:r>
    </w:p>
    <w:p>
      <w:pPr>
        <w:spacing w:after="0"/>
        <w:ind w:left="0"/>
        <w:jc w:val="both"/>
      </w:pPr>
      <w:r>
        <w:rPr>
          <w:rFonts w:ascii="Times New Roman"/>
          <w:b w:val="false"/>
          <w:i w:val="false"/>
          <w:color w:val="000000"/>
          <w:sz w:val="28"/>
        </w:rPr>
        <w:t>
      10) перрондағы қызметті ұйымдастыру;</w:t>
      </w:r>
    </w:p>
    <w:p>
      <w:pPr>
        <w:spacing w:after="0"/>
        <w:ind w:left="0"/>
        <w:jc w:val="both"/>
      </w:pPr>
      <w:r>
        <w:rPr>
          <w:rFonts w:ascii="Times New Roman"/>
          <w:b w:val="false"/>
          <w:i w:val="false"/>
          <w:color w:val="000000"/>
          <w:sz w:val="28"/>
        </w:rPr>
        <w:t>
      ӘҚҚ органдары мен перрондағы қызметті ұйымдастырумен айналысатын қызметтер арасындағы өзара іс-қимыл тәртібі;</w:t>
      </w:r>
    </w:p>
    <w:p>
      <w:pPr>
        <w:spacing w:after="0"/>
        <w:ind w:left="0"/>
        <w:jc w:val="both"/>
      </w:pPr>
      <w:r>
        <w:rPr>
          <w:rFonts w:ascii="Times New Roman"/>
          <w:b w:val="false"/>
          <w:i w:val="false"/>
          <w:color w:val="000000"/>
          <w:sz w:val="28"/>
        </w:rPr>
        <w:t>
      әуе кемелерінің тұрақ орындарын бөлу тәртібі;</w:t>
      </w:r>
    </w:p>
    <w:p>
      <w:pPr>
        <w:spacing w:after="0"/>
        <w:ind w:left="0"/>
        <w:jc w:val="both"/>
      </w:pPr>
      <w:r>
        <w:rPr>
          <w:rFonts w:ascii="Times New Roman"/>
          <w:b w:val="false"/>
          <w:i w:val="false"/>
          <w:color w:val="000000"/>
          <w:sz w:val="28"/>
        </w:rPr>
        <w:t>
      қозғалтқыштарды іске қосу және әуе кемелерін сүйретуге рұқсат беруді қамтамасыз ету, қауіпсіз қашықтықты қамтамасыз ету тәртібі;</w:t>
      </w:r>
    </w:p>
    <w:p>
      <w:pPr>
        <w:spacing w:after="0"/>
        <w:ind w:left="0"/>
        <w:jc w:val="both"/>
      </w:pPr>
      <w:r>
        <w:rPr>
          <w:rFonts w:ascii="Times New Roman"/>
          <w:b w:val="false"/>
          <w:i w:val="false"/>
          <w:color w:val="000000"/>
          <w:sz w:val="28"/>
        </w:rPr>
        <w:t>
      тұраққа ӘК орнатуға сигнал беруге жауапты қызметті;</w:t>
      </w:r>
    </w:p>
    <w:p>
      <w:pPr>
        <w:spacing w:after="0"/>
        <w:ind w:left="0"/>
        <w:jc w:val="both"/>
      </w:pPr>
      <w:r>
        <w:rPr>
          <w:rFonts w:ascii="Times New Roman"/>
          <w:b w:val="false"/>
          <w:i w:val="false"/>
          <w:color w:val="000000"/>
          <w:sz w:val="28"/>
        </w:rPr>
        <w:t>
      әуе кемесін басқаруға жауапты қызмет;</w:t>
      </w:r>
    </w:p>
    <w:p>
      <w:pPr>
        <w:spacing w:after="0"/>
        <w:ind w:left="0"/>
        <w:jc w:val="both"/>
      </w:pPr>
      <w:r>
        <w:rPr>
          <w:rFonts w:ascii="Times New Roman"/>
          <w:b w:val="false"/>
          <w:i w:val="false"/>
          <w:color w:val="000000"/>
          <w:sz w:val="28"/>
        </w:rPr>
        <w:t>
      11) перрондағы қауіпсіздікті қамтамасыз ету, оның ішінде:</w:t>
      </w:r>
    </w:p>
    <w:p>
      <w:pPr>
        <w:spacing w:after="0"/>
        <w:ind w:left="0"/>
        <w:jc w:val="both"/>
      </w:pPr>
      <w:r>
        <w:rPr>
          <w:rFonts w:ascii="Times New Roman"/>
          <w:b w:val="false"/>
          <w:i w:val="false"/>
          <w:color w:val="000000"/>
          <w:sz w:val="28"/>
        </w:rPr>
        <w:t>
      әуе кемесі қозғалтқыштарының реактивті ағынының әсерінен қорғау шаралары мен рәсімдері;</w:t>
      </w:r>
    </w:p>
    <w:p>
      <w:pPr>
        <w:spacing w:after="0"/>
        <w:ind w:left="0"/>
        <w:jc w:val="both"/>
      </w:pPr>
      <w:r>
        <w:rPr>
          <w:rFonts w:ascii="Times New Roman"/>
          <w:b w:val="false"/>
          <w:i w:val="false"/>
          <w:color w:val="000000"/>
          <w:sz w:val="28"/>
        </w:rPr>
        <w:t>
       әуе кемелеріне отын құю кезіндегі қауіпсіздік шаралары (жерге тұйықтау, электрондық құрылғыларды қолдану, бортта жолаушылармен жанармай құю, алғашқы өрт сөндіру құралдары, авиаЖЖМ төгілуі, ӘК құю кезінде жабдықтарды орналастыру);</w:t>
      </w:r>
    </w:p>
    <w:p>
      <w:pPr>
        <w:spacing w:after="0"/>
        <w:ind w:left="0"/>
        <w:jc w:val="both"/>
      </w:pPr>
      <w:r>
        <w:rPr>
          <w:rFonts w:ascii="Times New Roman"/>
          <w:b w:val="false"/>
          <w:i w:val="false"/>
          <w:color w:val="000000"/>
          <w:sz w:val="28"/>
        </w:rPr>
        <w:t>
      перронды тазалау және тазалау тәртібі;</w:t>
      </w:r>
    </w:p>
    <w:p>
      <w:pPr>
        <w:spacing w:after="0"/>
        <w:ind w:left="0"/>
        <w:jc w:val="both"/>
      </w:pPr>
      <w:r>
        <w:rPr>
          <w:rFonts w:ascii="Times New Roman"/>
          <w:b w:val="false"/>
          <w:i w:val="false"/>
          <w:color w:val="000000"/>
          <w:sz w:val="28"/>
        </w:rPr>
        <w:t>
      жерге қызмет көрсету құралдарын орнату орындарын таңбалау;</w:t>
      </w:r>
    </w:p>
    <w:p>
      <w:pPr>
        <w:spacing w:after="0"/>
        <w:ind w:left="0"/>
        <w:jc w:val="both"/>
      </w:pPr>
      <w:r>
        <w:rPr>
          <w:rFonts w:ascii="Times New Roman"/>
          <w:b w:val="false"/>
          <w:i w:val="false"/>
          <w:color w:val="000000"/>
          <w:sz w:val="28"/>
        </w:rPr>
        <w:t>
      перрондағы өрт сөндіру құралдарының орналасуы және оларды тексеру тәртібі;</w:t>
      </w:r>
    </w:p>
    <w:p>
      <w:pPr>
        <w:spacing w:after="0"/>
        <w:ind w:left="0"/>
        <w:jc w:val="both"/>
      </w:pPr>
      <w:r>
        <w:rPr>
          <w:rFonts w:ascii="Times New Roman"/>
          <w:b w:val="false"/>
          <w:i w:val="false"/>
          <w:color w:val="000000"/>
          <w:sz w:val="28"/>
        </w:rPr>
        <w:t>
      телескопиялық траппен қазіргі заманғы визуалды қондыру жүйелерін пайдалануға қатысты ережелер (егер олар қамтамасыз етілсе);</w:t>
      </w:r>
    </w:p>
    <w:p>
      <w:pPr>
        <w:spacing w:after="0"/>
        <w:ind w:left="0"/>
        <w:jc w:val="both"/>
      </w:pPr>
      <w:r>
        <w:rPr>
          <w:rFonts w:ascii="Times New Roman"/>
          <w:b w:val="false"/>
          <w:i w:val="false"/>
          <w:color w:val="000000"/>
          <w:sz w:val="28"/>
        </w:rPr>
        <w:t>
      перрондағы оқиғалар мен оқиғалар туралы хабарламаларды (ақпаратты) беру тәртібі;</w:t>
      </w:r>
    </w:p>
    <w:p>
      <w:pPr>
        <w:spacing w:after="0"/>
        <w:ind w:left="0"/>
        <w:jc w:val="both"/>
      </w:pPr>
      <w:r>
        <w:rPr>
          <w:rFonts w:ascii="Times New Roman"/>
          <w:b w:val="false"/>
          <w:i w:val="false"/>
          <w:color w:val="000000"/>
          <w:sz w:val="28"/>
        </w:rPr>
        <w:t>
      перрондағы қауіпсіздік талаптарын қамтамасыз етуді тексеруді ұйымдастыру тәртібі, әуеайлақ (тікұшақ айлағы) пайдаланушысы тарапынан перронда жұмыс істейтін барлық персоналдың (оның ішінде бөгде ұйымдардың) перронда қауіпсіздікті қамтамасыз ету жөніндегі талаптарды сақтауына бағытталған жүргізілетін тексерулердің сипаттамасы келтіріледі;</w:t>
      </w:r>
    </w:p>
    <w:p>
      <w:pPr>
        <w:spacing w:after="0"/>
        <w:ind w:left="0"/>
        <w:jc w:val="both"/>
      </w:pPr>
      <w:r>
        <w:rPr>
          <w:rFonts w:ascii="Times New Roman"/>
          <w:b w:val="false"/>
          <w:i w:val="false"/>
          <w:color w:val="000000"/>
          <w:sz w:val="28"/>
        </w:rPr>
        <w:t>
      12) әуеайлақтың (тікұшақ айлағының) пайдаланушысы белгілеген әуеайлақтың (тікұшақ айлағының) жұмыс алаңында көлік құралдарын басқару рәсімдері, оның ішінде:</w:t>
      </w:r>
    </w:p>
    <w:p>
      <w:pPr>
        <w:spacing w:after="0"/>
        <w:ind w:left="0"/>
        <w:jc w:val="both"/>
      </w:pPr>
      <w:r>
        <w:rPr>
          <w:rFonts w:ascii="Times New Roman"/>
          <w:b w:val="false"/>
          <w:i w:val="false"/>
          <w:color w:val="000000"/>
          <w:sz w:val="28"/>
        </w:rPr>
        <w:t>
      әуеайлақтың (тікұшақ айлағының) пайдаланушысы әзірлеген әуеайлақтағы көлік құралдарының қозғалыс қағидалары, жылдамдықты шектеу және Қағидалардың, қозғалыс схемаларының сақталуын бақылау әдістері;</w:t>
      </w:r>
    </w:p>
    <w:p>
      <w:pPr>
        <w:spacing w:after="0"/>
        <w:ind w:left="0"/>
        <w:jc w:val="both"/>
      </w:pPr>
      <w:r>
        <w:rPr>
          <w:rFonts w:ascii="Times New Roman"/>
          <w:b w:val="false"/>
          <w:i w:val="false"/>
          <w:color w:val="000000"/>
          <w:sz w:val="28"/>
        </w:rPr>
        <w:t>
      әуеайлақта (тікұшақ айлағында) көлік құралын басқару құқығына талондар беру жүйесі, ҰҚЖ-ға және маневр жасау алаңының учаскелеріне, сондай-ақ перрондар мен өнеркәсіптік аймақтарға бөле отырып, әуеайлақтың (тікұшақ айлағының) жұмыс алаңында жүргізушілерге көлік құралдарын басқаруға рұқсат беру әдістері мен өлшемшарттарының сипаттамасы келтіріледі;</w:t>
      </w:r>
    </w:p>
    <w:p>
      <w:pPr>
        <w:spacing w:after="0"/>
        <w:ind w:left="0"/>
        <w:jc w:val="both"/>
      </w:pPr>
      <w:r>
        <w:rPr>
          <w:rFonts w:ascii="Times New Roman"/>
          <w:b w:val="false"/>
          <w:i w:val="false"/>
          <w:color w:val="000000"/>
          <w:sz w:val="28"/>
        </w:rPr>
        <w:t>
      ӘҚҚ органымен байланысты қамтамасыз етуге қатысты ережелер мен құралдар;</w:t>
      </w:r>
    </w:p>
    <w:p>
      <w:pPr>
        <w:spacing w:after="0"/>
        <w:ind w:left="0"/>
        <w:jc w:val="both"/>
      </w:pPr>
      <w:r>
        <w:rPr>
          <w:rFonts w:ascii="Times New Roman"/>
          <w:b w:val="false"/>
          <w:i w:val="false"/>
          <w:color w:val="000000"/>
          <w:sz w:val="28"/>
        </w:rPr>
        <w:t>
      әуеайлақта (тікұшақ айлағында) пайдаланылатын көлік құралдарына қойылатын қажетті жарақтар мен талаптардың сипаттамасы;</w:t>
      </w:r>
    </w:p>
    <w:p>
      <w:pPr>
        <w:spacing w:after="0"/>
        <w:ind w:left="0"/>
        <w:jc w:val="both"/>
      </w:pPr>
      <w:r>
        <w:rPr>
          <w:rFonts w:ascii="Times New Roman"/>
          <w:b w:val="false"/>
          <w:i w:val="false"/>
          <w:color w:val="000000"/>
          <w:sz w:val="28"/>
        </w:rPr>
        <w:t xml:space="preserve">
      13) құстар мен өзге де жануралар тудыратын қауіптерді басқару жұмыстарын ұйымдастыру, соның ішінде: </w:t>
      </w:r>
    </w:p>
    <w:p>
      <w:pPr>
        <w:spacing w:after="0"/>
        <w:ind w:left="0"/>
        <w:jc w:val="both"/>
      </w:pPr>
      <w:r>
        <w:rPr>
          <w:rFonts w:ascii="Times New Roman"/>
          <w:b w:val="false"/>
          <w:i w:val="false"/>
          <w:color w:val="000000"/>
          <w:sz w:val="28"/>
        </w:rPr>
        <w:t>
      құстар мен өзге де жануарлар тудыратын қауіпті бағалау жөніндегі іс-шаралар;</w:t>
      </w:r>
    </w:p>
    <w:p>
      <w:pPr>
        <w:spacing w:after="0"/>
        <w:ind w:left="0"/>
        <w:jc w:val="both"/>
      </w:pPr>
      <w:r>
        <w:rPr>
          <w:rFonts w:ascii="Times New Roman"/>
          <w:b w:val="false"/>
          <w:i w:val="false"/>
          <w:color w:val="000000"/>
          <w:sz w:val="28"/>
        </w:rPr>
        <w:t>
      құстар мен өзге де жануарларды қорқытуға қатысты ережелер мен әдістер;</w:t>
      </w:r>
    </w:p>
    <w:p>
      <w:pPr>
        <w:spacing w:after="0"/>
        <w:ind w:left="0"/>
        <w:jc w:val="both"/>
      </w:pPr>
      <w:r>
        <w:rPr>
          <w:rFonts w:ascii="Times New Roman"/>
          <w:b w:val="false"/>
          <w:i w:val="false"/>
          <w:color w:val="000000"/>
          <w:sz w:val="28"/>
        </w:rPr>
        <w:t>
      құстар мен өзге де жануарлар тудыратын қауіптерге қарсы күрес жөніндегі бағдарламаны іске асыру жөніндегі іс-шаралар;</w:t>
      </w:r>
    </w:p>
    <w:p>
      <w:pPr>
        <w:spacing w:after="0"/>
        <w:ind w:left="0"/>
        <w:jc w:val="both"/>
      </w:pPr>
      <w:r>
        <w:rPr>
          <w:rFonts w:ascii="Times New Roman"/>
          <w:b w:val="false"/>
          <w:i w:val="false"/>
          <w:color w:val="000000"/>
          <w:sz w:val="28"/>
        </w:rPr>
        <w:t>
      жабайы табиғатты бақылауға жауапты лауазымды тұлғалар, онда жабайы табиғатты бақылауға жауапты лауазымды тұлғалардың тізімі, олардың функцияларының сипаттамасы, жұмыс және жұмыс уақытынан тыс байланыс үшін байланыс деректері келтіріледі;</w:t>
      </w:r>
    </w:p>
    <w:p>
      <w:pPr>
        <w:spacing w:after="0"/>
        <w:ind w:left="0"/>
        <w:jc w:val="both"/>
      </w:pPr>
      <w:r>
        <w:rPr>
          <w:rFonts w:ascii="Times New Roman"/>
          <w:b w:val="false"/>
          <w:i w:val="false"/>
          <w:color w:val="000000"/>
          <w:sz w:val="28"/>
        </w:rPr>
        <w:t>
      14) кедергілерді мониторингілеу және бақылау, әуеайлақты (тікұшақ айлағын) пайдаланушының кедергілерді мониторингілеу, есепке алу және жою жөніндегі рәсімдері туралы мәліметтер келтіріледі, соның ішінді;</w:t>
      </w:r>
    </w:p>
    <w:p>
      <w:pPr>
        <w:spacing w:after="0"/>
        <w:ind w:left="0"/>
        <w:jc w:val="both"/>
      </w:pPr>
      <w:r>
        <w:rPr>
          <w:rFonts w:ascii="Times New Roman"/>
          <w:b w:val="false"/>
          <w:i w:val="false"/>
          <w:color w:val="000000"/>
          <w:sz w:val="28"/>
        </w:rPr>
        <w:t>
      кедергілерді шектеу беттерін және А типті әуеайлақтық кедергілер картасын бақылауды ұйымдастыру, әуеайлақта (тікұшақ айлағында) және әуеайлақ (тікұшақ айлағы) маңы аумағында белгіленген кедергілерді шектеу беттерінің шегінде, сондай-ақ А типті карта шегінде объектілерді мониторингтеу рәсімдерінің сипаттамасы, мониторингті орындауға жауапты лауазымды адамдардың тізімі;</w:t>
      </w:r>
    </w:p>
    <w:p>
      <w:pPr>
        <w:spacing w:after="0"/>
        <w:ind w:left="0"/>
        <w:jc w:val="both"/>
      </w:pPr>
      <w:r>
        <w:rPr>
          <w:rFonts w:ascii="Times New Roman"/>
          <w:b w:val="false"/>
          <w:i w:val="false"/>
          <w:color w:val="000000"/>
          <w:sz w:val="28"/>
        </w:rPr>
        <w:t>
      сыни кедергілерді анықтау үшін кедергілерді шектеу беттерінің шекаралары шегінде ғимараттардың немесе конструкциялардың биіктігін мониторингілеу және бақылау тәртібі;</w:t>
      </w:r>
    </w:p>
    <w:p>
      <w:pPr>
        <w:spacing w:after="0"/>
        <w:ind w:left="0"/>
        <w:jc w:val="both"/>
      </w:pPr>
      <w:r>
        <w:rPr>
          <w:rFonts w:ascii="Times New Roman"/>
          <w:b w:val="false"/>
          <w:i w:val="false"/>
          <w:color w:val="000000"/>
          <w:sz w:val="28"/>
        </w:rPr>
        <w:t>
      әуеайлақ (тікұшақ айлағының) маңындағы жаңа құрылысқа бақылау жүргізу тәртібі (комиссия құру);</w:t>
      </w:r>
    </w:p>
    <w:p>
      <w:pPr>
        <w:spacing w:after="0"/>
        <w:ind w:left="0"/>
        <w:jc w:val="both"/>
      </w:pPr>
      <w:r>
        <w:rPr>
          <w:rFonts w:ascii="Times New Roman"/>
          <w:b w:val="false"/>
          <w:i w:val="false"/>
          <w:color w:val="000000"/>
          <w:sz w:val="28"/>
        </w:rPr>
        <w:t>
      рұқсат берілімеген кедергілер пайда болған жағдайда қабылданатын іс-әрекеттер және хабарлау рәсімі;</w:t>
      </w:r>
    </w:p>
    <w:p>
      <w:pPr>
        <w:spacing w:after="0"/>
        <w:ind w:left="0"/>
        <w:jc w:val="both"/>
      </w:pPr>
      <w:r>
        <w:rPr>
          <w:rFonts w:ascii="Times New Roman"/>
          <w:b w:val="false"/>
          <w:i w:val="false"/>
          <w:color w:val="000000"/>
          <w:sz w:val="28"/>
        </w:rPr>
        <w:t>
      кедергілерді жоюға қатысты ережелер;</w:t>
      </w:r>
    </w:p>
    <w:p>
      <w:pPr>
        <w:spacing w:after="0"/>
        <w:ind w:left="0"/>
        <w:jc w:val="both"/>
      </w:pPr>
      <w:r>
        <w:rPr>
          <w:rFonts w:ascii="Times New Roman"/>
          <w:b w:val="false"/>
          <w:i w:val="false"/>
          <w:color w:val="000000"/>
          <w:sz w:val="28"/>
        </w:rPr>
        <w:t>
      азаматтық авиация саласындағы уәкілетті ұйымды және тиісті қызметтерді кедергілердің сипаты мен орналасқан жері туралы, сондай-ақ қажетті шараларды қабылдау және AIP жинақтарына өзгерістер енгізу үшін кедергілердің кез келген кейіннен пайда болуы немесе жойылуы туралы хабардар ету тәртібі;</w:t>
      </w:r>
    </w:p>
    <w:p>
      <w:pPr>
        <w:spacing w:after="0"/>
        <w:ind w:left="0"/>
        <w:jc w:val="both"/>
      </w:pPr>
      <w:r>
        <w:rPr>
          <w:rFonts w:ascii="Times New Roman"/>
          <w:b w:val="false"/>
          <w:i w:val="false"/>
          <w:color w:val="000000"/>
          <w:sz w:val="28"/>
        </w:rPr>
        <w:t>
      15) авариялық жағдайда қозғалу қабілетін жоғалтқан әуе кемелерін алып тастау, жұмыс алаңында қозғалу қабілетін жоғалтқан немесе оған тікелей жақын орналасқан әуе кемелерін алып тастау, соның ішінде:</w:t>
      </w:r>
    </w:p>
    <w:p>
      <w:pPr>
        <w:spacing w:after="0"/>
        <w:ind w:left="0"/>
        <w:jc w:val="both"/>
      </w:pPr>
      <w:r>
        <w:rPr>
          <w:rFonts w:ascii="Times New Roman"/>
          <w:b w:val="false"/>
          <w:i w:val="false"/>
          <w:color w:val="000000"/>
          <w:sz w:val="28"/>
        </w:rPr>
        <w:t>
      апаттық қону кезінде әуе кемелерін алып тастау жоспары;</w:t>
      </w:r>
    </w:p>
    <w:p>
      <w:pPr>
        <w:spacing w:after="0"/>
        <w:ind w:left="0"/>
        <w:jc w:val="both"/>
      </w:pPr>
      <w:r>
        <w:rPr>
          <w:rFonts w:ascii="Times New Roman"/>
          <w:b w:val="false"/>
          <w:i w:val="false"/>
          <w:color w:val="000000"/>
          <w:sz w:val="28"/>
        </w:rPr>
        <w:t>
      әуеайлақты (тікұшақ айлағын) пайдаланушының және әуе кемесін пайдаланушының функциялары;</w:t>
      </w:r>
    </w:p>
    <w:p>
      <w:pPr>
        <w:spacing w:after="0"/>
        <w:ind w:left="0"/>
        <w:jc w:val="both"/>
      </w:pPr>
      <w:r>
        <w:rPr>
          <w:rFonts w:ascii="Times New Roman"/>
          <w:b w:val="false"/>
          <w:i w:val="false"/>
          <w:color w:val="000000"/>
          <w:sz w:val="28"/>
        </w:rPr>
        <w:t>
      әуе кемесін пайдаланушыны хабардар ету тәртібі;</w:t>
      </w:r>
    </w:p>
    <w:p>
      <w:pPr>
        <w:spacing w:after="0"/>
        <w:ind w:left="0"/>
        <w:jc w:val="both"/>
      </w:pPr>
      <w:r>
        <w:rPr>
          <w:rFonts w:ascii="Times New Roman"/>
          <w:b w:val="false"/>
          <w:i w:val="false"/>
          <w:color w:val="000000"/>
          <w:sz w:val="28"/>
        </w:rPr>
        <w:t>
      әуе қозғалысына қызмет көрсету органдарымен өзара іс-қимыл жасау тәртібі;</w:t>
      </w:r>
    </w:p>
    <w:p>
      <w:pPr>
        <w:spacing w:after="0"/>
        <w:ind w:left="0"/>
        <w:jc w:val="both"/>
      </w:pPr>
      <w:r>
        <w:rPr>
          <w:rFonts w:ascii="Times New Roman"/>
          <w:b w:val="false"/>
          <w:i w:val="false"/>
          <w:color w:val="000000"/>
          <w:sz w:val="28"/>
        </w:rPr>
        <w:t>
      қозғалу қабілетін жоғалтқан әуе кемесін алып тастау үшін жабдықты алу және персоналды тарту тәртібі;</w:t>
      </w:r>
    </w:p>
    <w:p>
      <w:pPr>
        <w:spacing w:after="0"/>
        <w:ind w:left="0"/>
        <w:jc w:val="both"/>
      </w:pPr>
      <w:r>
        <w:rPr>
          <w:rFonts w:ascii="Times New Roman"/>
          <w:b w:val="false"/>
          <w:i w:val="false"/>
          <w:color w:val="000000"/>
          <w:sz w:val="28"/>
        </w:rPr>
        <w:t>
      16) қауіпті материалдармен жұмыс, қауіпті материалдармен қауіпсіз жұмыс істеу және оларды сақтау рәсімдері, соның ішінде:</w:t>
      </w:r>
    </w:p>
    <w:p>
      <w:pPr>
        <w:spacing w:after="0"/>
        <w:ind w:left="0"/>
        <w:jc w:val="both"/>
      </w:pPr>
      <w:r>
        <w:rPr>
          <w:rFonts w:ascii="Times New Roman"/>
          <w:b w:val="false"/>
          <w:i w:val="false"/>
          <w:color w:val="000000"/>
          <w:sz w:val="28"/>
        </w:rPr>
        <w:t>
      қауіпті материалдарды сақтау орындары, әуеайлақта (тікұшақ айлағында) тез тұтанатын сұйықтықтарды (авиациялық отынды қоса алғанда) және кез келген басқа да қауіпті материалдарды сақтауға арналған арнайы аймақтарды ұйымдастыру тәртібінің сипаттамасы келтіріледі;</w:t>
      </w:r>
    </w:p>
    <w:p>
      <w:pPr>
        <w:spacing w:after="0"/>
        <w:ind w:left="0"/>
        <w:jc w:val="both"/>
      </w:pPr>
      <w:r>
        <w:rPr>
          <w:rFonts w:ascii="Times New Roman"/>
          <w:b w:val="false"/>
          <w:i w:val="false"/>
          <w:color w:val="000000"/>
          <w:sz w:val="28"/>
        </w:rPr>
        <w:t>
      қауіпті материалдарды жеткізу, сақтау, өңдеу тәсілдері;</w:t>
      </w:r>
    </w:p>
    <w:p>
      <w:pPr>
        <w:spacing w:after="0"/>
        <w:ind w:left="0"/>
        <w:jc w:val="both"/>
      </w:pPr>
      <w:r>
        <w:rPr>
          <w:rFonts w:ascii="Times New Roman"/>
          <w:b w:val="false"/>
          <w:i w:val="false"/>
          <w:color w:val="000000"/>
          <w:sz w:val="28"/>
        </w:rPr>
        <w:t>
      17) көру мүмкіндігі шектеулі жағдайларда әуеайлақты (тікұшақ айлағын) пайдалану, соның ішінде:</w:t>
      </w:r>
    </w:p>
    <w:p>
      <w:pPr>
        <w:spacing w:after="0"/>
        <w:ind w:left="0"/>
        <w:jc w:val="both"/>
      </w:pPr>
      <w:r>
        <w:rPr>
          <w:rFonts w:ascii="Times New Roman"/>
          <w:b w:val="false"/>
          <w:i w:val="false"/>
          <w:color w:val="000000"/>
          <w:sz w:val="28"/>
        </w:rPr>
        <w:t>
      әуеайлақта (тікұшақ айлағында) шектеулі көріну шарттары туралы хабарлау тәртібі, әуеайлақтың (тікұшақ айлағының) жұмыс алаңында қызметті жүзеге асыруға қатысатын барлық пайдалану персоналын хабардар ету рәсімінің сипаттамасы келтіріледі;</w:t>
      </w:r>
    </w:p>
    <w:p>
      <w:pPr>
        <w:spacing w:after="0"/>
        <w:ind w:left="0"/>
        <w:jc w:val="both"/>
      </w:pPr>
      <w:r>
        <w:rPr>
          <w:rFonts w:ascii="Times New Roman"/>
          <w:b w:val="false"/>
          <w:i w:val="false"/>
          <w:color w:val="000000"/>
          <w:sz w:val="28"/>
        </w:rPr>
        <w:t xml:space="preserve">
      ҰҚЖ көріну қашықтығының (RVR) мәндерін қоса алғанда, метеорологиялық ақпаратты алу және тарату, ҰҚЖ-дағы көріну қашықтығын өлшеуге жауапты лауазымды тұлғалардың тізімі және жұмыс және жұмыс уақытынан тыс уақытта байланыс үшін олардың байланыс деректері келтіріледі; </w:t>
      </w:r>
    </w:p>
    <w:p>
      <w:pPr>
        <w:spacing w:after="0"/>
        <w:ind w:left="0"/>
        <w:jc w:val="both"/>
      </w:pPr>
      <w:r>
        <w:rPr>
          <w:rFonts w:ascii="Times New Roman"/>
          <w:b w:val="false"/>
          <w:i w:val="false"/>
          <w:color w:val="000000"/>
          <w:sz w:val="28"/>
        </w:rPr>
        <w:t>
      көру мүмкіндігі шектеулі жағдайларда жұмыс рәсімдерін жариялау кезінде ҰҚЖ-н қорғау (егер мұндай жағдайларда ұшуларға рұқсат етілсе), ҰҚЖ-н қорғау үшін ҰҚЖ-на рұқсатсыз шығу, жұмыстарды тоқтату рәсімдерінің сипаттамасы және ҰҚЖ-дағы операцияларды бақылау тәртібі келтіріледі;</w:t>
      </w:r>
    </w:p>
    <w:p>
      <w:pPr>
        <w:spacing w:after="0"/>
        <w:ind w:left="0"/>
        <w:jc w:val="both"/>
      </w:pPr>
      <w:r>
        <w:rPr>
          <w:rFonts w:ascii="Times New Roman"/>
          <w:b w:val="false"/>
          <w:i w:val="false"/>
          <w:color w:val="000000"/>
          <w:sz w:val="28"/>
        </w:rPr>
        <w:t>
      көру мүмкіндігі шектеулі жағдайында пайдалану тәртібі мен қағидалары, жұмыс алаңында көлік құралдары мен персоналды пайдаланудың қолданылатын қағидаларын қоса алғанда, шектеулі көріну жағдайларында ұшуды орындағанға дейін, ұшу процесінде және одан кейін пайдалану рәсімдері мен қағидаларының, сондай-ақ шектеулі көріну жағдайларында ұшу кезінде әуеайлақтық электр және навигациялық жүйелердің жанында техникалық қызмет көрсету бойынша құрылыс жұмыстарын жүргізуді шектеу жөніндегі рәсімдердің сипаттамасы келтіріледі;</w:t>
      </w:r>
    </w:p>
    <w:p>
      <w:pPr>
        <w:spacing w:after="0"/>
        <w:ind w:left="0"/>
        <w:jc w:val="both"/>
      </w:pPr>
      <w:r>
        <w:rPr>
          <w:rFonts w:ascii="Times New Roman"/>
          <w:b w:val="false"/>
          <w:i w:val="false"/>
          <w:color w:val="000000"/>
          <w:sz w:val="28"/>
        </w:rPr>
        <w:t>
      18) әуеайлақта (тікұшақ айлағында) орнатылған радиолокациялық, навигациялық және метеорологиялық құралдардың орналасқан жерлерін кедергілерден қорғау, соның ішінде:</w:t>
      </w:r>
    </w:p>
    <w:p>
      <w:pPr>
        <w:spacing w:after="0"/>
        <w:ind w:left="0"/>
        <w:jc w:val="both"/>
      </w:pPr>
      <w:r>
        <w:rPr>
          <w:rFonts w:ascii="Times New Roman"/>
          <w:b w:val="false"/>
          <w:i w:val="false"/>
          <w:color w:val="000000"/>
          <w:sz w:val="28"/>
        </w:rPr>
        <w:t>
      радиолокациялық, навигациялық құралдар мен метеорологиялық жабдықтар орналасқан жерлердің маңындағы қызметті бақылауды ұйымдастыру тәртібі;</w:t>
      </w:r>
    </w:p>
    <w:p>
      <w:pPr>
        <w:spacing w:after="0"/>
        <w:ind w:left="0"/>
        <w:jc w:val="both"/>
      </w:pPr>
      <w:r>
        <w:rPr>
          <w:rFonts w:ascii="Times New Roman"/>
          <w:b w:val="false"/>
          <w:i w:val="false"/>
          <w:color w:val="000000"/>
          <w:sz w:val="28"/>
        </w:rPr>
        <w:t>
      радиолокациялық, радионавигациялық құралдар мен метеорологиялық жабдықтар орнату маңында және орындарында жүргізілетін жерүсті техникалық қызмет көрсету тәртібі;</w:t>
      </w:r>
    </w:p>
    <w:p>
      <w:pPr>
        <w:spacing w:after="0"/>
        <w:ind w:left="0"/>
        <w:jc w:val="both"/>
      </w:pPr>
      <w:r>
        <w:rPr>
          <w:rFonts w:ascii="Times New Roman"/>
          <w:b w:val="false"/>
          <w:i w:val="false"/>
          <w:color w:val="000000"/>
          <w:sz w:val="28"/>
        </w:rPr>
        <w:t>
      радиолокациялық, радионавигациялық құралдарды орналастыру туралы, сондай-ақ қауіпті микротолқынды сәулелену туралы ескертетін белгілерді орнату тәртібі.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158" w:id="192"/>
    <w:p>
      <w:pPr>
        <w:spacing w:after="0"/>
        <w:ind w:left="0"/>
        <w:jc w:val="both"/>
      </w:pPr>
      <w:r>
        <w:rPr>
          <w:rFonts w:ascii="Times New Roman"/>
          <w:b w:val="false"/>
          <w:i w:val="false"/>
          <w:color w:val="000000"/>
          <w:sz w:val="28"/>
        </w:rPr>
        <w:t>
      39. Нұсқаулықта ұшу қауіпсіздігін басқару жүйесі сипатталған, оның ішінде:</w:t>
      </w:r>
    </w:p>
    <w:bookmarkEnd w:id="192"/>
    <w:p>
      <w:pPr>
        <w:spacing w:after="0"/>
        <w:ind w:left="0"/>
        <w:jc w:val="both"/>
      </w:pPr>
      <w:r>
        <w:rPr>
          <w:rFonts w:ascii="Times New Roman"/>
          <w:b w:val="false"/>
          <w:i w:val="false"/>
          <w:color w:val="000000"/>
          <w:sz w:val="28"/>
        </w:rPr>
        <w:t>
      1) ҰҚБЖ құжат айналымын бақылау;</w:t>
      </w:r>
    </w:p>
    <w:p>
      <w:pPr>
        <w:spacing w:after="0"/>
        <w:ind w:left="0"/>
        <w:jc w:val="both"/>
      </w:pPr>
      <w:r>
        <w:rPr>
          <w:rFonts w:ascii="Times New Roman"/>
          <w:b w:val="false"/>
          <w:i w:val="false"/>
          <w:color w:val="000000"/>
          <w:sz w:val="28"/>
        </w:rPr>
        <w:t>
      2) ҰҚБЖ -не қойылатын нормативтік талаптар;</w:t>
      </w:r>
    </w:p>
    <w:p>
      <w:pPr>
        <w:spacing w:after="0"/>
        <w:ind w:left="0"/>
        <w:jc w:val="both"/>
      </w:pPr>
      <w:r>
        <w:rPr>
          <w:rFonts w:ascii="Times New Roman"/>
          <w:b w:val="false"/>
          <w:i w:val="false"/>
          <w:color w:val="000000"/>
          <w:sz w:val="28"/>
        </w:rPr>
        <w:t>
      3) авиациялық жүйенің сипаттамасы (ҰҚБЖ қызметінің саласы) және ұшу қауіпсіздігін басқару жүйесінің интеграциясы;</w:t>
      </w:r>
    </w:p>
    <w:p>
      <w:pPr>
        <w:spacing w:after="0"/>
        <w:ind w:left="0"/>
        <w:jc w:val="both"/>
      </w:pPr>
      <w:r>
        <w:rPr>
          <w:rFonts w:ascii="Times New Roman"/>
          <w:b w:val="false"/>
          <w:i w:val="false"/>
          <w:color w:val="000000"/>
          <w:sz w:val="28"/>
        </w:rPr>
        <w:t>
      4) ұшу қауіпсіздігі саясаты;</w:t>
      </w:r>
    </w:p>
    <w:p>
      <w:pPr>
        <w:spacing w:after="0"/>
        <w:ind w:left="0"/>
        <w:jc w:val="both"/>
      </w:pPr>
      <w:r>
        <w:rPr>
          <w:rFonts w:ascii="Times New Roman"/>
          <w:b w:val="false"/>
          <w:i w:val="false"/>
          <w:color w:val="000000"/>
          <w:sz w:val="28"/>
        </w:rPr>
        <w:t>
      5) ұшу қауіпсіздігін қамтамасыз ету мақсаттары;</w:t>
      </w:r>
    </w:p>
    <w:p>
      <w:pPr>
        <w:spacing w:after="0"/>
        <w:ind w:left="0"/>
        <w:jc w:val="both"/>
      </w:pPr>
      <w:r>
        <w:rPr>
          <w:rFonts w:ascii="Times New Roman"/>
          <w:b w:val="false"/>
          <w:i w:val="false"/>
          <w:color w:val="000000"/>
          <w:sz w:val="28"/>
        </w:rPr>
        <w:t>
      6) ұшу қауіпсіздігі және жетекші қызметкерлер үшін жауапкершілік;</w:t>
      </w:r>
    </w:p>
    <w:p>
      <w:pPr>
        <w:spacing w:after="0"/>
        <w:ind w:left="0"/>
        <w:jc w:val="both"/>
      </w:pPr>
      <w:r>
        <w:rPr>
          <w:rFonts w:ascii="Times New Roman"/>
          <w:b w:val="false"/>
          <w:i w:val="false"/>
          <w:color w:val="000000"/>
          <w:sz w:val="28"/>
        </w:rPr>
        <w:t>
      7) ұшу қауіпсіздігі туралы мәліметтерді ұсыну және түзету әрекеттері;</w:t>
      </w:r>
    </w:p>
    <w:p>
      <w:pPr>
        <w:spacing w:after="0"/>
        <w:ind w:left="0"/>
        <w:jc w:val="both"/>
      </w:pPr>
      <w:r>
        <w:rPr>
          <w:rFonts w:ascii="Times New Roman"/>
          <w:b w:val="false"/>
          <w:i w:val="false"/>
          <w:color w:val="000000"/>
          <w:sz w:val="28"/>
        </w:rPr>
        <w:t>
      8) қауіпті факторларды анықтау және қауіп факторларын бағалау;</w:t>
      </w:r>
    </w:p>
    <w:p>
      <w:pPr>
        <w:spacing w:after="0"/>
        <w:ind w:left="0"/>
        <w:jc w:val="both"/>
      </w:pPr>
      <w:r>
        <w:rPr>
          <w:rFonts w:ascii="Times New Roman"/>
          <w:b w:val="false"/>
          <w:i w:val="false"/>
          <w:color w:val="000000"/>
          <w:sz w:val="28"/>
        </w:rPr>
        <w:t>
      9) ұшу қауіпсіздігін қамтамасыз ету тиімділігін мониторингілеу және өлшеу;</w:t>
      </w:r>
    </w:p>
    <w:p>
      <w:pPr>
        <w:spacing w:after="0"/>
        <w:ind w:left="0"/>
        <w:jc w:val="both"/>
      </w:pPr>
      <w:r>
        <w:rPr>
          <w:rFonts w:ascii="Times New Roman"/>
          <w:b w:val="false"/>
          <w:i w:val="false"/>
          <w:color w:val="000000"/>
          <w:sz w:val="28"/>
        </w:rPr>
        <w:t>
      10) ұшу қауіпсіздігін қамтамасыз ету саласындағы тергеу және түзету іс-әрекеттері;</w:t>
      </w:r>
    </w:p>
    <w:p>
      <w:pPr>
        <w:spacing w:after="0"/>
        <w:ind w:left="0"/>
        <w:jc w:val="both"/>
      </w:pPr>
      <w:r>
        <w:rPr>
          <w:rFonts w:ascii="Times New Roman"/>
          <w:b w:val="false"/>
          <w:i w:val="false"/>
          <w:color w:val="000000"/>
          <w:sz w:val="28"/>
        </w:rPr>
        <w:t>
      11) ұшу қауіпсіздігін қамтамасыз ету саласында ақпарат дайындау және алмасу;</w:t>
      </w:r>
    </w:p>
    <w:p>
      <w:pPr>
        <w:spacing w:after="0"/>
        <w:ind w:left="0"/>
        <w:jc w:val="both"/>
      </w:pPr>
      <w:r>
        <w:rPr>
          <w:rFonts w:ascii="Times New Roman"/>
          <w:b w:val="false"/>
          <w:i w:val="false"/>
          <w:color w:val="000000"/>
          <w:sz w:val="28"/>
        </w:rPr>
        <w:t>
      12) ҰҚБЖ -н тұрақты жетілдіру және тексеру;</w:t>
      </w:r>
    </w:p>
    <w:p>
      <w:pPr>
        <w:spacing w:after="0"/>
        <w:ind w:left="0"/>
        <w:jc w:val="both"/>
      </w:pPr>
      <w:r>
        <w:rPr>
          <w:rFonts w:ascii="Times New Roman"/>
          <w:b w:val="false"/>
          <w:i w:val="false"/>
          <w:color w:val="000000"/>
          <w:sz w:val="28"/>
        </w:rPr>
        <w:t>
      13) ҰҚБЖ-нің құжаттамасын жүргізу;</w:t>
      </w:r>
    </w:p>
    <w:p>
      <w:pPr>
        <w:spacing w:after="0"/>
        <w:ind w:left="0"/>
        <w:jc w:val="both"/>
      </w:pPr>
      <w:r>
        <w:rPr>
          <w:rFonts w:ascii="Times New Roman"/>
          <w:b w:val="false"/>
          <w:i w:val="false"/>
          <w:color w:val="000000"/>
          <w:sz w:val="28"/>
        </w:rPr>
        <w:t>
      14) Өзгерістердің жүзеге асырылуын бақылау.</w:t>
      </w:r>
    </w:p>
    <w:bookmarkStart w:name="z159" w:id="193"/>
    <w:p>
      <w:pPr>
        <w:spacing w:after="0"/>
        <w:ind w:left="0"/>
        <w:jc w:val="both"/>
      </w:pPr>
      <w:r>
        <w:rPr>
          <w:rFonts w:ascii="Times New Roman"/>
          <w:b w:val="false"/>
          <w:i w:val="false"/>
          <w:color w:val="000000"/>
          <w:sz w:val="28"/>
        </w:rPr>
        <w:t>
      40. Егер қандай да бір мәліметтер осы әуеайлаққа (тікұшақ айлағына) қолданылмауы салдарынан Нұсқаулыққа енгізілмесе, әуеайлақты (тікұшақ айлағын) пайдаланушы Нұсқаулықтың тиісті бөлімінде оның орын алу себебін көрсетеді.</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0" w:id="194"/>
    <w:p>
      <w:pPr>
        <w:spacing w:after="0"/>
        <w:ind w:left="0"/>
        <w:jc w:val="left"/>
      </w:pPr>
      <w:r>
        <w:rPr>
          <w:rFonts w:ascii="Times New Roman"/>
          <w:b/>
          <w:i w:val="false"/>
          <w:color w:val="000000"/>
        </w:rPr>
        <w:t xml:space="preserve"> 5-тарау. Сертификаттық зерттеп-қарауды жүргізу және сертификат беру тәртібі</w:t>
      </w:r>
    </w:p>
    <w:bookmarkEnd w:id="194"/>
    <w:bookmarkStart w:name="z161" w:id="195"/>
    <w:p>
      <w:pPr>
        <w:spacing w:after="0"/>
        <w:ind w:left="0"/>
        <w:jc w:val="both"/>
      </w:pPr>
      <w:r>
        <w:rPr>
          <w:rFonts w:ascii="Times New Roman"/>
          <w:b w:val="false"/>
          <w:i w:val="false"/>
          <w:color w:val="000000"/>
          <w:sz w:val="28"/>
        </w:rPr>
        <w:t>
      41. Комиссия сертификаттық зерттеп-қарау кезінде сертификаттық зерттеп-қарау жүргізу жеріне барады және:</w:t>
      </w:r>
    </w:p>
    <w:bookmarkEnd w:id="195"/>
    <w:p>
      <w:pPr>
        <w:spacing w:after="0"/>
        <w:ind w:left="0"/>
        <w:jc w:val="both"/>
      </w:pPr>
      <w:r>
        <w:rPr>
          <w:rFonts w:ascii="Times New Roman"/>
          <w:b w:val="false"/>
          <w:i w:val="false"/>
          <w:color w:val="000000"/>
          <w:sz w:val="28"/>
        </w:rPr>
        <w:t>
      1) әуеайлақ (тікұшақ айлағының) объектілерінің, әуеайлақтың (тікұшақ айлағының) геометриялық, физикалық сипаттамаларының және оның жабдықтарының Нұсқаулыққа және сертификаттау талаптарына сәйкестігін;</w:t>
      </w:r>
    </w:p>
    <w:p>
      <w:pPr>
        <w:spacing w:after="0"/>
        <w:ind w:left="0"/>
        <w:jc w:val="both"/>
      </w:pPr>
      <w:r>
        <w:rPr>
          <w:rFonts w:ascii="Times New Roman"/>
          <w:b w:val="false"/>
          <w:i w:val="false"/>
          <w:color w:val="000000"/>
          <w:sz w:val="28"/>
        </w:rPr>
        <w:t>
      2) әуеайлақты (тікұшақ айлағын) пайдалану рәсімдерін (әуеайлақты/тікұшақ айлағын пайдалануға дайын күйде дайындығында ұстау бойынша жүргізілген жұмыстардың толықтығы);</w:t>
      </w:r>
    </w:p>
    <w:p>
      <w:pPr>
        <w:spacing w:after="0"/>
        <w:ind w:left="0"/>
        <w:jc w:val="both"/>
      </w:pPr>
      <w:r>
        <w:rPr>
          <w:rFonts w:ascii="Times New Roman"/>
          <w:b w:val="false"/>
          <w:i w:val="false"/>
          <w:color w:val="000000"/>
          <w:sz w:val="28"/>
        </w:rPr>
        <w:t>
      3) әуеайлақта (тікұшақ айлағында) қауіпсіздікті қамтамасыз ету және басқару жүйесін (пайдаланушының әуеайлақты (тікұшақ айлағын) сертификаттау талаптарына сай келетін күйде ұстау мүмкіндігін бағалау);</w:t>
      </w:r>
    </w:p>
    <w:p>
      <w:pPr>
        <w:spacing w:after="0"/>
        <w:ind w:left="0"/>
        <w:jc w:val="both"/>
      </w:pPr>
      <w:r>
        <w:rPr>
          <w:rFonts w:ascii="Times New Roman"/>
          <w:b w:val="false"/>
          <w:i w:val="false"/>
          <w:color w:val="000000"/>
          <w:sz w:val="28"/>
        </w:rPr>
        <w:t>
      4) ұйымдық құрылымды, штаттың жинақталуы және азаматтық авиация ұйымының (өтініш берушінің) басқару негізгі қағидаттарын;</w:t>
      </w:r>
    </w:p>
    <w:p>
      <w:pPr>
        <w:spacing w:after="0"/>
        <w:ind w:left="0"/>
        <w:jc w:val="both"/>
      </w:pPr>
      <w:r>
        <w:rPr>
          <w:rFonts w:ascii="Times New Roman"/>
          <w:b w:val="false"/>
          <w:i w:val="false"/>
          <w:color w:val="000000"/>
          <w:sz w:val="28"/>
        </w:rPr>
        <w:t>
      5) ұйымдастыруда және азаматтық авиация ұйымының қызметін қамтамасыз етуде басшылық құрамның, сондай-ақ тікелей ұшу қауіпсіздігін қамтамасыз етуімен байланысты мамандардың тәжірибесін;</w:t>
      </w:r>
    </w:p>
    <w:p>
      <w:pPr>
        <w:spacing w:after="0"/>
        <w:ind w:left="0"/>
        <w:jc w:val="both"/>
      </w:pPr>
      <w:r>
        <w:rPr>
          <w:rFonts w:ascii="Times New Roman"/>
          <w:b w:val="false"/>
          <w:i w:val="false"/>
          <w:color w:val="000000"/>
          <w:sz w:val="28"/>
        </w:rPr>
        <w:t>
      6) өтініш берушінің басқа ұйымдармен тиісті арнайы жабдықтарды пайдалану, техникалық қызмет көрсету, жөндеу және бақылау құқығына жасасқан өзара іс-қимыл жасау шарттарының болуын, сондай-ақ авиация персоналын оқытуын;</w:t>
      </w:r>
    </w:p>
    <w:p>
      <w:pPr>
        <w:spacing w:after="0"/>
        <w:ind w:left="0"/>
        <w:jc w:val="both"/>
      </w:pPr>
      <w:r>
        <w:rPr>
          <w:rFonts w:ascii="Times New Roman"/>
          <w:b w:val="false"/>
          <w:i w:val="false"/>
          <w:color w:val="000000"/>
          <w:sz w:val="28"/>
        </w:rPr>
        <w:t>
      7) функционалдық міндеттерді қамтамасыз ету үшін өндірістік алаңдардың санының жеткілікті болуын;</w:t>
      </w:r>
    </w:p>
    <w:p>
      <w:pPr>
        <w:spacing w:after="0"/>
        <w:ind w:left="0"/>
        <w:jc w:val="both"/>
      </w:pPr>
      <w:r>
        <w:rPr>
          <w:rFonts w:ascii="Times New Roman"/>
          <w:b w:val="false"/>
          <w:i w:val="false"/>
          <w:color w:val="000000"/>
          <w:sz w:val="28"/>
        </w:rPr>
        <w:t>
      8) пайдалану техникалық құжаттардың болуын;</w:t>
      </w:r>
    </w:p>
    <w:p>
      <w:pPr>
        <w:spacing w:after="0"/>
        <w:ind w:left="0"/>
        <w:jc w:val="both"/>
      </w:pPr>
      <w:r>
        <w:rPr>
          <w:rFonts w:ascii="Times New Roman"/>
          <w:b w:val="false"/>
          <w:i w:val="false"/>
          <w:color w:val="000000"/>
          <w:sz w:val="28"/>
        </w:rPr>
        <w:t>
      9) әуеайлақ (тікұшақ айлағы) объектілерінің, азаматтық авиация ұйымының өндіріс жабдықтары мен құралдарының техникалық сипаттамаларын (көрсеткіштерін), өтініш берушінің әуеайлақтың сертификаттау және пайдалану талаптарына сәйкестігін аталған әуеайлақта (тікұшақ айлағында) критикалық ұшаққа қызмет көрсету кезінде қамтамасыз ету қабілетін айқындауға мүмкіндік беретін өндірістік рәсімдерін қарастырады.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2" w:id="196"/>
    <w:p>
      <w:pPr>
        <w:spacing w:after="0"/>
        <w:ind w:left="0"/>
        <w:jc w:val="both"/>
      </w:pPr>
      <w:r>
        <w:rPr>
          <w:rFonts w:ascii="Times New Roman"/>
          <w:b w:val="false"/>
          <w:i w:val="false"/>
          <w:color w:val="000000"/>
          <w:sz w:val="28"/>
        </w:rPr>
        <w:t>
      42. Сертификаттық тексеруді жүргізу кезінде әуеайлақты (тікұшақ айлағын) пайдаланушының әуеайлақты (тікұшақ айлағын) пайдаланушыға қойылатын сертификаттық талаптарға сәйкестігі анықталады.</w:t>
      </w:r>
    </w:p>
    <w:bookmarkEnd w:id="196"/>
    <w:p>
      <w:pPr>
        <w:spacing w:after="0"/>
        <w:ind w:left="0"/>
        <w:jc w:val="both"/>
      </w:pPr>
      <w:r>
        <w:rPr>
          <w:rFonts w:ascii="Times New Roman"/>
          <w:b w:val="false"/>
          <w:i w:val="false"/>
          <w:color w:val="000000"/>
          <w:sz w:val="28"/>
        </w:rPr>
        <w:t>
      Комиссия мүшелері әуеайлақты (тікұшақ айлағын) пайдаланушының белгіленген сертификаттау талаптарына сәйкестігін авиациялық инспекторлары үшін уәкілетті ұйым әзірлеген және бекіткен нұсқаулық материал мен тексеру парақтарын (бақылау парақтарын) пайдалана отырып, сертификаттауды жүргізеді.</w:t>
      </w:r>
    </w:p>
    <w:bookmarkStart w:name="z163" w:id="197"/>
    <w:p>
      <w:pPr>
        <w:spacing w:after="0"/>
        <w:ind w:left="0"/>
        <w:jc w:val="both"/>
      </w:pPr>
      <w:r>
        <w:rPr>
          <w:rFonts w:ascii="Times New Roman"/>
          <w:b w:val="false"/>
          <w:i w:val="false"/>
          <w:color w:val="000000"/>
          <w:sz w:val="28"/>
        </w:rPr>
        <w:t>
      43. Сертификаттық тексеру мерзiмi сертификаттық тексеру жүргізуге шешім қабылданған сәттен бастап он жұмыс күнін құрайды.</w:t>
      </w:r>
    </w:p>
    <w:bookmarkEnd w:id="197"/>
    <w:bookmarkStart w:name="z164" w:id="198"/>
    <w:p>
      <w:pPr>
        <w:spacing w:after="0"/>
        <w:ind w:left="0"/>
        <w:jc w:val="both"/>
      </w:pPr>
      <w:r>
        <w:rPr>
          <w:rFonts w:ascii="Times New Roman"/>
          <w:b w:val="false"/>
          <w:i w:val="false"/>
          <w:color w:val="000000"/>
          <w:sz w:val="28"/>
        </w:rPr>
        <w:t xml:space="preserve">
      44. Сертификаттық тексеру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сертификаттық талаптарға және сертификаттық тексерудiң үлгі бағдарламасына сәйкес жүргізіледi. Үлгілік бағдарлама тексерудің көлемі мен элементтерін, олардың сертификаттау талаптарына сәйкестігін және сәйкессіздік деңгейлерін анықтайды.</w:t>
      </w:r>
    </w:p>
    <w:bookmarkEnd w:id="198"/>
    <w:bookmarkStart w:name="z165" w:id="199"/>
    <w:p>
      <w:pPr>
        <w:spacing w:after="0"/>
        <w:ind w:left="0"/>
        <w:jc w:val="both"/>
      </w:pPr>
      <w:r>
        <w:rPr>
          <w:rFonts w:ascii="Times New Roman"/>
          <w:b w:val="false"/>
          <w:i w:val="false"/>
          <w:color w:val="000000"/>
          <w:sz w:val="28"/>
        </w:rPr>
        <w:t xml:space="preserve">
      45. Сертификаттық тексеру нәтижесі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әуеайлақты (тікұшақ айлағын) сертификаттық тексеру актісі әуеайлақтың (тікұшақ айлағының) нақты жай-күйін, сертификат беру мүмкіндігі (мүмкін еместігі) туралы тұжырымдамалар, ұсынымдар мен қорытындыларды көрсете отырып, екі данада жасалады. Сертификаттық тексеру актіге комиссияның барлық мүшелері қол қояды және танысу үшін өтініш берушіге ұсынылады.</w:t>
      </w:r>
    </w:p>
    <w:bookmarkEnd w:id="199"/>
    <w:p>
      <w:pPr>
        <w:spacing w:after="0"/>
        <w:ind w:left="0"/>
        <w:jc w:val="both"/>
      </w:pPr>
      <w:r>
        <w:rPr>
          <w:rFonts w:ascii="Times New Roman"/>
          <w:b w:val="false"/>
          <w:i w:val="false"/>
          <w:color w:val="000000"/>
          <w:sz w:val="28"/>
        </w:rPr>
        <w:t>
      Сертификаттық тексеру кезінде анықталған сертификаттау талаптарына сәйкессіздіктер: 1-деңгей, 2-деңгей және 3-деңгей болып үш деңгейге бөлінеді.</w:t>
      </w:r>
    </w:p>
    <w:p>
      <w:pPr>
        <w:spacing w:after="0"/>
        <w:ind w:left="0"/>
        <w:jc w:val="both"/>
      </w:pPr>
      <w:r>
        <w:rPr>
          <w:rFonts w:ascii="Times New Roman"/>
          <w:b w:val="false"/>
          <w:i w:val="false"/>
          <w:color w:val="000000"/>
          <w:sz w:val="28"/>
        </w:rPr>
        <w:t>
      1-деңгейге қызметті жүзеге асыруға кедергі келтіретін сертификаттау талаптарына сәйкессіздік жатады.</w:t>
      </w:r>
    </w:p>
    <w:p>
      <w:pPr>
        <w:spacing w:after="0"/>
        <w:ind w:left="0"/>
        <w:jc w:val="both"/>
      </w:pPr>
      <w:r>
        <w:rPr>
          <w:rFonts w:ascii="Times New Roman"/>
          <w:b w:val="false"/>
          <w:i w:val="false"/>
          <w:color w:val="000000"/>
          <w:sz w:val="28"/>
        </w:rPr>
        <w:t xml:space="preserve">
      2-деңгейге азаматтық авиация саласындағы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сәйкессіздік жатады. </w:t>
      </w:r>
    </w:p>
    <w:p>
      <w:pPr>
        <w:spacing w:after="0"/>
        <w:ind w:left="0"/>
        <w:jc w:val="both"/>
      </w:pPr>
      <w:r>
        <w:rPr>
          <w:rFonts w:ascii="Times New Roman"/>
          <w:b w:val="false"/>
          <w:i w:val="false"/>
          <w:color w:val="000000"/>
          <w:sz w:val="28"/>
        </w:rPr>
        <w:t>
      3-деңгейге қызметті жүзеге асыруға кедергі келтірмейтін және өндірісті жетілдіру кезінде ол жойылуға тиіс сертификаттау талаптарына сәйкессіздік жатады.</w:t>
      </w:r>
    </w:p>
    <w:bookmarkStart w:name="z166" w:id="200"/>
    <w:p>
      <w:pPr>
        <w:spacing w:after="0"/>
        <w:ind w:left="0"/>
        <w:jc w:val="both"/>
      </w:pPr>
      <w:r>
        <w:rPr>
          <w:rFonts w:ascii="Times New Roman"/>
          <w:b w:val="false"/>
          <w:i w:val="false"/>
          <w:color w:val="000000"/>
          <w:sz w:val="28"/>
        </w:rPr>
        <w:t>
      46. 1-деңгейдегі сертификаттау талаптарына сәйкессіздіктер өтініш берушінің техникалық және қаржылық мүмкіндіктері негізге алына отырып, адамның өмірі мен денсаулығын, қоршаған ортаны қорғауды, ұшу қауіпсіздігі мен авиациялық қауіпсіздікті қамтамасыз етуге өтініш берушінің қабілетсіздігімен сипатталады.</w:t>
      </w:r>
    </w:p>
    <w:bookmarkEnd w:id="200"/>
    <w:p>
      <w:pPr>
        <w:spacing w:after="0"/>
        <w:ind w:left="0"/>
        <w:jc w:val="both"/>
      </w:pPr>
      <w:r>
        <w:rPr>
          <w:rFonts w:ascii="Times New Roman"/>
          <w:b w:val="false"/>
          <w:i w:val="false"/>
          <w:color w:val="000000"/>
          <w:sz w:val="28"/>
        </w:rPr>
        <w:t>
      1-деңгейдегі сертификаттау талаптарына сәйкессіздік кезінде азаматтық авиация саласындағы уәкілетті ұйым сертификат (авиациялық жұмыстарды орындау құқығына арналған куәлік) беруден бас тартады не өтініш беруші анықталған сәйкессіздіктерді жойған кезге дейін Қазақстан Республикасының әуе кеңістігін пайдалану және авиация қызметі туралы Қазақстан Республикасының заңнамасында белгіленген жағдайларда және тәртіппен сертификаттың (авиациялық жұмыстарды орындау құқығына арналған куәліктің) қолданысын шектейді.</w:t>
      </w:r>
    </w:p>
    <w:p>
      <w:pPr>
        <w:spacing w:after="0"/>
        <w:ind w:left="0"/>
        <w:jc w:val="both"/>
      </w:pPr>
      <w:r>
        <w:rPr>
          <w:rFonts w:ascii="Times New Roman"/>
          <w:b w:val="false"/>
          <w:i w:val="false"/>
          <w:color w:val="000000"/>
          <w:sz w:val="28"/>
        </w:rPr>
        <w:t>
      2-деңгейдегі сертификаттау талаптарына сәйкес келмеген жағдайда уәкілетті ұйым:</w:t>
      </w:r>
    </w:p>
    <w:p>
      <w:pPr>
        <w:spacing w:after="0"/>
        <w:ind w:left="0"/>
        <w:jc w:val="both"/>
      </w:pPr>
      <w:r>
        <w:rPr>
          <w:rFonts w:ascii="Times New Roman"/>
          <w:b w:val="false"/>
          <w:i w:val="false"/>
          <w:color w:val="000000"/>
          <w:sz w:val="28"/>
        </w:rPr>
        <w:t>
      1) анықталған сәйкессіздікті жою үшін ол анықталған сәттен бастап үш айдан аспайтын мерзімге келіседі.</w:t>
      </w:r>
    </w:p>
    <w:p>
      <w:pPr>
        <w:spacing w:after="0"/>
        <w:ind w:left="0"/>
        <w:jc w:val="both"/>
      </w:pPr>
      <w:r>
        <w:rPr>
          <w:rFonts w:ascii="Times New Roman"/>
          <w:b w:val="false"/>
          <w:i w:val="false"/>
          <w:color w:val="000000"/>
          <w:sz w:val="28"/>
        </w:rPr>
        <w:t>
      Егер қолайсыз ауа райы жағдайлары, эпидемиологиялық жағдай, құрылыс жұмыстарын жүргізу, сатып алуды жүзеге асыру сияқты объективті себептер болса, үш ай ішінде сәйкессіздікті жоюға уақытша кедергі келтіретін болса, анықталған сәйкессіздікті жою үшін уәкілетті ұйым неғұрлым ұзақ мерзімге келісуі мүмкін. Бұл ретте өтініш беруші ұшу қауіпсіздігі белгіленгенге баламалы деңгейін қамтамасыз ететін қосымша шаралар қабылдайды.</w:t>
      </w:r>
    </w:p>
    <w:p>
      <w:pPr>
        <w:spacing w:after="0"/>
        <w:ind w:left="0"/>
        <w:jc w:val="both"/>
      </w:pPr>
      <w:r>
        <w:rPr>
          <w:rFonts w:ascii="Times New Roman"/>
          <w:b w:val="false"/>
          <w:i w:val="false"/>
          <w:color w:val="000000"/>
          <w:sz w:val="28"/>
        </w:rPr>
        <w:t>
      Өтініш беруші анықталған сәйкессіздікті жою бойынша түзету іс-қимылдарының жоспарын әзірлейді және сертификаттық зерттеп-қарау нәтижелерімен танысқан сәттен бастап он жұмыс күні ішінде азаматтық авиация саласындағы уәкілетті ұйымға ұсынады;</w:t>
      </w:r>
    </w:p>
    <w:p>
      <w:pPr>
        <w:spacing w:after="0"/>
        <w:ind w:left="0"/>
        <w:jc w:val="both"/>
      </w:pPr>
      <w:r>
        <w:rPr>
          <w:rFonts w:ascii="Times New Roman"/>
          <w:b w:val="false"/>
          <w:i w:val="false"/>
          <w:color w:val="000000"/>
          <w:sz w:val="28"/>
        </w:rPr>
        <w:t>
      2) анықталған сәйкессіздікті жою бойынша өтініш беруші ұсынған шараларды бағалау негізінде түзету іс-қимылдарының жоспарын келіседі не оны негіздемемен пысықтауға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7" w:id="201"/>
    <w:p>
      <w:pPr>
        <w:spacing w:after="0"/>
        <w:ind w:left="0"/>
        <w:jc w:val="both"/>
      </w:pPr>
      <w:r>
        <w:rPr>
          <w:rFonts w:ascii="Times New Roman"/>
          <w:b w:val="false"/>
          <w:i w:val="false"/>
          <w:color w:val="000000"/>
          <w:sz w:val="28"/>
        </w:rPr>
        <w:t>
      47. Уәкілетті ұйым ұсынылған дәлелді құжаттамаларды тексеру және/немесе қажет болған жағдайда жоспардан тыс тексеру жүргізу арқылы әуеайлақты (тікұшақ айлағын) пайдаланушының түзету іс-әрекеттер жоспарын ұсынуын және (немесе) жоспарда белгіленген мерзімдерде түзету іс- әрекеттернің орындалуын бақылайды.</w:t>
      </w:r>
    </w:p>
    <w:bookmarkEnd w:id="201"/>
    <w:p>
      <w:pPr>
        <w:spacing w:after="0"/>
        <w:ind w:left="0"/>
        <w:jc w:val="both"/>
      </w:pPr>
      <w:r>
        <w:rPr>
          <w:rFonts w:ascii="Times New Roman"/>
          <w:b w:val="false"/>
          <w:i w:val="false"/>
          <w:color w:val="000000"/>
          <w:sz w:val="28"/>
        </w:rPr>
        <w:t>
      Егер әуеайлақты (тікұшақ айлағын) пайдаланушы түзету іс-қимылдарының жарамды жоспарын ұсынбаса немесе уәкілетті ұйым белгілеген мерзімдерде түзету іс-әрекеттерін орындамаса, 2-деңгейдегі сертификаттау талаптарына сәйкессіздік 1-деңгейдегі сертификаттау талаптарына сәйкессіздікке айналады және уәкілетті ұйым сертификат беруден бас тартады, бұрын берілген сертификатты кері қайтарып алады, тоқтата тұрады немесе Қазақстан Республикасының әуе кеңістігін пайдалану және авиация қызметі туралы заңнамасында белгіленген жағдайларда және тәртіпте сертификаттың жарамдылық аясын шектейді.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8" w:id="202"/>
    <w:p>
      <w:pPr>
        <w:spacing w:after="0"/>
        <w:ind w:left="0"/>
        <w:jc w:val="both"/>
      </w:pPr>
      <w:r>
        <w:rPr>
          <w:rFonts w:ascii="Times New Roman"/>
          <w:b w:val="false"/>
          <w:i w:val="false"/>
          <w:color w:val="000000"/>
          <w:sz w:val="28"/>
        </w:rPr>
        <w:t>
      48. Сертификатты беру мүмкiндiгi туралы қорытынды қамтылған сертификаттық тексеру актісі сертификат беру үшiн негiз болып табылады.</w:t>
      </w:r>
    </w:p>
    <w:bookmarkEnd w:id="202"/>
    <w:bookmarkStart w:name="z169" w:id="203"/>
    <w:p>
      <w:pPr>
        <w:spacing w:after="0"/>
        <w:ind w:left="0"/>
        <w:jc w:val="both"/>
      </w:pPr>
      <w:r>
        <w:rPr>
          <w:rFonts w:ascii="Times New Roman"/>
          <w:b w:val="false"/>
          <w:i w:val="false"/>
          <w:color w:val="000000"/>
          <w:sz w:val="28"/>
        </w:rPr>
        <w:t>
      49. Сертификатты ресімдеу және беру мерзімі сертификаттық тексеру актiсi жасалғаннан кейiн он жұмыс күнін құрайды.</w:t>
      </w:r>
    </w:p>
    <w:bookmarkEnd w:id="203"/>
    <w:p>
      <w:pPr>
        <w:spacing w:after="0"/>
        <w:ind w:left="0"/>
        <w:jc w:val="both"/>
      </w:pPr>
      <w:r>
        <w:rPr>
          <w:rFonts w:ascii="Times New Roman"/>
          <w:b w:val="false"/>
          <w:i w:val="false"/>
          <w:color w:val="000000"/>
          <w:sz w:val="28"/>
        </w:rPr>
        <w:t>
      Сертификат беруден бас тарту туралы шешім қабылданған кезде уәкілетті ұйым өтініш берушіге бас тарту туралы алдын ала шешім туралы, сондай-ақ өтініш берушіге алдын ала шешім бойынша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қызметті көрсету мерзімі аяқталғанға дейін кемінде үш жұмыс күні бұрын жіберіледі. Тыңдау хабардар етілген күннен бастап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уәкілетті ұйым сертификат береді немесе сертификат беруден дәлелді бас тартады.</w:t>
      </w:r>
    </w:p>
    <w:bookmarkStart w:name="z170" w:id="204"/>
    <w:p>
      <w:pPr>
        <w:spacing w:after="0"/>
        <w:ind w:left="0"/>
        <w:jc w:val="both"/>
      </w:pPr>
      <w:r>
        <w:rPr>
          <w:rFonts w:ascii="Times New Roman"/>
          <w:b w:val="false"/>
          <w:i w:val="false"/>
          <w:color w:val="000000"/>
          <w:sz w:val="28"/>
        </w:rPr>
        <w:t>
      50. Сертификат немесе жазбаша дәлелді бас тартуды уәкілетті ұйымның уәкілетті тұлғасының ЭЦҚ қойылған электрондық құжат нысанында портал арқылы өтініш берушінің "жеке кабинетіне" жіберіледі.</w:t>
      </w:r>
    </w:p>
    <w:bookmarkEnd w:id="204"/>
    <w:bookmarkStart w:name="z171" w:id="205"/>
    <w:p>
      <w:pPr>
        <w:spacing w:after="0"/>
        <w:ind w:left="0"/>
        <w:jc w:val="both"/>
      </w:pPr>
      <w:r>
        <w:rPr>
          <w:rFonts w:ascii="Times New Roman"/>
          <w:b w:val="false"/>
          <w:i w:val="false"/>
          <w:color w:val="000000"/>
          <w:sz w:val="28"/>
        </w:rPr>
        <w:t>
      51. Сертификат беруден бас тарту үшін негіздемелер мыналар болып табылады:</w:t>
      </w:r>
    </w:p>
    <w:bookmarkEnd w:id="205"/>
    <w:p>
      <w:pPr>
        <w:spacing w:after="0"/>
        <w:ind w:left="0"/>
        <w:jc w:val="both"/>
      </w:pPr>
      <w:r>
        <w:rPr>
          <w:rFonts w:ascii="Times New Roman"/>
          <w:b w:val="false"/>
          <w:i w:val="false"/>
          <w:color w:val="000000"/>
          <w:sz w:val="28"/>
        </w:rPr>
        <w:t>
      1) өтініш берушінің сертификат алу үшін ұсынған құжаттардың және (немесе) олардағы деректердің (мәліметтердің) анық еместігін анықтау;</w:t>
      </w:r>
    </w:p>
    <w:p>
      <w:pPr>
        <w:spacing w:after="0"/>
        <w:ind w:left="0"/>
        <w:jc w:val="both"/>
      </w:pPr>
      <w:r>
        <w:rPr>
          <w:rFonts w:ascii="Times New Roman"/>
          <w:b w:val="false"/>
          <w:i w:val="false"/>
          <w:color w:val="000000"/>
          <w:sz w:val="28"/>
        </w:rPr>
        <w:t>
      2) өтініш берушінің және (немесе) сертификат беру үшін қажетті, ұсынылған материалдардың, объектілердің, деректердің және мәліметтердің Заңның 64-бабы 1-тармағында белгіленген талаптарға, әуеайлақтардың (тікұшақ айлақтарының) пайдалануға жарамдылығы нормаларына және сертификаттық талаптарға сәйкес келмеуі;</w:t>
      </w:r>
    </w:p>
    <w:p>
      <w:pPr>
        <w:spacing w:after="0"/>
        <w:ind w:left="0"/>
        <w:jc w:val="both"/>
      </w:pPr>
      <w:r>
        <w:rPr>
          <w:rFonts w:ascii="Times New Roman"/>
          <w:b w:val="false"/>
          <w:i w:val="false"/>
          <w:color w:val="000000"/>
          <w:sz w:val="28"/>
        </w:rPr>
        <w:t>
      3) оның негізінде өтініш беруші жарамдылық сертификатын алумен байланысты арнайы құқығынан айырылған өтініш берушіге қатысты соттың заңды күшіне енген шешімінің болуы;</w:t>
      </w:r>
    </w:p>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0"/>
        <w:ind w:left="0"/>
        <w:jc w:val="both"/>
      </w:pPr>
      <w:r>
        <w:rPr>
          <w:rFonts w:ascii="Times New Roman"/>
          <w:b w:val="false"/>
          <w:i w:val="false"/>
          <w:color w:val="000000"/>
          <w:sz w:val="28"/>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bookmarkStart w:name="z172" w:id="206"/>
    <w:p>
      <w:pPr>
        <w:spacing w:after="0"/>
        <w:ind w:left="0"/>
        <w:jc w:val="both"/>
      </w:pPr>
      <w:r>
        <w:rPr>
          <w:rFonts w:ascii="Times New Roman"/>
          <w:b w:val="false"/>
          <w:i w:val="false"/>
          <w:color w:val="000000"/>
          <w:sz w:val="28"/>
        </w:rPr>
        <w:t>
      52. Сертификатты беруден бас тартқан кезде өтініш берушіге бас тарту себептері көрсетіліп, дәлелді жауап беріледі.</w:t>
      </w:r>
    </w:p>
    <w:bookmarkEnd w:id="206"/>
    <w:bookmarkStart w:name="z173" w:id="207"/>
    <w:p>
      <w:pPr>
        <w:spacing w:after="0"/>
        <w:ind w:left="0"/>
        <w:jc w:val="both"/>
      </w:pPr>
      <w:r>
        <w:rPr>
          <w:rFonts w:ascii="Times New Roman"/>
          <w:b w:val="false"/>
          <w:i w:val="false"/>
          <w:color w:val="000000"/>
          <w:sz w:val="28"/>
        </w:rPr>
        <w:t>
      53. Уәкілетті ұйым мынадай жағдайларда сертификаттың қолданылуын алты айға дейін тоқтата тұрады немесе шектейді:</w:t>
      </w:r>
    </w:p>
    <w:bookmarkEnd w:id="207"/>
    <w:p>
      <w:pPr>
        <w:spacing w:after="0"/>
        <w:ind w:left="0"/>
        <w:jc w:val="both"/>
      </w:pPr>
      <w:r>
        <w:rPr>
          <w:rFonts w:ascii="Times New Roman"/>
          <w:b w:val="false"/>
          <w:i w:val="false"/>
          <w:color w:val="000000"/>
          <w:sz w:val="28"/>
        </w:rPr>
        <w:t>
      1) 1-деңгейге қатысты сертификаттау талаптарына сәйкессіздіктер мен бұзушылықтарды анықталғанда;</w:t>
      </w:r>
    </w:p>
    <w:p>
      <w:pPr>
        <w:spacing w:after="0"/>
        <w:ind w:left="0"/>
        <w:jc w:val="both"/>
      </w:pPr>
      <w:r>
        <w:rPr>
          <w:rFonts w:ascii="Times New Roman"/>
          <w:b w:val="false"/>
          <w:i w:val="false"/>
          <w:color w:val="000000"/>
          <w:sz w:val="28"/>
        </w:rPr>
        <w:t>
      2) әуеайлақты (тікұшақ айлағын) пайдаланушының өтінімі бойынша.</w:t>
      </w:r>
    </w:p>
    <w:p>
      <w:pPr>
        <w:spacing w:after="0"/>
        <w:ind w:left="0"/>
        <w:jc w:val="both"/>
      </w:pPr>
      <w:r>
        <w:rPr>
          <w:rFonts w:ascii="Times New Roman"/>
          <w:b w:val="false"/>
          <w:i w:val="false"/>
          <w:color w:val="000000"/>
          <w:sz w:val="28"/>
        </w:rPr>
        <w:t>
      Уәкілетті ұйым жоғарыда көрсетілген жағдайлар анықталған (табылған) кезден бастап сертификаттың қолданылуын тоқтата тұрады.</w:t>
      </w:r>
    </w:p>
    <w:p>
      <w:pPr>
        <w:spacing w:after="0"/>
        <w:ind w:left="0"/>
        <w:jc w:val="both"/>
      </w:pPr>
      <w:r>
        <w:rPr>
          <w:rFonts w:ascii="Times New Roman"/>
          <w:b w:val="false"/>
          <w:i w:val="false"/>
          <w:color w:val="000000"/>
          <w:sz w:val="28"/>
        </w:rPr>
        <w:t xml:space="preserve">
      Анықталған сәйкессіздіктер жойылғаннан және уәкілетті ұйымға растайтын құжаттар ұсынылғаннан кейін сертификаттың қолданылуын қалпына келтіруді уәкілетті ұйым осы Қағидалардың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8-қосымшаларында</w:t>
      </w:r>
      <w:r>
        <w:rPr>
          <w:rFonts w:ascii="Times New Roman"/>
          <w:b w:val="false"/>
          <w:i w:val="false"/>
          <w:color w:val="000000"/>
          <w:sz w:val="28"/>
        </w:rPr>
        <w:t xml:space="preserve"> келтірілген сертификаттық зерттеп-қараудың үлгілік бағдарламаларға сәйкес сертификаттау талаптарына сәйкессіздік анықталған ауқымда да, сондай-ақ бүкіл сертификаттау ауқымында да жүргізуге жол берілген сертификаттық зерттеп-қараудан кейін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4" w:id="208"/>
    <w:p>
      <w:pPr>
        <w:spacing w:after="0"/>
        <w:ind w:left="0"/>
        <w:jc w:val="both"/>
      </w:pPr>
      <w:r>
        <w:rPr>
          <w:rFonts w:ascii="Times New Roman"/>
          <w:b w:val="false"/>
          <w:i w:val="false"/>
          <w:color w:val="000000"/>
          <w:sz w:val="28"/>
        </w:rPr>
        <w:t>
      54. Егер әуеайлақты (тікұшақ айлығын) пайдаланушы тоқтата тұру негіздемесінің анықталған сәйкессіздіктерін жоймаса, уәкілетті ұйым сертификатты қайтарып алады.</w:t>
      </w:r>
    </w:p>
    <w:bookmarkEnd w:id="208"/>
    <w:bookmarkStart w:name="z175" w:id="209"/>
    <w:p>
      <w:pPr>
        <w:spacing w:after="0"/>
        <w:ind w:left="0"/>
        <w:jc w:val="both"/>
      </w:pPr>
      <w:r>
        <w:rPr>
          <w:rFonts w:ascii="Times New Roman"/>
          <w:b w:val="false"/>
          <w:i w:val="false"/>
          <w:color w:val="000000"/>
          <w:sz w:val="28"/>
        </w:rPr>
        <w:t>
      55. Сертификат қайтарып алынған жағдайда ол осы Қағидаларда көзделген тәртіппен қайтадан сертифкаттау жүргізілгеннен кейін беріледі.</w:t>
      </w:r>
    </w:p>
    <w:bookmarkEnd w:id="209"/>
    <w:bookmarkStart w:name="z176" w:id="210"/>
    <w:p>
      <w:pPr>
        <w:spacing w:after="0"/>
        <w:ind w:left="0"/>
        <w:jc w:val="both"/>
      </w:pPr>
      <w:r>
        <w:rPr>
          <w:rFonts w:ascii="Times New Roman"/>
          <w:b w:val="false"/>
          <w:i w:val="false"/>
          <w:color w:val="000000"/>
          <w:sz w:val="28"/>
        </w:rPr>
        <w:t>
      56. Сертификаттың қолданысын тоқтата тұрған немесе кері қайтарылып алынған жағдайда, уәкілетті ұйым шешім қабылданған күннен бастап 3 (үш) жұмыс күні ішінде сертификаттың иесіне қабылданған шешім туралы хабарлайды.</w:t>
      </w:r>
    </w:p>
    <w:bookmarkEnd w:id="210"/>
    <w:p>
      <w:pPr>
        <w:spacing w:after="0"/>
        <w:ind w:left="0"/>
        <w:jc w:val="both"/>
      </w:pPr>
      <w:r>
        <w:rPr>
          <w:rFonts w:ascii="Times New Roman"/>
          <w:b w:val="false"/>
          <w:i w:val="false"/>
          <w:color w:val="000000"/>
          <w:sz w:val="28"/>
        </w:rPr>
        <w:t>
      Сертификаттың күшін жою әуеайлақ (тікұшақ айлағы) пайдаланушысы сертификаттың қолданылуын тоқтата тұру немесе сертификаттың күшін жою туралы хабарлама алған кезден бастап күшіне енеді.</w:t>
      </w:r>
    </w:p>
    <w:p>
      <w:pPr>
        <w:spacing w:after="0"/>
        <w:ind w:left="0"/>
        <w:jc w:val="both"/>
      </w:pPr>
      <w:r>
        <w:rPr>
          <w:rFonts w:ascii="Times New Roman"/>
          <w:b w:val="false"/>
          <w:i w:val="false"/>
          <w:color w:val="000000"/>
          <w:sz w:val="28"/>
        </w:rPr>
        <w:t>
      Әуеайлақ (тікұшақ айлағы) пайдаланушысы хабарламаны алған күні уәкілетті ұйымға хабарламаны алғаны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77" w:id="211"/>
    <w:p>
      <w:pPr>
        <w:spacing w:after="0"/>
        <w:ind w:left="0"/>
        <w:jc w:val="both"/>
      </w:pPr>
      <w:r>
        <w:rPr>
          <w:rFonts w:ascii="Times New Roman"/>
          <w:b w:val="false"/>
          <w:i w:val="false"/>
          <w:color w:val="000000"/>
          <w:sz w:val="28"/>
        </w:rPr>
        <w:t>
      57. Өтініш беруші мемлекеттік қызметті көрсету мәселелері бойынша шағымды шешіміне, әрекетіне (әрекетсіздігіне) шағым жасалып отырған уәкілетті ұйымға, лауазымды адамға береді.</w:t>
      </w:r>
    </w:p>
    <w:bookmarkEnd w:id="211"/>
    <w:p>
      <w:pPr>
        <w:spacing w:after="0"/>
        <w:ind w:left="0"/>
        <w:jc w:val="both"/>
      </w:pPr>
      <w:r>
        <w:rPr>
          <w:rFonts w:ascii="Times New Roman"/>
          <w:b w:val="false"/>
          <w:i w:val="false"/>
          <w:color w:val="000000"/>
          <w:sz w:val="28"/>
        </w:rPr>
        <w:t>
      Шешіміне, әрекетіне (әрекетсіздігіне) шағым жасалып отырған уәкілетті ұйым, лауазымды адам шағым келіп түскен күннен бастап үш жұмыс күні ішінде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уәкілетті ұйым, лауазымды адам егер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өтініш берушінің шағымы оны тіркеген күннен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өтініш берушінің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Қазақстан Республикасының заңдарында өзгеше көзделмесе, сотқа жүгінуге Қазақстан Республикасы Әкімшілік рәсімдік-процестік кодексінің 91-бабының 5-тармағына сәйкес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8" w:id="212"/>
    <w:p>
      <w:pPr>
        <w:spacing w:after="0"/>
        <w:ind w:left="0"/>
        <w:jc w:val="both"/>
      </w:pPr>
      <w:r>
        <w:rPr>
          <w:rFonts w:ascii="Times New Roman"/>
          <w:b w:val="false"/>
          <w:i w:val="false"/>
          <w:color w:val="000000"/>
          <w:sz w:val="28"/>
        </w:rPr>
        <w:t>
      58. Жекелеген жағдайларда, уәкілетті ұйымның келісімі бойынша, егер мұндай шегіністер нақты жағдайға байланысты ұшу қауіпсіздігі үшін Заңның 66-бабының 10 тармағына сәйкес тәуекелдерді бағалаумен және/немесе аэронавигациялық зерттеулермен расталса, сертификаттау талаптарынан уақытша шегінуге (алып тастауға) жол беріледі.</w:t>
      </w:r>
    </w:p>
    <w:bookmarkEnd w:id="212"/>
    <w:p>
      <w:pPr>
        <w:spacing w:after="0"/>
        <w:ind w:left="0"/>
        <w:jc w:val="both"/>
      </w:pPr>
      <w:r>
        <w:rPr>
          <w:rFonts w:ascii="Times New Roman"/>
          <w:b w:val="false"/>
          <w:i w:val="false"/>
          <w:color w:val="000000"/>
          <w:sz w:val="28"/>
        </w:rPr>
        <w:t>
      Ұшу қауіпсіздігі үшін тәуекелдерді бағалауды немесе аэронавигациялық зерттеуді әуеайлақтың (тікұшақ айлағының) пайдаланушысы қосымша баламалы шараларын енгізу жолымен белгіленген баламалы ұшу қауіпсіздігі деңгейіне қол жеткізу мүмкіндігін көрсету үшін орындайды.</w:t>
      </w:r>
    </w:p>
    <w:p>
      <w:pPr>
        <w:spacing w:after="0"/>
        <w:ind w:left="0"/>
        <w:jc w:val="both"/>
      </w:pPr>
      <w:r>
        <w:rPr>
          <w:rFonts w:ascii="Times New Roman"/>
          <w:b w:val="false"/>
          <w:i w:val="false"/>
          <w:color w:val="000000"/>
          <w:sz w:val="28"/>
        </w:rPr>
        <w:t>
      Егер әуеайлақты (тікұшақ айлағын) пайдаланушы туындаған ауытқулар туралы өтініш берген кезде уәкілетті ұйымға сертификаттау талаптарынан ауытқу себептерін және оларды арыз беру сәтінде жою мүмкін еместігін негіздемесін ұсынғанда алып тастауға жол беріледі.</w:t>
      </w:r>
    </w:p>
    <w:bookmarkStart w:name="z179" w:id="213"/>
    <w:p>
      <w:pPr>
        <w:spacing w:after="0"/>
        <w:ind w:left="0"/>
        <w:jc w:val="both"/>
      </w:pPr>
      <w:r>
        <w:rPr>
          <w:rFonts w:ascii="Times New Roman"/>
          <w:b w:val="false"/>
          <w:i w:val="false"/>
          <w:color w:val="000000"/>
          <w:sz w:val="28"/>
        </w:rPr>
        <w:t xml:space="preserve">
      59. Осы Қағидалардың </w:t>
      </w:r>
      <w:r>
        <w:rPr>
          <w:rFonts w:ascii="Times New Roman"/>
          <w:b w:val="false"/>
          <w:i w:val="false"/>
          <w:color w:val="000000"/>
          <w:sz w:val="28"/>
        </w:rPr>
        <w:t>69-тармағында</w:t>
      </w:r>
      <w:r>
        <w:rPr>
          <w:rFonts w:ascii="Times New Roman"/>
          <w:b w:val="false"/>
          <w:i w:val="false"/>
          <w:color w:val="000000"/>
          <w:sz w:val="28"/>
        </w:rPr>
        <w:t xml:space="preserve"> тізбесі берілген әуеайлақта (тікұшақ айлағында) ұшу қауіпсіздігінің баламалы деңгейін (бұдан әрі – ҰҚБД) әзірлеу және өзгерістерді жоспарлау кезінде әуеайлақ (тікұшақ айлағы) пайдаланушысының қолданыстағы ұшу қауіпсіздігін басқару жүйесі шеңберінде ұшу қауіпсіздігін бағалау жүргізіледі, оның барысында мынадай рәсімдер орындалады:</w:t>
      </w:r>
    </w:p>
    <w:bookmarkEnd w:id="213"/>
    <w:p>
      <w:pPr>
        <w:spacing w:after="0"/>
        <w:ind w:left="0"/>
        <w:jc w:val="both"/>
      </w:pPr>
      <w:r>
        <w:rPr>
          <w:rFonts w:ascii="Times New Roman"/>
          <w:b w:val="false"/>
          <w:i w:val="false"/>
          <w:color w:val="000000"/>
          <w:sz w:val="28"/>
        </w:rPr>
        <w:t>
      1) ұшу қауіпсіздігі саласындағы проблема айқындалады және нормалардың сақталуын бағалау жүргізіледі;</w:t>
      </w:r>
    </w:p>
    <w:p>
      <w:pPr>
        <w:spacing w:after="0"/>
        <w:ind w:left="0"/>
        <w:jc w:val="both"/>
      </w:pPr>
      <w:r>
        <w:rPr>
          <w:rFonts w:ascii="Times New Roman"/>
          <w:b w:val="false"/>
          <w:i w:val="false"/>
          <w:color w:val="000000"/>
          <w:sz w:val="28"/>
        </w:rPr>
        <w:t xml:space="preserve">
      2) ұшу қауіпсіздігі үшін қауіп факторлары айқындалады, оларға талдау жүргізіледі; </w:t>
      </w:r>
    </w:p>
    <w:p>
      <w:pPr>
        <w:spacing w:after="0"/>
        <w:ind w:left="0"/>
        <w:jc w:val="both"/>
      </w:pPr>
      <w:r>
        <w:rPr>
          <w:rFonts w:ascii="Times New Roman"/>
          <w:b w:val="false"/>
          <w:i w:val="false"/>
          <w:color w:val="000000"/>
          <w:sz w:val="28"/>
        </w:rPr>
        <w:t xml:space="preserve">
      3) тәуекелді бағалау жүргізіледі және ұшу қауіпсіздігінің баламалы деңгейін қамтамасыз ету үшін тәуекелді төмендету шаралары әзірленеді; </w:t>
      </w:r>
    </w:p>
    <w:p>
      <w:pPr>
        <w:spacing w:after="0"/>
        <w:ind w:left="0"/>
        <w:jc w:val="both"/>
      </w:pPr>
      <w:r>
        <w:rPr>
          <w:rFonts w:ascii="Times New Roman"/>
          <w:b w:val="false"/>
          <w:i w:val="false"/>
          <w:color w:val="000000"/>
          <w:sz w:val="28"/>
        </w:rPr>
        <w:t>
      4) осы шараларды іске асыру жөніндегі жоспар әзірленеді.</w:t>
      </w:r>
    </w:p>
    <w:p>
      <w:pPr>
        <w:spacing w:after="0"/>
        <w:ind w:left="0"/>
        <w:jc w:val="both"/>
      </w:pPr>
      <w:r>
        <w:rPr>
          <w:rFonts w:ascii="Times New Roman"/>
          <w:b w:val="false"/>
          <w:i w:val="false"/>
          <w:color w:val="000000"/>
          <w:sz w:val="28"/>
        </w:rPr>
        <w:t>
      Ұшу қауіпсіздігін бағалау уәкілетті ұйым әзірлейтін және бекітетін нұсқаулық материалдарға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0" w:id="214"/>
    <w:p>
      <w:pPr>
        <w:spacing w:after="0"/>
        <w:ind w:left="0"/>
        <w:jc w:val="both"/>
      </w:pPr>
      <w:r>
        <w:rPr>
          <w:rFonts w:ascii="Times New Roman"/>
          <w:b w:val="false"/>
          <w:i w:val="false"/>
          <w:color w:val="000000"/>
          <w:sz w:val="28"/>
        </w:rPr>
        <w:t>
      60. ҰҚБД-н қамтамасыз ету және әуеайлақтағы (тікұшақ айлағындағы) өзгерістерді жоспарлау мақсатында ұшу қауіпсіздігін бағалауды жүргізу үшін әуеайлақты (тікұшақ айлағын) пайдаланушыға тиісті ғылыми-зерттеу және/немесе өзге де құзыретті ұйымдарды жалдауға жол беріледі. Бағалау жүргізу кезінде уәкілетті ұйыммен кеңесу қажет.</w:t>
      </w:r>
    </w:p>
    <w:bookmarkEnd w:id="214"/>
    <w:p>
      <w:pPr>
        <w:spacing w:after="0"/>
        <w:ind w:left="0"/>
        <w:jc w:val="both"/>
      </w:pPr>
      <w:r>
        <w:rPr>
          <w:rFonts w:ascii="Times New Roman"/>
          <w:b w:val="false"/>
          <w:i w:val="false"/>
          <w:color w:val="000000"/>
          <w:sz w:val="28"/>
        </w:rPr>
        <w:t>
      Ұшу қауіпсіздігін бағалау құжатталады, әуеайлақтың (тікұшақ айлағының) пайдаланушысы қол қояды және ол енгізілгенге дейін уәкілетті ұйымның қарауына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 енгізілді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1" w:id="215"/>
    <w:p>
      <w:pPr>
        <w:spacing w:after="0"/>
        <w:ind w:left="0"/>
        <w:jc w:val="both"/>
      </w:pPr>
      <w:r>
        <w:rPr>
          <w:rFonts w:ascii="Times New Roman"/>
          <w:b w:val="false"/>
          <w:i w:val="false"/>
          <w:color w:val="000000"/>
          <w:sz w:val="28"/>
        </w:rPr>
        <w:t>
      61. Уәкілетті ұйым:</w:t>
      </w:r>
    </w:p>
    <w:bookmarkEnd w:id="215"/>
    <w:p>
      <w:pPr>
        <w:spacing w:after="0"/>
        <w:ind w:left="0"/>
        <w:jc w:val="both"/>
      </w:pPr>
      <w:r>
        <w:rPr>
          <w:rFonts w:ascii="Times New Roman"/>
          <w:b w:val="false"/>
          <w:i w:val="false"/>
          <w:color w:val="000000"/>
          <w:sz w:val="28"/>
        </w:rPr>
        <w:t>
      1) барлық мүдделі тараптармен келісудің болуын белгіленуі;</w:t>
      </w:r>
    </w:p>
    <w:p>
      <w:pPr>
        <w:spacing w:after="0"/>
        <w:ind w:left="0"/>
        <w:jc w:val="both"/>
      </w:pPr>
      <w:r>
        <w:rPr>
          <w:rFonts w:ascii="Times New Roman"/>
          <w:b w:val="false"/>
          <w:i w:val="false"/>
          <w:color w:val="000000"/>
          <w:sz w:val="28"/>
        </w:rPr>
        <w:t>
      2) тәуекел түрін анықтау және бағалау үшін құжаттық материалдардың болуын анықтауы (мысалы, физикалық құбылыстарды немесе адам факторының аспектілерін зерттеу, алдыңғы авиациялық оқиғалар мен инциденттерді талдау);</w:t>
      </w:r>
    </w:p>
    <w:p>
      <w:pPr>
        <w:spacing w:after="0"/>
        <w:ind w:left="0"/>
        <w:jc w:val="both"/>
      </w:pPr>
      <w:r>
        <w:rPr>
          <w:rFonts w:ascii="Times New Roman"/>
          <w:b w:val="false"/>
          <w:i w:val="false"/>
          <w:color w:val="000000"/>
          <w:sz w:val="28"/>
        </w:rPr>
        <w:t>
      3) тәуекелді тиісінше көрсететін тәуекелді төмендету бойынша ұсынылатын шаралардың болуын белгіленуі;</w:t>
      </w:r>
    </w:p>
    <w:p>
      <w:pPr>
        <w:spacing w:after="0"/>
        <w:ind w:left="0"/>
        <w:jc w:val="both"/>
      </w:pPr>
      <w:r>
        <w:rPr>
          <w:rFonts w:ascii="Times New Roman"/>
          <w:b w:val="false"/>
          <w:i w:val="false"/>
          <w:color w:val="000000"/>
          <w:sz w:val="28"/>
        </w:rPr>
        <w:t>
      4) енгізудің қолайлы жоспарланатын мерзімдерінің болуын белгілеу арқылы жүзеге асырылылуы үшін ұшу қауіпсіздігін бағалауға талдау жүргізеді.</w:t>
      </w:r>
    </w:p>
    <w:bookmarkStart w:name="z182" w:id="216"/>
    <w:p>
      <w:pPr>
        <w:spacing w:after="0"/>
        <w:ind w:left="0"/>
        <w:jc w:val="both"/>
      </w:pPr>
      <w:r>
        <w:rPr>
          <w:rFonts w:ascii="Times New Roman"/>
          <w:b w:val="false"/>
          <w:i w:val="false"/>
          <w:color w:val="000000"/>
          <w:sz w:val="28"/>
        </w:rPr>
        <w:t>
      62. ҰҚБД қамтамасыз ету және әуеайлақтағы (тікұшақ айлағындағы) өзгерістерді жоспарлау үшін ұшу қауіпсіздігін бағалауды талдау аяқталғаннан кейін уәкілетті ұйым:</w:t>
      </w:r>
    </w:p>
    <w:bookmarkEnd w:id="216"/>
    <w:p>
      <w:pPr>
        <w:spacing w:after="0"/>
        <w:ind w:left="0"/>
        <w:jc w:val="both"/>
      </w:pPr>
      <w:r>
        <w:rPr>
          <w:rFonts w:ascii="Times New Roman"/>
          <w:b w:val="false"/>
          <w:i w:val="false"/>
          <w:color w:val="000000"/>
          <w:sz w:val="28"/>
        </w:rPr>
        <w:t>
      1) әуеайлақ (тікұшақ айлағы) пайдаланушысын ұшу қауіпсіздігін бағалаудың қабылданғаны туралы хабардар етеді;</w:t>
      </w:r>
    </w:p>
    <w:p>
      <w:pPr>
        <w:spacing w:after="0"/>
        <w:ind w:left="0"/>
        <w:jc w:val="both"/>
      </w:pPr>
      <w:r>
        <w:rPr>
          <w:rFonts w:ascii="Times New Roman"/>
          <w:b w:val="false"/>
          <w:i w:val="false"/>
          <w:color w:val="000000"/>
          <w:sz w:val="28"/>
        </w:rPr>
        <w:t>
      2) егер тәуекелдің кейбір түрлері толық көлемде бағаланбаса немесе анықталмаса, әуеайлақ (тікұшақ айлағы) пайдаланушысымен ұшу қауіпсіздігін бағалаудың қолайлылығына қатысты келісімге қол жеткізу бойынша өз іс-әрекеттерін үйлестіреді;</w:t>
      </w:r>
    </w:p>
    <w:p>
      <w:pPr>
        <w:spacing w:after="0"/>
        <w:ind w:left="0"/>
        <w:jc w:val="both"/>
      </w:pPr>
      <w:r>
        <w:rPr>
          <w:rFonts w:ascii="Times New Roman"/>
          <w:b w:val="false"/>
          <w:i w:val="false"/>
          <w:color w:val="000000"/>
          <w:sz w:val="28"/>
        </w:rPr>
        <w:t>
      3) егер келісімге қол жеткізу мүмкін болмаса, әуеайлақты (тікұшақ айлағын) пайдаланушы бағалау рәсімін ықтимал қайта ұсынуды ескере отырып, ұсынысты қабылдамайды;</w:t>
      </w:r>
    </w:p>
    <w:p>
      <w:pPr>
        <w:spacing w:after="0"/>
        <w:ind w:left="0"/>
        <w:jc w:val="both"/>
      </w:pPr>
      <w:r>
        <w:rPr>
          <w:rFonts w:ascii="Times New Roman"/>
          <w:b w:val="false"/>
          <w:i w:val="false"/>
          <w:color w:val="000000"/>
          <w:sz w:val="28"/>
        </w:rPr>
        <w:t>
      4) немесе ұшу қауіпсіздігін қамтамасыз ету үшін шектеу шараларын белгілей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3" w:id="217"/>
    <w:p>
      <w:pPr>
        <w:spacing w:after="0"/>
        <w:ind w:left="0"/>
        <w:jc w:val="both"/>
      </w:pPr>
      <w:r>
        <w:rPr>
          <w:rFonts w:ascii="Times New Roman"/>
          <w:b w:val="false"/>
          <w:i w:val="false"/>
          <w:color w:val="000000"/>
          <w:sz w:val="28"/>
        </w:rPr>
        <w:t>
      63. Ұшу қауіпсіздігін бағалау қабылданғаннан кейін ҰҚБД-н енгізу немесе осы әуеайлақта (тікұшақ айлағында) жоспарланатын өзгерістер туралы ақпарат әуеайлақ (тікұшақ айлағы) бойынша басшылыққа енгізіледі, сондай-ақ ҰҚБД-не сипатына және әуеайлақта (тікұшақ айлағында) жоспарланатын өзгерістерге байланысты іс-шаралары туралы ақпарат мүдделі тараптардың назарына жеткізіледі, оның ішінде егер қамтамасыз ету қағидаларында азаматтық авиациядағы аэронавигациялық ақпарат, аэронавигациялық ақпараттың біріктірілген пакетінің элементтері немесе әуеайлақ ауданындағы ақпаратты автоматты беру қызметі (ATIS) арқылы жарияланады.</w:t>
      </w:r>
    </w:p>
    <w:bookmarkEnd w:id="217"/>
    <w:bookmarkStart w:name="z184" w:id="218"/>
    <w:p>
      <w:pPr>
        <w:spacing w:after="0"/>
        <w:ind w:left="0"/>
        <w:jc w:val="both"/>
      </w:pPr>
      <w:r>
        <w:rPr>
          <w:rFonts w:ascii="Times New Roman"/>
          <w:b w:val="false"/>
          <w:i w:val="false"/>
          <w:color w:val="000000"/>
          <w:sz w:val="28"/>
        </w:rPr>
        <w:t>
      64. Әуеайлақты (тікұшақ айлағын) пайдаланушы ұшу қауіпсіздігінің нақты бағалауын, оның кейіннен жаңартылуы мен түзетулерін қоса, бекітуге және енгізуге жауапты болады.</w:t>
      </w:r>
    </w:p>
    <w:bookmarkEnd w:id="218"/>
    <w:bookmarkStart w:name="z185" w:id="219"/>
    <w:p>
      <w:pPr>
        <w:spacing w:after="0"/>
        <w:ind w:left="0"/>
        <w:jc w:val="both"/>
      </w:pPr>
      <w:r>
        <w:rPr>
          <w:rFonts w:ascii="Times New Roman"/>
          <w:b w:val="false"/>
          <w:i w:val="false"/>
          <w:color w:val="000000"/>
          <w:sz w:val="28"/>
        </w:rPr>
        <w:t>
      65. Әуеайлақты (тікұшақ айлағын) пайдаланушы мұндай ерекшеліктерді беру қажеттілігін жою мақсатында ерекшеліктерді үнемі қайта қарайды, сондай-ақ қолданылатын өтемдік шаралардың жарамдылығы мен сенімділігін тексереді.</w:t>
      </w:r>
    </w:p>
    <w:bookmarkEnd w:id="219"/>
    <w:bookmarkStart w:name="z186" w:id="220"/>
    <w:p>
      <w:pPr>
        <w:spacing w:after="0"/>
        <w:ind w:left="0"/>
        <w:jc w:val="both"/>
      </w:pPr>
      <w:r>
        <w:rPr>
          <w:rFonts w:ascii="Times New Roman"/>
          <w:b w:val="false"/>
          <w:i w:val="false"/>
          <w:color w:val="000000"/>
          <w:sz w:val="28"/>
        </w:rPr>
        <w:t>
      66. Егер осы Қағидалардың ережелері эпидемиологиялық ахуалдың, дүлей зілзалалардың, өңірдегі әлеуметтік шиеленістің, төтенше жағдайдың, төтенше ережелердің, авиациялық инспекторлардың шығуына, жүріп-тұруына немесе өмірі мен денсаулығына кедергі келтіретін шектеулердің немесе салдарлардың салдарынан орындау мүмкін болмаса, онда уәкілетті ұйым қажеттілік туындаған жағдайда әуеайлақтың (тікұшақ айлағының) пайдаланушысына уақытша босатуды ұсынады, жекелеген ережелерін орындаудан, авиациялық инспекторлардың осы қағидалардың ережелерін орындауы үшін қосымша уақыт қажеттілігін ескере отырып, туындаған шектеулер жойылғанға дейінгі кезеңге сертификаттық тексерусіз жарамдылық сертификатының қолданылу мерзімін ұзарту жолымен. Егер ұшу қауіпсіздігі үшін тәуекелдерді бағалау немесе уәкілетті ұйым жүргізген талдау әуеайлақ (тікұшақ айлағы) пайдаланушысының ұшу қауіпсіздігінің қолайлы деңгейін қамтамасыз ету қабілетін растайтын болса, босатуды беруге жол беріледі.</w:t>
      </w:r>
    </w:p>
    <w:bookmarkEnd w:id="220"/>
    <w:p>
      <w:pPr>
        <w:spacing w:after="0"/>
        <w:ind w:left="0"/>
        <w:jc w:val="both"/>
      </w:pPr>
      <w:r>
        <w:rPr>
          <w:rFonts w:ascii="Times New Roman"/>
          <w:b w:val="false"/>
          <w:i w:val="false"/>
          <w:color w:val="000000"/>
          <w:sz w:val="28"/>
        </w:rPr>
        <w:t>
      Босату кезеңінде уәкілетті ұйым әуеайлақты (тікұшақ айлағын) пайдаланушының сертификаттау талаптарын және ұшу қауіпсіздігін қамтамасыз етуіне қашықтықтан мониторингті жүзеге асырады.</w:t>
      </w:r>
    </w:p>
    <w:bookmarkStart w:name="z187" w:id="221"/>
    <w:p>
      <w:pPr>
        <w:spacing w:after="0"/>
        <w:ind w:left="0"/>
        <w:jc w:val="both"/>
      </w:pPr>
      <w:r>
        <w:rPr>
          <w:rFonts w:ascii="Times New Roman"/>
          <w:b w:val="false"/>
          <w:i w:val="false"/>
          <w:color w:val="000000"/>
          <w:sz w:val="28"/>
        </w:rPr>
        <w:t>
      67. Әуеайлақтың (тікұшақ айлағының) пайдаланушысына берілген ерекшелік немесе босату туралы ақпаратты уәкілетті ұйым аэронавигациялық ақпараттың біріктірілген пакетін жариялайды. Бұл ретте, егер босатуды ұсыну ИКАО стандарттарымен және ұсынылатын практикамен айырмашылыққа әкеп соқтырса, уәкілетті ұйым ИКАО-ға осындай айырмашылықтар туралы хабарлауды қамтамасыз етеді.</w:t>
      </w:r>
    </w:p>
    <w:bookmarkEnd w:id="221"/>
    <w:bookmarkStart w:name="z188" w:id="222"/>
    <w:p>
      <w:pPr>
        <w:spacing w:after="0"/>
        <w:ind w:left="0"/>
        <w:jc w:val="both"/>
      </w:pPr>
      <w:r>
        <w:rPr>
          <w:rFonts w:ascii="Times New Roman"/>
          <w:b w:val="false"/>
          <w:i w:val="false"/>
          <w:color w:val="000000"/>
          <w:sz w:val="28"/>
        </w:rPr>
        <w:t>
      68. Азаматтық авиация ұйымының атауы, оның ұйымдық-құқықтық нысаны өзгерген және сертификаттау талаптарына және әуеайлақтардың (тікұшақ айлақтарының) пайдалануға жарамдылығы нормаларына сәйкес келмеуіне алып келмейтін басқа да өзгерістер болғанда сертификатқа тиісті өзгерістер енгізіледі.</w:t>
      </w:r>
    </w:p>
    <w:bookmarkEnd w:id="222"/>
    <w:bookmarkStart w:name="z189" w:id="223"/>
    <w:p>
      <w:pPr>
        <w:spacing w:after="0"/>
        <w:ind w:left="0"/>
        <w:jc w:val="both"/>
      </w:pPr>
      <w:r>
        <w:rPr>
          <w:rFonts w:ascii="Times New Roman"/>
          <w:b w:val="false"/>
          <w:i w:val="false"/>
          <w:color w:val="000000"/>
          <w:sz w:val="28"/>
        </w:rPr>
        <w:t>
      69. Уәкілетті ұйым тарапынан келісімді алу үшін сертификат иесі өзгерістер енгізілгенге дейін:</w:t>
      </w:r>
    </w:p>
    <w:bookmarkEnd w:id="223"/>
    <w:p>
      <w:pPr>
        <w:spacing w:after="0"/>
        <w:ind w:left="0"/>
        <w:jc w:val="both"/>
      </w:pPr>
      <w:r>
        <w:rPr>
          <w:rFonts w:ascii="Times New Roman"/>
          <w:b w:val="false"/>
          <w:i w:val="false"/>
          <w:color w:val="000000"/>
          <w:sz w:val="28"/>
        </w:rPr>
        <w:t>
      1) ұшу түрлерін;</w:t>
      </w:r>
    </w:p>
    <w:p>
      <w:pPr>
        <w:spacing w:after="0"/>
        <w:ind w:left="0"/>
        <w:jc w:val="both"/>
      </w:pPr>
      <w:r>
        <w:rPr>
          <w:rFonts w:ascii="Times New Roman"/>
          <w:b w:val="false"/>
          <w:i w:val="false"/>
          <w:color w:val="000000"/>
          <w:sz w:val="28"/>
        </w:rPr>
        <w:t xml:space="preserve">
      2) қонуға кіру және ұшу шарттарын; </w:t>
      </w:r>
    </w:p>
    <w:p>
      <w:pPr>
        <w:spacing w:after="0"/>
        <w:ind w:left="0"/>
        <w:jc w:val="both"/>
      </w:pPr>
      <w:r>
        <w:rPr>
          <w:rFonts w:ascii="Times New Roman"/>
          <w:b w:val="false"/>
          <w:i w:val="false"/>
          <w:color w:val="000000"/>
          <w:sz w:val="28"/>
        </w:rPr>
        <w:t>
      3) ұшу-қону жолақтарының, қонуға бет алу және ұшу аймақтарының (FATO), қону және көтерілу аймақтарының (TLOF) физикалық және геометриялық сипаттамаларын;</w:t>
      </w:r>
    </w:p>
    <w:p>
      <w:pPr>
        <w:spacing w:after="0"/>
        <w:ind w:left="0"/>
        <w:jc w:val="both"/>
      </w:pPr>
      <w:r>
        <w:rPr>
          <w:rFonts w:ascii="Times New Roman"/>
          <w:b w:val="false"/>
          <w:i w:val="false"/>
          <w:color w:val="000000"/>
          <w:sz w:val="28"/>
        </w:rPr>
        <w:t>
      4) рөлдеу жолдарын, әуе кемелерінің тұрақ орындарын, перрондарын;</w:t>
      </w:r>
    </w:p>
    <w:p>
      <w:pPr>
        <w:spacing w:after="0"/>
        <w:ind w:left="0"/>
        <w:jc w:val="both"/>
      </w:pPr>
      <w:r>
        <w:rPr>
          <w:rFonts w:ascii="Times New Roman"/>
          <w:b w:val="false"/>
          <w:i w:val="false"/>
          <w:color w:val="000000"/>
          <w:sz w:val="28"/>
        </w:rPr>
        <w:t>
      5) жарық сигналдық, электр жабдықтарын орнату, реконструкциялау немесе жаңғырту;</w:t>
      </w:r>
    </w:p>
    <w:p>
      <w:pPr>
        <w:spacing w:after="0"/>
        <w:ind w:left="0"/>
        <w:jc w:val="both"/>
      </w:pPr>
      <w:r>
        <w:rPr>
          <w:rFonts w:ascii="Times New Roman"/>
          <w:b w:val="false"/>
          <w:i w:val="false"/>
          <w:color w:val="000000"/>
          <w:sz w:val="28"/>
        </w:rPr>
        <w:t>
      6) әуеайлақтың (тікұшақ айлағының) жарамдылық сертификатына өзгерістер енгізуді талап ететін, талап етілетін өрттен қорғау деңгейі бойынша ҰҚЖ санатындағы өзгерістерін;</w:t>
      </w:r>
    </w:p>
    <w:p>
      <w:pPr>
        <w:spacing w:after="0"/>
        <w:ind w:left="0"/>
        <w:jc w:val="both"/>
      </w:pPr>
      <w:r>
        <w:rPr>
          <w:rFonts w:ascii="Times New Roman"/>
          <w:b w:val="false"/>
          <w:i w:val="false"/>
          <w:color w:val="000000"/>
          <w:sz w:val="28"/>
        </w:rPr>
        <w:t xml:space="preserve">
      7) бұрын уәкілетті ұйым белгілеген шектеулерді алып тастауын; </w:t>
      </w:r>
    </w:p>
    <w:p>
      <w:pPr>
        <w:spacing w:after="0"/>
        <w:ind w:left="0"/>
        <w:jc w:val="both"/>
      </w:pPr>
      <w:r>
        <w:rPr>
          <w:rFonts w:ascii="Times New Roman"/>
          <w:b w:val="false"/>
          <w:i w:val="false"/>
          <w:color w:val="000000"/>
          <w:sz w:val="28"/>
        </w:rPr>
        <w:t>
      8) әуеайлақта (тікұшақ айлағында) реконструкциялау, күрделі жөндеу сияқты үшінші тараптардың мердігерлік жұмыстарына байланысты ұзақ мерзімді өзгерістерін;</w:t>
      </w:r>
    </w:p>
    <w:p>
      <w:pPr>
        <w:spacing w:after="0"/>
        <w:ind w:left="0"/>
        <w:jc w:val="both"/>
      </w:pPr>
      <w:r>
        <w:rPr>
          <w:rFonts w:ascii="Times New Roman"/>
          <w:b w:val="false"/>
          <w:i w:val="false"/>
          <w:color w:val="000000"/>
          <w:sz w:val="28"/>
        </w:rPr>
        <w:t>
      9) әуеайлақтың (тікұшақ айлағының) кодтық әріпінен жоғарырақ кодтық әріпті әуе кемелерінің операцияларына;</w:t>
      </w:r>
    </w:p>
    <w:p>
      <w:pPr>
        <w:spacing w:after="0"/>
        <w:ind w:left="0"/>
        <w:jc w:val="both"/>
      </w:pPr>
      <w:r>
        <w:rPr>
          <w:rFonts w:ascii="Times New Roman"/>
          <w:b w:val="false"/>
          <w:i w:val="false"/>
          <w:color w:val="000000"/>
          <w:sz w:val="28"/>
        </w:rPr>
        <w:t>
      10) сертификаттың қолданылу аясындағы өзгерістерді растайтын құжаттарды уәкілетті ұйымға хабарламаны және өзгерістерді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0" w:id="224"/>
    <w:p>
      <w:pPr>
        <w:spacing w:after="0"/>
        <w:ind w:left="0"/>
        <w:jc w:val="both"/>
      </w:pPr>
      <w:r>
        <w:rPr>
          <w:rFonts w:ascii="Times New Roman"/>
          <w:b w:val="false"/>
          <w:i w:val="false"/>
          <w:color w:val="000000"/>
          <w:sz w:val="28"/>
        </w:rPr>
        <w:t xml:space="preserve">
      70. Осы Қағидалардың </w:t>
      </w:r>
      <w:r>
        <w:rPr>
          <w:rFonts w:ascii="Times New Roman"/>
          <w:b w:val="false"/>
          <w:i w:val="false"/>
          <w:color w:val="000000"/>
          <w:sz w:val="28"/>
        </w:rPr>
        <w:t>69-тармағында</w:t>
      </w:r>
      <w:r>
        <w:rPr>
          <w:rFonts w:ascii="Times New Roman"/>
          <w:b w:val="false"/>
          <w:i w:val="false"/>
          <w:color w:val="000000"/>
          <w:sz w:val="28"/>
        </w:rPr>
        <w:t xml:space="preserve"> көрсетілген өзгерістерге қатысты әуеайлақты (тікұшақ айлағын) пайдаланушы қолданыстағы ҰҚБЖ элементі ретінде өзгерістерді басқару үдерісі шеңберінде қауіпті факторларды анықтау және әуеайлақты пайдалануға әсер ететін олардың қауіптілігін азайту шараларын әзірлеу мақсатында осы Қағидалардың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64-тармақтарының</w:t>
      </w:r>
      <w:r>
        <w:rPr>
          <w:rFonts w:ascii="Times New Roman"/>
          <w:b w:val="false"/>
          <w:i w:val="false"/>
          <w:color w:val="000000"/>
          <w:sz w:val="28"/>
        </w:rPr>
        <w:t xml:space="preserve"> талаптарына сәйкес ұшу қауіпсіздігін бағалауды жүргізеді. Ұшу қауіпсіздігін бағалау уәкілетті ұйымға жіберіледі.</w:t>
      </w:r>
    </w:p>
    <w:bookmarkEnd w:id="224"/>
    <w:p>
      <w:pPr>
        <w:spacing w:after="0"/>
        <w:ind w:left="0"/>
        <w:jc w:val="both"/>
      </w:pPr>
      <w:r>
        <w:rPr>
          <w:rFonts w:ascii="Times New Roman"/>
          <w:b w:val="false"/>
          <w:i w:val="false"/>
          <w:color w:val="000000"/>
          <w:sz w:val="28"/>
        </w:rPr>
        <w:t>
      Уәкілетті ұйым ұсынылған құжаттарды 10 жұмыс күні ішінде қарайды, қажет болған жағдайда әуеайлаққа (тікұшақ айлағына), пайдалану рәсімдеріне тексеру жүргізу туралы шешім қабылдайды. Қарау немесе жүргізілген тексеру нәтижелері бойынша әуеайлақ (тікұшақ айлағын) пайдаланушысы ұсынған өзгерістерді уәкілетті ұйым келісіледі және қажет болған жағдайда әуеайлақтың (тікұшақ айлағының) жарамдылық сертификатына тиісті өзгерістер енгізіледі немесе егер әуеайлақ (тікұшақ айлағының) пайдаланушысы ұсынған өзгерістерді іске асыру кезіндегі шаралар сертификаттау талаптарына сәйкес келетін ұшу қауіпсіздігінің деңгейін қамтамасыз етпесе, қабылданбайды.</w:t>
      </w:r>
    </w:p>
    <w:p>
      <w:pPr>
        <w:spacing w:after="0"/>
        <w:ind w:left="0"/>
        <w:jc w:val="both"/>
      </w:pPr>
      <w:r>
        <w:rPr>
          <w:rFonts w:ascii="Times New Roman"/>
          <w:b w:val="false"/>
          <w:i w:val="false"/>
          <w:color w:val="000000"/>
          <w:sz w:val="28"/>
        </w:rPr>
        <w:t>
      Әуеайлақты (тікұшақ айлағын) пайдаланушы өзгерістерді жүзеге асыру кезеңінде әуеайлақты (тікұшақ айлағын) пайдалану рәсімін уәкілетті ұйымға қарау үшін ұсынады.</w:t>
      </w:r>
    </w:p>
    <w:p>
      <w:pPr>
        <w:spacing w:after="0"/>
        <w:ind w:left="0"/>
        <w:jc w:val="both"/>
      </w:pPr>
      <w:r>
        <w:rPr>
          <w:rFonts w:ascii="Times New Roman"/>
          <w:b w:val="false"/>
          <w:i w:val="false"/>
          <w:color w:val="000000"/>
          <w:sz w:val="28"/>
        </w:rPr>
        <w:t xml:space="preserve">
      Егер әуеайлақты (тікұшақ айлағын) пайдаланушы уәкілетті ұйым тарапынан алдын ала келісуді талап ететін жоғарыда көрсетілген өзгерістерді мұндай келісімсіз жүзеге асырса, уәкілетті ұйымның Заңның 16-3-бабының </w:t>
      </w:r>
      <w:r>
        <w:rPr>
          <w:rFonts w:ascii="Times New Roman"/>
          <w:b w:val="false"/>
          <w:i w:val="false"/>
          <w:color w:val="000000"/>
          <w:sz w:val="28"/>
        </w:rPr>
        <w:t>5-тармағына</w:t>
      </w:r>
      <w:r>
        <w:rPr>
          <w:rFonts w:ascii="Times New Roman"/>
          <w:b w:val="false"/>
          <w:i w:val="false"/>
          <w:color w:val="000000"/>
          <w:sz w:val="28"/>
        </w:rPr>
        <w:t xml:space="preserve"> және 66-бабының </w:t>
      </w:r>
      <w:r>
        <w:rPr>
          <w:rFonts w:ascii="Times New Roman"/>
          <w:b w:val="false"/>
          <w:i w:val="false"/>
          <w:color w:val="000000"/>
          <w:sz w:val="28"/>
        </w:rPr>
        <w:t>8-тармағына</w:t>
      </w:r>
      <w:r>
        <w:rPr>
          <w:rFonts w:ascii="Times New Roman"/>
          <w:b w:val="false"/>
          <w:i w:val="false"/>
          <w:color w:val="000000"/>
          <w:sz w:val="28"/>
        </w:rPr>
        <w:t xml:space="preserve"> сәйкес жарамдылық сертификатының қолданылуын тоқтата тұруға, жарамдылық сертификатын қайтарып алуға немесе жарамдылық сертификатының қолданылуы шеңберінде жүзеге асырылатын әуеайлақ (тікұшақ айлағы) пайдаланушысының қызметіне тиісті шектеулер қоюға құқығы бар.</w:t>
      </w:r>
    </w:p>
    <w:p>
      <w:pPr>
        <w:spacing w:after="0"/>
        <w:ind w:left="0"/>
        <w:jc w:val="both"/>
      </w:pPr>
      <w:r>
        <w:rPr>
          <w:rFonts w:ascii="Times New Roman"/>
          <w:b w:val="false"/>
          <w:i w:val="false"/>
          <w:color w:val="000000"/>
          <w:sz w:val="28"/>
        </w:rPr>
        <w:t>
      Техникалық қызмет көрсету, ағымдағы жөндеу, өндіріс көлемінің уақытша қысқаруынан туындаған инфрақұрылымның, техникалық құралдардың немесе қызметтің жұмыс деңгейінің уақытша төмендеуі әуеайлақтың (тікұшақ айлағының) жарамдылық сертификатын жарамсыз етпейді және оған өзгерістер енгізуді талап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2" w:id="225"/>
    <w:p>
      <w:pPr>
        <w:spacing w:after="0"/>
        <w:ind w:left="0"/>
        <w:jc w:val="both"/>
      </w:pPr>
      <w:r>
        <w:rPr>
          <w:rFonts w:ascii="Times New Roman"/>
          <w:b w:val="false"/>
          <w:i w:val="false"/>
          <w:color w:val="000000"/>
          <w:sz w:val="28"/>
        </w:rPr>
        <w:t>
      72. Сертификат иесі өзгерістерді ескере отырып, әуеайлақ (тікұшақ айлағы) объектісінің пайдалану сертификаттау талаптарына сәйкестігін белгілейді және өзгерістер енгізу үшін уәкілетті ұйымның мақұлдауын алуға өтінім жібереді.</w:t>
      </w:r>
    </w:p>
    <w:bookmarkEnd w:id="225"/>
    <w:p>
      <w:pPr>
        <w:spacing w:after="0"/>
        <w:ind w:left="0"/>
        <w:jc w:val="both"/>
      </w:pPr>
      <w:r>
        <w:rPr>
          <w:rFonts w:ascii="Times New Roman"/>
          <w:b w:val="false"/>
          <w:i w:val="false"/>
          <w:color w:val="000000"/>
          <w:sz w:val="28"/>
        </w:rPr>
        <w:t>
      Әуеайлақтың (тікұшақ айлағының) пайдалану талаптарына сәйкестігін өзгерістерді ескере отырып белгілеу жөніндегі жұмысқа қажет болған жағдайда ғылыми-зерттеу немесе өзге де құзыретті ұйымдар жалданады.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Көлік министрінің м.а. 18.11.2024 </w:t>
      </w:r>
      <w:r>
        <w:rPr>
          <w:rFonts w:ascii="Times New Roman"/>
          <w:b w:val="false"/>
          <w:i w:val="false"/>
          <w:color w:val="00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3" w:id="226"/>
    <w:p>
      <w:pPr>
        <w:spacing w:after="0"/>
        <w:ind w:left="0"/>
        <w:jc w:val="both"/>
      </w:pPr>
      <w:r>
        <w:rPr>
          <w:rFonts w:ascii="Times New Roman"/>
          <w:b w:val="false"/>
          <w:i w:val="false"/>
          <w:color w:val="000000"/>
          <w:sz w:val="28"/>
        </w:rPr>
        <w:t>
      73. Өзгерістерге мақұлдау алу үшін өтінім уәкілетті ұйымға осы Қағидаларға 5-қосымшаға сәйкес белгіленген ныcанда ұсынылады. Өтінімге сертификаттық құжаттардың өзгерістерге байланысты түзетулері қоса беріледі.</w:t>
      </w:r>
    </w:p>
    <w:bookmarkEnd w:id="226"/>
    <w:bookmarkStart w:name="z194" w:id="227"/>
    <w:p>
      <w:pPr>
        <w:spacing w:after="0"/>
        <w:ind w:left="0"/>
        <w:jc w:val="both"/>
      </w:pPr>
      <w:r>
        <w:rPr>
          <w:rFonts w:ascii="Times New Roman"/>
          <w:b w:val="false"/>
          <w:i w:val="false"/>
          <w:color w:val="000000"/>
          <w:sz w:val="28"/>
        </w:rPr>
        <w:t>
      74. Берілген өтінім уәкілетті ұйымға түскен кезден бастап он жұмыс күн ішінде қаралады.</w:t>
      </w:r>
    </w:p>
    <w:bookmarkEnd w:id="227"/>
    <w:bookmarkStart w:name="z195" w:id="228"/>
    <w:p>
      <w:pPr>
        <w:spacing w:after="0"/>
        <w:ind w:left="0"/>
        <w:jc w:val="both"/>
      </w:pPr>
      <w:r>
        <w:rPr>
          <w:rFonts w:ascii="Times New Roman"/>
          <w:b w:val="false"/>
          <w:i w:val="false"/>
          <w:color w:val="000000"/>
          <w:sz w:val="28"/>
        </w:rPr>
        <w:t>
      75. Уәкілетті ұйым өтінімді қараған соң және қажет болған жағдайда әуеайлақты тексереді, сертификаттың иесіне қарау нәтижелері туралы хабарлайды және қажет болған жағдайда әуеайлақтың сертификатына өзгеріс енгізеді.</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w:t>
            </w:r>
            <w:r>
              <w:br/>
            </w:r>
            <w:r>
              <w:rPr>
                <w:rFonts w:ascii="Times New Roman"/>
                <w:b w:val="false"/>
                <w:i w:val="false"/>
                <w:color w:val="000000"/>
                <w:sz w:val="20"/>
              </w:rPr>
              <w:t>(тікұшақ айлақтарының)</w:t>
            </w:r>
            <w:r>
              <w:br/>
            </w:r>
            <w:r>
              <w:rPr>
                <w:rFonts w:ascii="Times New Roman"/>
                <w:b w:val="false"/>
                <w:i w:val="false"/>
                <w:color w:val="000000"/>
                <w:sz w:val="20"/>
              </w:rPr>
              <w:t>жарамдылығын сертификаттау</w:t>
            </w:r>
            <w:r>
              <w:br/>
            </w:r>
            <w:r>
              <w:rPr>
                <w:rFonts w:ascii="Times New Roman"/>
                <w:b w:val="false"/>
                <w:i w:val="false"/>
                <w:color w:val="000000"/>
                <w:sz w:val="20"/>
              </w:rPr>
              <w:t>және оларға 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i w:val="false"/>
          <w:color w:val="000000"/>
          <w:sz w:val="28"/>
        </w:rPr>
        <w:t>ӘУЕАЙЛАҚТЫҢ ЖАРАМДЫЛЫҚ СЕРТИФИКАТЫ Серия АРД №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"__"______ берілді</w:t>
            </w:r>
            <w:r>
              <w:br/>
            </w:r>
            <w:r>
              <w:rPr>
                <w:rFonts w:ascii="Times New Roman"/>
                <w:b w:val="false"/>
                <w:i w:val="false"/>
                <w:color w:val="000000"/>
                <w:sz w:val="20"/>
              </w:rPr>
              <w:t>20_ жылғы "_"__ дейін жарамды</w:t>
            </w:r>
          </w:p>
        </w:tc>
      </w:tr>
    </w:tbl>
    <w:bookmarkStart w:name="z220" w:id="229"/>
    <w:p>
      <w:pPr>
        <w:spacing w:after="0"/>
        <w:ind w:left="0"/>
        <w:jc w:val="both"/>
      </w:pPr>
      <w:r>
        <w:rPr>
          <w:rFonts w:ascii="Times New Roman"/>
          <w:b w:val="false"/>
          <w:i w:val="false"/>
          <w:color w:val="000000"/>
          <w:sz w:val="28"/>
        </w:rPr>
        <w:t>
      1. Әуеайлақ (әуеайлақ атауы) ______________________________________</w:t>
      </w:r>
    </w:p>
    <w:bookmarkEnd w:id="229"/>
    <w:bookmarkStart w:name="z221" w:id="230"/>
    <w:p>
      <w:pPr>
        <w:spacing w:after="0"/>
        <w:ind w:left="0"/>
        <w:jc w:val="both"/>
      </w:pPr>
      <w:r>
        <w:rPr>
          <w:rFonts w:ascii="Times New Roman"/>
          <w:b w:val="false"/>
          <w:i w:val="false"/>
          <w:color w:val="000000"/>
          <w:sz w:val="28"/>
        </w:rPr>
        <w:t>
      2. Әуеайлақтың орналасқан жері (әкімшілік және географиялық</w:t>
      </w:r>
    </w:p>
    <w:bookmarkEnd w:id="230"/>
    <w:p>
      <w:pPr>
        <w:spacing w:after="0"/>
        <w:ind w:left="0"/>
        <w:jc w:val="both"/>
      </w:pPr>
      <w:r>
        <w:rPr>
          <w:rFonts w:ascii="Times New Roman"/>
          <w:b w:val="false"/>
          <w:i w:val="false"/>
          <w:color w:val="000000"/>
          <w:sz w:val="28"/>
        </w:rPr>
        <w:t>
      координаталары)______________________________________________________</w:t>
      </w:r>
    </w:p>
    <w:bookmarkStart w:name="z222" w:id="231"/>
    <w:p>
      <w:pPr>
        <w:spacing w:after="0"/>
        <w:ind w:left="0"/>
        <w:jc w:val="both"/>
      </w:pPr>
      <w:r>
        <w:rPr>
          <w:rFonts w:ascii="Times New Roman"/>
          <w:b w:val="false"/>
          <w:i w:val="false"/>
          <w:color w:val="000000"/>
          <w:sz w:val="28"/>
        </w:rPr>
        <w:t xml:space="preserve">
      3. Әуеайлақтың иесі _____________________________________________ </w:t>
      </w:r>
    </w:p>
    <w:bookmarkEnd w:id="231"/>
    <w:bookmarkStart w:name="z223" w:id="232"/>
    <w:p>
      <w:pPr>
        <w:spacing w:after="0"/>
        <w:ind w:left="0"/>
        <w:jc w:val="both"/>
      </w:pPr>
      <w:r>
        <w:rPr>
          <w:rFonts w:ascii="Times New Roman"/>
          <w:b w:val="false"/>
          <w:i w:val="false"/>
          <w:color w:val="000000"/>
          <w:sz w:val="28"/>
        </w:rPr>
        <w:t xml:space="preserve">
      4. Әуеайлақтың пайдаланушысы __________________________________ </w:t>
      </w:r>
    </w:p>
    <w:bookmarkEnd w:id="232"/>
    <w:bookmarkStart w:name="z224" w:id="233"/>
    <w:p>
      <w:pPr>
        <w:spacing w:after="0"/>
        <w:ind w:left="0"/>
        <w:jc w:val="both"/>
      </w:pPr>
      <w:r>
        <w:rPr>
          <w:rFonts w:ascii="Times New Roman"/>
          <w:b w:val="false"/>
          <w:i w:val="false"/>
          <w:color w:val="000000"/>
          <w:sz w:val="28"/>
        </w:rPr>
        <w:t xml:space="preserve">
      5. Әуеайлақтың сыныбы және ИКАО коды __________________________ </w:t>
      </w:r>
    </w:p>
    <w:bookmarkEnd w:id="233"/>
    <w:bookmarkStart w:name="z225" w:id="234"/>
    <w:p>
      <w:pPr>
        <w:spacing w:after="0"/>
        <w:ind w:left="0"/>
        <w:jc w:val="both"/>
      </w:pPr>
      <w:r>
        <w:rPr>
          <w:rFonts w:ascii="Times New Roman"/>
          <w:b w:val="false"/>
          <w:i w:val="false"/>
          <w:color w:val="000000"/>
          <w:sz w:val="28"/>
        </w:rPr>
        <w:t xml:space="preserve">
      6. Әуеайлақта талап етілетін өрт қауіпсіздігі санаты __________________ </w:t>
      </w:r>
    </w:p>
    <w:bookmarkEnd w:id="234"/>
    <w:bookmarkStart w:name="z226" w:id="235"/>
    <w:p>
      <w:pPr>
        <w:spacing w:after="0"/>
        <w:ind w:left="0"/>
        <w:jc w:val="both"/>
      </w:pPr>
      <w:r>
        <w:rPr>
          <w:rFonts w:ascii="Times New Roman"/>
          <w:b w:val="false"/>
          <w:i w:val="false"/>
          <w:color w:val="000000"/>
          <w:sz w:val="28"/>
        </w:rPr>
        <w:t>
      7. Осы арқылы әуеайлақтың азаматтық әуеайлақтарды пайдалану талаптарына және</w:t>
      </w:r>
    </w:p>
    <w:bookmarkEnd w:id="235"/>
    <w:p>
      <w:pPr>
        <w:spacing w:after="0"/>
        <w:ind w:left="0"/>
        <w:jc w:val="both"/>
      </w:pPr>
      <w:r>
        <w:rPr>
          <w:rFonts w:ascii="Times New Roman"/>
          <w:b w:val="false"/>
          <w:i w:val="false"/>
          <w:color w:val="000000"/>
          <w:sz w:val="28"/>
        </w:rPr>
        <w:t>
      жарамдылық нормаларына сәйкес келетіні куәландырылады. Осы сертификаттың</w:t>
      </w:r>
    </w:p>
    <w:p>
      <w:pPr>
        <w:spacing w:after="0"/>
        <w:ind w:left="0"/>
        <w:jc w:val="both"/>
      </w:pPr>
      <w:r>
        <w:rPr>
          <w:rFonts w:ascii="Times New Roman"/>
          <w:b w:val="false"/>
          <w:i w:val="false"/>
          <w:color w:val="000000"/>
          <w:sz w:val="28"/>
        </w:rPr>
        <w:t>
      ажырамас бөлігі болып табылатын сертификатқа қосымшада қолданылу саласында</w:t>
      </w:r>
    </w:p>
    <w:p>
      <w:pPr>
        <w:spacing w:after="0"/>
        <w:ind w:left="0"/>
        <w:jc w:val="both"/>
      </w:pPr>
      <w:r>
        <w:rPr>
          <w:rFonts w:ascii="Times New Roman"/>
          <w:b w:val="false"/>
          <w:i w:val="false"/>
          <w:color w:val="000000"/>
          <w:sz w:val="28"/>
        </w:rPr>
        <w:t>
      көрсетілген ережелер мен шектеулерді ескере отырып, ұшуларды орындауға рұқсат</w:t>
      </w:r>
    </w:p>
    <w:p>
      <w:pPr>
        <w:spacing w:after="0"/>
        <w:ind w:left="0"/>
        <w:jc w:val="both"/>
      </w:pPr>
      <w:r>
        <w:rPr>
          <w:rFonts w:ascii="Times New Roman"/>
          <w:b w:val="false"/>
          <w:i w:val="false"/>
          <w:color w:val="000000"/>
          <w:sz w:val="28"/>
        </w:rPr>
        <w:t xml:space="preserve">
      етіледі. </w:t>
      </w:r>
    </w:p>
    <w:p>
      <w:pPr>
        <w:spacing w:after="0"/>
        <w:ind w:left="0"/>
        <w:jc w:val="both"/>
      </w:pPr>
      <w:r>
        <w:rPr>
          <w:rFonts w:ascii="Times New Roman"/>
          <w:b w:val="false"/>
          <w:i w:val="false"/>
          <w:color w:val="000000"/>
          <w:sz w:val="28"/>
        </w:rPr>
        <w:t>
      8. Сертификатты беру үшін негіз: 20__ жылғы "______"</w:t>
      </w:r>
    </w:p>
    <w:p>
      <w:pPr>
        <w:spacing w:after="0"/>
        <w:ind w:left="0"/>
        <w:jc w:val="both"/>
      </w:pPr>
      <w:r>
        <w:rPr>
          <w:rFonts w:ascii="Times New Roman"/>
          <w:b w:val="false"/>
          <w:i w:val="false"/>
          <w:color w:val="000000"/>
          <w:sz w:val="28"/>
        </w:rPr>
        <w:t>
      ___________________ сертификаттық тексеру актісі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(сертификатты берген адамның лауазымы, тегі, аты, әкесінің аты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Әуеайлақтың жарамдылық</w:t>
            </w:r>
            <w:r>
              <w:br/>
            </w:r>
            <w:r>
              <w:rPr>
                <w:rFonts w:ascii="Times New Roman"/>
                <w:b w:val="false"/>
                <w:i w:val="false"/>
                <w:color w:val="000000"/>
                <w:sz w:val="20"/>
              </w:rPr>
              <w:t>сертификатына қосымша</w:t>
            </w:r>
            <w:r>
              <w:br/>
            </w:r>
            <w:r>
              <w:rPr>
                <w:rFonts w:ascii="Times New Roman"/>
                <w:b w:val="false"/>
                <w:i w:val="false"/>
                <w:color w:val="000000"/>
                <w:sz w:val="20"/>
              </w:rPr>
              <w:t>АРД сериясы</w:t>
            </w:r>
            <w:r>
              <w:br/>
            </w:r>
            <w:r>
              <w:rPr>
                <w:rFonts w:ascii="Times New Roman"/>
                <w:b w:val="false"/>
                <w:i w:val="false"/>
                <w:color w:val="000000"/>
                <w:sz w:val="20"/>
              </w:rPr>
              <w:t>№__________</w:t>
            </w:r>
          </w:p>
        </w:tc>
      </w:tr>
    </w:tbl>
    <w:bookmarkStart w:name="z199" w:id="236"/>
    <w:p>
      <w:pPr>
        <w:spacing w:after="0"/>
        <w:ind w:left="0"/>
        <w:jc w:val="left"/>
      </w:pPr>
      <w:r>
        <w:rPr>
          <w:rFonts w:ascii="Times New Roman"/>
          <w:b/>
          <w:i w:val="false"/>
          <w:color w:val="000000"/>
        </w:rPr>
        <w:t xml:space="preserve"> ӘУЕАЙЛАҚТЫҢ ЖАРАМДЫЛЫҚ СЕРТИФИКАТЫНЫҢ ҚОЛДАНЫЛУ САЛАСЫ</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түрі және қону бағыты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(сертификатты берген адамның лауазымы, тегі, аты, әкесінің аты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01" w:id="237"/>
    <w:p>
      <w:pPr>
        <w:spacing w:after="0"/>
        <w:ind w:left="0"/>
        <w:jc w:val="left"/>
      </w:pPr>
      <w:r>
        <w:rPr>
          <w:rFonts w:ascii="Times New Roman"/>
          <w:b/>
          <w:i w:val="false"/>
          <w:color w:val="000000"/>
        </w:rPr>
        <w:t xml:space="preserve"> ТІКҰШАҚ АЙЛАҒЫНЫҢ ЖАРАМДЫЛЫҚ СЕРТИФИКАТЫ ВРД сериясы № _____</w:t>
      </w:r>
    </w:p>
    <w:bookmarkEnd w:id="2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"__"______ берілді</w:t>
            </w:r>
            <w:r>
              <w:br/>
            </w:r>
            <w:r>
              <w:rPr>
                <w:rFonts w:ascii="Times New Roman"/>
                <w:b w:val="false"/>
                <w:i w:val="false"/>
                <w:color w:val="000000"/>
                <w:sz w:val="20"/>
              </w:rPr>
              <w:t>20_ жылғы "_"__ дейін жарамды</w:t>
            </w:r>
          </w:p>
        </w:tc>
      </w:tr>
    </w:tbl>
    <w:bookmarkStart w:name="z227" w:id="238"/>
    <w:p>
      <w:pPr>
        <w:spacing w:after="0"/>
        <w:ind w:left="0"/>
        <w:jc w:val="both"/>
      </w:pPr>
      <w:r>
        <w:rPr>
          <w:rFonts w:ascii="Times New Roman"/>
          <w:b w:val="false"/>
          <w:i w:val="false"/>
          <w:color w:val="000000"/>
          <w:sz w:val="28"/>
        </w:rPr>
        <w:t xml:space="preserve">
      1. Тікұшақ айлағы (атауы) _______________________________________ </w:t>
      </w:r>
    </w:p>
    <w:bookmarkEnd w:id="238"/>
    <w:bookmarkStart w:name="z228" w:id="239"/>
    <w:p>
      <w:pPr>
        <w:spacing w:after="0"/>
        <w:ind w:left="0"/>
        <w:jc w:val="both"/>
      </w:pPr>
      <w:r>
        <w:rPr>
          <w:rFonts w:ascii="Times New Roman"/>
          <w:b w:val="false"/>
          <w:i w:val="false"/>
          <w:color w:val="000000"/>
          <w:sz w:val="28"/>
        </w:rPr>
        <w:t xml:space="preserve">
      2. Тікұшақ айлағының орналасқан жері (әкімшілік және географиялық </w:t>
      </w:r>
    </w:p>
    <w:bookmarkEnd w:id="239"/>
    <w:p>
      <w:pPr>
        <w:spacing w:after="0"/>
        <w:ind w:left="0"/>
        <w:jc w:val="both"/>
      </w:pPr>
      <w:r>
        <w:rPr>
          <w:rFonts w:ascii="Times New Roman"/>
          <w:b w:val="false"/>
          <w:i w:val="false"/>
          <w:color w:val="000000"/>
          <w:sz w:val="28"/>
        </w:rPr>
        <w:t>
       координаталары) _______________________________________________</w:t>
      </w:r>
    </w:p>
    <w:bookmarkStart w:name="z229" w:id="240"/>
    <w:p>
      <w:pPr>
        <w:spacing w:after="0"/>
        <w:ind w:left="0"/>
        <w:jc w:val="both"/>
      </w:pPr>
      <w:r>
        <w:rPr>
          <w:rFonts w:ascii="Times New Roman"/>
          <w:b w:val="false"/>
          <w:i w:val="false"/>
          <w:color w:val="000000"/>
          <w:sz w:val="28"/>
        </w:rPr>
        <w:t>
      3. Тікұшақ айлағының орналасқан жері ____________________________</w:t>
      </w:r>
    </w:p>
    <w:bookmarkEnd w:id="240"/>
    <w:bookmarkStart w:name="z230" w:id="241"/>
    <w:p>
      <w:pPr>
        <w:spacing w:after="0"/>
        <w:ind w:left="0"/>
        <w:jc w:val="both"/>
      </w:pPr>
      <w:r>
        <w:rPr>
          <w:rFonts w:ascii="Times New Roman"/>
          <w:b w:val="false"/>
          <w:i w:val="false"/>
          <w:color w:val="000000"/>
          <w:sz w:val="28"/>
        </w:rPr>
        <w:t xml:space="preserve">
      4. Тікұшақ айлағының иесі _______________________________________ </w:t>
      </w:r>
    </w:p>
    <w:bookmarkEnd w:id="241"/>
    <w:bookmarkStart w:name="z231" w:id="242"/>
    <w:p>
      <w:pPr>
        <w:spacing w:after="0"/>
        <w:ind w:left="0"/>
        <w:jc w:val="both"/>
      </w:pPr>
      <w:r>
        <w:rPr>
          <w:rFonts w:ascii="Times New Roman"/>
          <w:b w:val="false"/>
          <w:i w:val="false"/>
          <w:color w:val="000000"/>
          <w:sz w:val="28"/>
        </w:rPr>
        <w:t xml:space="preserve">
      5. Тікұшақ айлағын пайдаланушы__________________________________ </w:t>
      </w:r>
    </w:p>
    <w:bookmarkEnd w:id="242"/>
    <w:bookmarkStart w:name="z232" w:id="243"/>
    <w:p>
      <w:pPr>
        <w:spacing w:after="0"/>
        <w:ind w:left="0"/>
        <w:jc w:val="both"/>
      </w:pPr>
      <w:r>
        <w:rPr>
          <w:rFonts w:ascii="Times New Roman"/>
          <w:b w:val="false"/>
          <w:i w:val="false"/>
          <w:color w:val="000000"/>
          <w:sz w:val="28"/>
        </w:rPr>
        <w:t>
      6. Тікұшақ айлағының ИКАО бойынша сыныбы (HІ, HІІ, HІІІ)</w:t>
      </w:r>
    </w:p>
    <w:bookmarkEnd w:id="243"/>
    <w:p>
      <w:pPr>
        <w:spacing w:after="0"/>
        <w:ind w:left="0"/>
        <w:jc w:val="both"/>
      </w:pPr>
      <w:r>
        <w:rPr>
          <w:rFonts w:ascii="Times New Roman"/>
          <w:b w:val="false"/>
          <w:i w:val="false"/>
          <w:color w:val="000000"/>
          <w:sz w:val="28"/>
        </w:rPr>
        <w:t>
      _______________________________________________________________</w:t>
      </w:r>
    </w:p>
    <w:bookmarkStart w:name="z233" w:id="244"/>
    <w:p>
      <w:pPr>
        <w:spacing w:after="0"/>
        <w:ind w:left="0"/>
        <w:jc w:val="both"/>
      </w:pPr>
      <w:r>
        <w:rPr>
          <w:rFonts w:ascii="Times New Roman"/>
          <w:b w:val="false"/>
          <w:i w:val="false"/>
          <w:color w:val="000000"/>
          <w:sz w:val="28"/>
        </w:rPr>
        <w:t>
      7. Осымен тікұшақ айлағы осы сертификаттың ажырамас бөлігі болып табылатын</w:t>
      </w:r>
    </w:p>
    <w:bookmarkEnd w:id="244"/>
    <w:p>
      <w:pPr>
        <w:spacing w:after="0"/>
        <w:ind w:left="0"/>
        <w:jc w:val="both"/>
      </w:pPr>
      <w:r>
        <w:rPr>
          <w:rFonts w:ascii="Times New Roman"/>
          <w:b w:val="false"/>
          <w:i w:val="false"/>
          <w:color w:val="000000"/>
          <w:sz w:val="28"/>
        </w:rPr>
        <w:t>
      қолданылу саласын есепке ала отырып, азаматтық тікұшақ айлақтарын пайдалану</w:t>
      </w:r>
    </w:p>
    <w:p>
      <w:pPr>
        <w:spacing w:after="0"/>
        <w:ind w:left="0"/>
        <w:jc w:val="both"/>
      </w:pPr>
      <w:r>
        <w:rPr>
          <w:rFonts w:ascii="Times New Roman"/>
          <w:b w:val="false"/>
          <w:i w:val="false"/>
          <w:color w:val="000000"/>
          <w:sz w:val="28"/>
        </w:rPr>
        <w:t xml:space="preserve">
      талаптары мен жарамдылық нормаларына сәйкес келетіні куәландырылады. </w:t>
      </w:r>
    </w:p>
    <w:bookmarkStart w:name="z234" w:id="245"/>
    <w:p>
      <w:pPr>
        <w:spacing w:after="0"/>
        <w:ind w:left="0"/>
        <w:jc w:val="both"/>
      </w:pPr>
      <w:r>
        <w:rPr>
          <w:rFonts w:ascii="Times New Roman"/>
          <w:b w:val="false"/>
          <w:i w:val="false"/>
          <w:color w:val="000000"/>
          <w:sz w:val="28"/>
        </w:rPr>
        <w:t xml:space="preserve">
      8. Сертификатты беру үшін негіз: 20__ жылғы "___"__________________ </w:t>
      </w:r>
    </w:p>
    <w:bookmarkEnd w:id="245"/>
    <w:p>
      <w:pPr>
        <w:spacing w:after="0"/>
        <w:ind w:left="0"/>
        <w:jc w:val="both"/>
      </w:pPr>
      <w:r>
        <w:rPr>
          <w:rFonts w:ascii="Times New Roman"/>
          <w:b w:val="false"/>
          <w:i w:val="false"/>
          <w:color w:val="000000"/>
          <w:sz w:val="28"/>
        </w:rPr>
        <w:t>
      Сертификаттық тексеру актісі</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(Сертификатты берген адамның лауазымы, тегі, аты, әкесінің аты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Тікұшақ айлағының</w:t>
            </w:r>
            <w:r>
              <w:br/>
            </w:r>
            <w:r>
              <w:rPr>
                <w:rFonts w:ascii="Times New Roman"/>
                <w:b w:val="false"/>
                <w:i w:val="false"/>
                <w:color w:val="000000"/>
                <w:sz w:val="20"/>
              </w:rPr>
              <w:t>жарамдылық сертификатына</w:t>
            </w:r>
            <w:r>
              <w:br/>
            </w:r>
            <w:r>
              <w:rPr>
                <w:rFonts w:ascii="Times New Roman"/>
                <w:b w:val="false"/>
                <w:i w:val="false"/>
                <w:color w:val="000000"/>
                <w:sz w:val="20"/>
              </w:rPr>
              <w:t>қосымша</w:t>
            </w:r>
            <w:r>
              <w:br/>
            </w:r>
            <w:r>
              <w:rPr>
                <w:rFonts w:ascii="Times New Roman"/>
                <w:b w:val="false"/>
                <w:i w:val="false"/>
                <w:color w:val="000000"/>
                <w:sz w:val="20"/>
              </w:rPr>
              <w:t>ВРД сериясы</w:t>
            </w:r>
            <w:r>
              <w:br/>
            </w:r>
            <w:r>
              <w:rPr>
                <w:rFonts w:ascii="Times New Roman"/>
                <w:b w:val="false"/>
                <w:i w:val="false"/>
                <w:color w:val="000000"/>
                <w:sz w:val="20"/>
              </w:rPr>
              <w:t>№_________________</w:t>
            </w:r>
          </w:p>
        </w:tc>
      </w:tr>
    </w:tbl>
    <w:bookmarkStart w:name="z203" w:id="246"/>
    <w:p>
      <w:pPr>
        <w:spacing w:after="0"/>
        <w:ind w:left="0"/>
        <w:jc w:val="left"/>
      </w:pPr>
      <w:r>
        <w:rPr>
          <w:rFonts w:ascii="Times New Roman"/>
          <w:b/>
          <w:i w:val="false"/>
          <w:color w:val="000000"/>
        </w:rPr>
        <w:t xml:space="preserve"> ТІКҰШАҚ АЙЛАҒЫНЫҢ ЖАРАМДЫЛЫҚ СЕРТИФИКАТЫНЫҢ ҚОЛДАНЫЛУ САЛАСЫ</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бағыты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(Сертификатты берген адамның лауазымы, тегі, аты, әкесінің аты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3-қосымша</w:t>
            </w:r>
          </w:p>
        </w:tc>
      </w:tr>
    </w:tbl>
    <w:bookmarkStart w:name="z205" w:id="247"/>
    <w:p>
      <w:pPr>
        <w:spacing w:after="0"/>
        <w:ind w:left="0"/>
        <w:jc w:val="left"/>
      </w:pPr>
      <w:r>
        <w:rPr>
          <w:rFonts w:ascii="Times New Roman"/>
          <w:b/>
          <w:i w:val="false"/>
          <w:color w:val="000000"/>
        </w:rPr>
        <w:t xml:space="preserve"> Әуеайлақты (тікұшақ айлағын) сертификаттық тексеру актісі __________</w:t>
      </w:r>
    </w:p>
    <w:bookmarkEnd w:id="247"/>
    <w:p>
      <w:pPr>
        <w:spacing w:after="0"/>
        <w:ind w:left="0"/>
        <w:jc w:val="both"/>
      </w:pPr>
      <w:r>
        <w:rPr>
          <w:rFonts w:ascii="Times New Roman"/>
          <w:b w:val="false"/>
          <w:i w:val="false"/>
          <w:color w:val="ff0000"/>
          <w:sz w:val="28"/>
        </w:rPr>
        <w:t xml:space="preserve">
      Ескерту. 3-қосымша жаңа редакцияда - ҚР Көлік министрінің м.а. 18.11.2024 </w:t>
      </w:r>
      <w:r>
        <w:rPr>
          <w:rFonts w:ascii="Times New Roman"/>
          <w:b w:val="false"/>
          <w:i w:val="false"/>
          <w:color w:val="ff0000"/>
          <w:sz w:val="28"/>
        </w:rPr>
        <w:t>№ 379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20___жылғы "___" _______ №_____ бұйрықпен тағайындалған мынадай </w:t>
      </w:r>
    </w:p>
    <w:p>
      <w:pPr>
        <w:spacing w:after="0"/>
        <w:ind w:left="0"/>
        <w:jc w:val="both"/>
      </w:pPr>
      <w:r>
        <w:rPr>
          <w:rFonts w:ascii="Times New Roman"/>
          <w:b w:val="false"/>
          <w:i w:val="false"/>
          <w:color w:val="000000"/>
          <w:sz w:val="28"/>
        </w:rPr>
        <w:t xml:space="preserve">
      құрамдағы комиссия: </w:t>
      </w:r>
    </w:p>
    <w:p>
      <w:pPr>
        <w:spacing w:after="0"/>
        <w:ind w:left="0"/>
        <w:jc w:val="both"/>
      </w:pPr>
      <w:r>
        <w:rPr>
          <w:rFonts w:ascii="Times New Roman"/>
          <w:b w:val="false"/>
          <w:i w:val="false"/>
          <w:color w:val="000000"/>
          <w:sz w:val="28"/>
        </w:rPr>
        <w:t xml:space="preserve">
      Комиссия төрағасы ____________________________________________________ </w:t>
      </w:r>
    </w:p>
    <w:p>
      <w:pPr>
        <w:spacing w:after="0"/>
        <w:ind w:left="0"/>
        <w:jc w:val="both"/>
      </w:pPr>
      <w:r>
        <w:rPr>
          <w:rFonts w:ascii="Times New Roman"/>
          <w:b w:val="false"/>
          <w:i w:val="false"/>
          <w:color w:val="000000"/>
          <w:sz w:val="28"/>
        </w:rPr>
        <w:t xml:space="preserve">
      Комиссия мүшелері:___________________________________________________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лауазымы) </w:t>
      </w:r>
    </w:p>
    <w:p>
      <w:pPr>
        <w:spacing w:after="0"/>
        <w:ind w:left="0"/>
        <w:jc w:val="both"/>
      </w:pPr>
      <w:r>
        <w:rPr>
          <w:rFonts w:ascii="Times New Roman"/>
          <w:b w:val="false"/>
          <w:i w:val="false"/>
          <w:color w:val="000000"/>
          <w:sz w:val="28"/>
        </w:rPr>
        <w:t xml:space="preserve">
      ______________________________ кезеңінде ұсынылған құжаттаманы қарады, </w:t>
      </w:r>
    </w:p>
    <w:p>
      <w:pPr>
        <w:spacing w:after="0"/>
        <w:ind w:left="0"/>
        <w:jc w:val="both"/>
      </w:pPr>
      <w:r>
        <w:rPr>
          <w:rFonts w:ascii="Times New Roman"/>
          <w:b w:val="false"/>
          <w:i w:val="false"/>
          <w:color w:val="000000"/>
          <w:sz w:val="28"/>
        </w:rPr>
        <w:t xml:space="preserve">
      әуеайлақтың (тiкұшақ айлағының) сертификаттық талаптарға сәйкестiгiне </w:t>
      </w:r>
    </w:p>
    <w:p>
      <w:pPr>
        <w:spacing w:after="0"/>
        <w:ind w:left="0"/>
        <w:jc w:val="both"/>
      </w:pPr>
      <w:r>
        <w:rPr>
          <w:rFonts w:ascii="Times New Roman"/>
          <w:b w:val="false"/>
          <w:i w:val="false"/>
          <w:color w:val="000000"/>
          <w:sz w:val="28"/>
        </w:rPr>
        <w:t xml:space="preserve">
      зерттеп-қарау жүргiздi және мыналарды анықтады: </w:t>
      </w:r>
    </w:p>
    <w:p>
      <w:pPr>
        <w:spacing w:after="0"/>
        <w:ind w:left="0"/>
        <w:jc w:val="both"/>
      </w:pPr>
      <w:r>
        <w:rPr>
          <w:rFonts w:ascii="Times New Roman"/>
          <w:b w:val="false"/>
          <w:i w:val="false"/>
          <w:color w:val="000000"/>
          <w:sz w:val="28"/>
        </w:rPr>
        <w:t xml:space="preserve">
      1. Әуеайлақты (тікұшақ айлағын) мемлекеттік тіркеу туралы куәлік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берілген күні және қолданылу мерзімі) </w:t>
      </w:r>
    </w:p>
    <w:p>
      <w:pPr>
        <w:spacing w:after="0"/>
        <w:ind w:left="0"/>
        <w:jc w:val="both"/>
      </w:pPr>
      <w:r>
        <w:rPr>
          <w:rFonts w:ascii="Times New Roman"/>
          <w:b w:val="false"/>
          <w:i w:val="false"/>
          <w:color w:val="000000"/>
          <w:sz w:val="28"/>
        </w:rPr>
        <w:t xml:space="preserve">
      2. Әуеайлақтың (тікұшақ айлағының) пайдалануға жарамдылық сертификаты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 берілген күні және қолданылу мерзімі) </w:t>
      </w:r>
    </w:p>
    <w:p>
      <w:pPr>
        <w:spacing w:after="0"/>
        <w:ind w:left="0"/>
        <w:jc w:val="both"/>
      </w:pPr>
      <w:r>
        <w:rPr>
          <w:rFonts w:ascii="Times New Roman"/>
          <w:b w:val="false"/>
          <w:i w:val="false"/>
          <w:color w:val="000000"/>
          <w:sz w:val="28"/>
        </w:rPr>
        <w:t xml:space="preserve">
      3. Басқару және ұйымдастыру. </w:t>
      </w:r>
    </w:p>
    <w:p>
      <w:pPr>
        <w:spacing w:after="0"/>
        <w:ind w:left="0"/>
        <w:jc w:val="both"/>
      </w:pPr>
      <w:r>
        <w:rPr>
          <w:rFonts w:ascii="Times New Roman"/>
          <w:b w:val="false"/>
          <w:i w:val="false"/>
          <w:color w:val="000000"/>
          <w:sz w:val="28"/>
        </w:rPr>
        <w:t xml:space="preserve">
      1) Құжаттама жиынтығының сәйкестігі және құжаттаманы басқару; </w:t>
      </w:r>
    </w:p>
    <w:p>
      <w:pPr>
        <w:spacing w:after="0"/>
        <w:ind w:left="0"/>
        <w:jc w:val="both"/>
      </w:pPr>
      <w:r>
        <w:rPr>
          <w:rFonts w:ascii="Times New Roman"/>
          <w:b w:val="false"/>
          <w:i w:val="false"/>
          <w:color w:val="000000"/>
          <w:sz w:val="28"/>
        </w:rPr>
        <w:t xml:space="preserve">
      2) Өндірістік база (әуеайлақ (тікұшақ айлақ) объектілерін пайдалануды және оларға техникалық қызмет көрсету, оларға техникалық қызмет көрсетуді жүзеге асыратын персоналға арналған материалдар, құралдар, жабдықтар, ғимараттар мен үй-жайлар); </w:t>
      </w:r>
    </w:p>
    <w:p>
      <w:pPr>
        <w:spacing w:after="0"/>
        <w:ind w:left="0"/>
        <w:jc w:val="both"/>
      </w:pPr>
      <w:r>
        <w:rPr>
          <w:rFonts w:ascii="Times New Roman"/>
          <w:b w:val="false"/>
          <w:i w:val="false"/>
          <w:color w:val="000000"/>
          <w:sz w:val="28"/>
        </w:rPr>
        <w:t xml:space="preserve">
      3) Пайдалану қызметін жүзеге асыратын авиация персоналына қойылатын талаптар, әуеайлақ (тікұшақ айлақ) объектілеріне, құрылыстар мен жабдықтарға техникалық қызмет көрсету және осы қызметті басқару. Құзыреттілікті дайындау және тексеру бағдарламалары. </w:t>
      </w:r>
    </w:p>
    <w:p>
      <w:pPr>
        <w:spacing w:after="0"/>
        <w:ind w:left="0"/>
        <w:jc w:val="both"/>
      </w:pPr>
      <w:r>
        <w:rPr>
          <w:rFonts w:ascii="Times New Roman"/>
          <w:b w:val="false"/>
          <w:i w:val="false"/>
          <w:color w:val="000000"/>
          <w:sz w:val="28"/>
        </w:rPr>
        <w:t xml:space="preserve">
      4. Әуеайлақтың (тікұшақ айлағының) физикалық сипаттамалары, жарық сигналдық жабдықтан басқа көрнекі құралдар. </w:t>
      </w:r>
    </w:p>
    <w:p>
      <w:pPr>
        <w:spacing w:after="0"/>
        <w:ind w:left="0"/>
        <w:jc w:val="both"/>
      </w:pPr>
      <w:r>
        <w:rPr>
          <w:rFonts w:ascii="Times New Roman"/>
          <w:b w:val="false"/>
          <w:i w:val="false"/>
          <w:color w:val="000000"/>
          <w:sz w:val="28"/>
        </w:rPr>
        <w:t xml:space="preserve">
      5. Әуеайлақты (тікұшақ айлағын) күтіп ұстау: </w:t>
      </w:r>
    </w:p>
    <w:p>
      <w:pPr>
        <w:spacing w:after="0"/>
        <w:ind w:left="0"/>
        <w:jc w:val="both"/>
      </w:pPr>
      <w:r>
        <w:rPr>
          <w:rFonts w:ascii="Times New Roman"/>
          <w:b w:val="false"/>
          <w:i w:val="false"/>
          <w:color w:val="000000"/>
          <w:sz w:val="28"/>
        </w:rPr>
        <w:t xml:space="preserve">
      1) әуеайлақтың (тікұшақ айлағының) жұмыс алаңын инспекциялау (қарап- тексеру); </w:t>
      </w:r>
    </w:p>
    <w:p>
      <w:pPr>
        <w:spacing w:after="0"/>
        <w:ind w:left="0"/>
        <w:jc w:val="both"/>
      </w:pPr>
      <w:r>
        <w:rPr>
          <w:rFonts w:ascii="Times New Roman"/>
          <w:b w:val="false"/>
          <w:i w:val="false"/>
          <w:color w:val="000000"/>
          <w:sz w:val="28"/>
        </w:rPr>
        <w:t xml:space="preserve">
      2) әуеайлақтың (тікұшақ айлағының) және объектілердің жұмыс алаңына техникалық қызмет көрсету; </w:t>
      </w:r>
    </w:p>
    <w:p>
      <w:pPr>
        <w:spacing w:after="0"/>
        <w:ind w:left="0"/>
        <w:jc w:val="both"/>
      </w:pPr>
      <w:r>
        <w:rPr>
          <w:rFonts w:ascii="Times New Roman"/>
          <w:b w:val="false"/>
          <w:i w:val="false"/>
          <w:color w:val="000000"/>
          <w:sz w:val="28"/>
        </w:rPr>
        <w:t xml:space="preserve">
      3) қар мен мұздан және қауіпті метеорологиялық жағдайлардан қорғау; </w:t>
      </w:r>
    </w:p>
    <w:p>
      <w:pPr>
        <w:spacing w:after="0"/>
        <w:ind w:left="0"/>
        <w:jc w:val="both"/>
      </w:pPr>
      <w:r>
        <w:rPr>
          <w:rFonts w:ascii="Times New Roman"/>
          <w:b w:val="false"/>
          <w:i w:val="false"/>
          <w:color w:val="000000"/>
          <w:sz w:val="28"/>
        </w:rPr>
        <w:t xml:space="preserve">
      4) әуеайлаққа (тікұшақ айлағына) қызмет көрсету және жөндеу үшін арнайы техника. </w:t>
      </w:r>
    </w:p>
    <w:p>
      <w:pPr>
        <w:spacing w:after="0"/>
        <w:ind w:left="0"/>
        <w:jc w:val="both"/>
      </w:pPr>
      <w:r>
        <w:rPr>
          <w:rFonts w:ascii="Times New Roman"/>
          <w:b w:val="false"/>
          <w:i w:val="false"/>
          <w:color w:val="000000"/>
          <w:sz w:val="28"/>
        </w:rPr>
        <w:t xml:space="preserve">
      6. Әуеайлақтың (тікұшақ айлағының) жарық сигналдық жабдықтарының жүйесі және оларға техникалық қызмет көрсету. Тікұшақ айлақтары үшін - радиотехникалық және метеорологиялық жабдықтар. </w:t>
      </w:r>
    </w:p>
    <w:p>
      <w:pPr>
        <w:spacing w:after="0"/>
        <w:ind w:left="0"/>
        <w:jc w:val="both"/>
      </w:pPr>
      <w:r>
        <w:rPr>
          <w:rFonts w:ascii="Times New Roman"/>
          <w:b w:val="false"/>
          <w:i w:val="false"/>
          <w:color w:val="000000"/>
          <w:sz w:val="28"/>
        </w:rPr>
        <w:t xml:space="preserve">
      7. Электрмен жабдықтау және электр жүйелері, тексеру, техникалық қызмет көрсету. </w:t>
      </w:r>
    </w:p>
    <w:p>
      <w:pPr>
        <w:spacing w:after="0"/>
        <w:ind w:left="0"/>
        <w:jc w:val="both"/>
      </w:pPr>
      <w:r>
        <w:rPr>
          <w:rFonts w:ascii="Times New Roman"/>
          <w:b w:val="false"/>
          <w:i w:val="false"/>
          <w:color w:val="000000"/>
          <w:sz w:val="28"/>
        </w:rPr>
        <w:t xml:space="preserve">
      8. Кедергілерді есепке алу және шектеу, ұшу қауіпсіздігіне қатер төндіретін қызметті бақылау. </w:t>
      </w:r>
    </w:p>
    <w:p>
      <w:pPr>
        <w:spacing w:after="0"/>
        <w:ind w:left="0"/>
        <w:jc w:val="both"/>
      </w:pPr>
      <w:r>
        <w:rPr>
          <w:rFonts w:ascii="Times New Roman"/>
          <w:b w:val="false"/>
          <w:i w:val="false"/>
          <w:color w:val="000000"/>
          <w:sz w:val="28"/>
        </w:rPr>
        <w:t xml:space="preserve">
      9. Әуеайлақ (тікұшақ айлағы) туралы деректер және оларды ұсыну. </w:t>
      </w:r>
    </w:p>
    <w:p>
      <w:pPr>
        <w:spacing w:after="0"/>
        <w:ind w:left="0"/>
        <w:jc w:val="both"/>
      </w:pPr>
      <w:r>
        <w:rPr>
          <w:rFonts w:ascii="Times New Roman"/>
          <w:b w:val="false"/>
          <w:i w:val="false"/>
          <w:color w:val="000000"/>
          <w:sz w:val="28"/>
        </w:rPr>
        <w:t xml:space="preserve">
      10. Ұшуларды авариялық-құтқарумен қамтамасыз ету. </w:t>
      </w:r>
    </w:p>
    <w:p>
      <w:pPr>
        <w:spacing w:after="0"/>
        <w:ind w:left="0"/>
        <w:jc w:val="both"/>
      </w:pPr>
      <w:r>
        <w:rPr>
          <w:rFonts w:ascii="Times New Roman"/>
          <w:b w:val="false"/>
          <w:i w:val="false"/>
          <w:color w:val="000000"/>
          <w:sz w:val="28"/>
        </w:rPr>
        <w:t xml:space="preserve">
      11. Құстар мен жануарлар тудыратын қауіпті басқару. </w:t>
      </w:r>
    </w:p>
    <w:p>
      <w:pPr>
        <w:spacing w:after="0"/>
        <w:ind w:left="0"/>
        <w:jc w:val="both"/>
      </w:pPr>
      <w:r>
        <w:rPr>
          <w:rFonts w:ascii="Times New Roman"/>
          <w:b w:val="false"/>
          <w:i w:val="false"/>
          <w:color w:val="000000"/>
          <w:sz w:val="28"/>
        </w:rPr>
        <w:t xml:space="preserve">
      12. Әуеайлақта (тікұшақ айлағында) қызметті ұйымдастыру: </w:t>
      </w:r>
    </w:p>
    <w:p>
      <w:pPr>
        <w:spacing w:after="0"/>
        <w:ind w:left="0"/>
        <w:jc w:val="both"/>
      </w:pPr>
      <w:r>
        <w:rPr>
          <w:rFonts w:ascii="Times New Roman"/>
          <w:b w:val="false"/>
          <w:i w:val="false"/>
          <w:color w:val="000000"/>
          <w:sz w:val="28"/>
        </w:rPr>
        <w:t xml:space="preserve">
      1) әуеайлақта (тікұшақ айлағында) жұмыстар жүргізу кезінде ұшулардың қауіпсіздігі; </w:t>
      </w:r>
    </w:p>
    <w:p>
      <w:pPr>
        <w:spacing w:after="0"/>
        <w:ind w:left="0"/>
        <w:jc w:val="both"/>
      </w:pPr>
      <w:r>
        <w:rPr>
          <w:rFonts w:ascii="Times New Roman"/>
          <w:b w:val="false"/>
          <w:i w:val="false"/>
          <w:color w:val="000000"/>
          <w:sz w:val="28"/>
        </w:rPr>
        <w:t xml:space="preserve">
      2) перрондағы қызметті ұйымдастыру. Перрондағы қызметтің қауіпсіздігін басқару; </w:t>
      </w:r>
    </w:p>
    <w:p>
      <w:pPr>
        <w:spacing w:after="0"/>
        <w:ind w:left="0"/>
        <w:jc w:val="both"/>
      </w:pPr>
      <w:r>
        <w:rPr>
          <w:rFonts w:ascii="Times New Roman"/>
          <w:b w:val="false"/>
          <w:i w:val="false"/>
          <w:color w:val="000000"/>
          <w:sz w:val="28"/>
        </w:rPr>
        <w:t xml:space="preserve">
      3) әуеайлақта арнайы техниканың, арнайы көліктің, машиналар мен механизмдердің қозғалысын ұйымдастыру; </w:t>
      </w:r>
    </w:p>
    <w:p>
      <w:pPr>
        <w:spacing w:after="0"/>
        <w:ind w:left="0"/>
        <w:jc w:val="both"/>
      </w:pPr>
      <w:r>
        <w:rPr>
          <w:rFonts w:ascii="Times New Roman"/>
          <w:b w:val="false"/>
          <w:i w:val="false"/>
          <w:color w:val="000000"/>
          <w:sz w:val="28"/>
        </w:rPr>
        <w:t xml:space="preserve">
      4) ЖҰҚЖ-да операциялардың қауіпсіздігі; </w:t>
      </w:r>
    </w:p>
    <w:p>
      <w:pPr>
        <w:spacing w:after="0"/>
        <w:ind w:left="0"/>
        <w:jc w:val="both"/>
      </w:pPr>
      <w:r>
        <w:rPr>
          <w:rFonts w:ascii="Times New Roman"/>
          <w:b w:val="false"/>
          <w:i w:val="false"/>
          <w:color w:val="000000"/>
          <w:sz w:val="28"/>
        </w:rPr>
        <w:t xml:space="preserve">
      5) тікұшақ айлағында қауіпті жүктермен қызметті ұйымдастыру. </w:t>
      </w:r>
    </w:p>
    <w:p>
      <w:pPr>
        <w:spacing w:after="0"/>
        <w:ind w:left="0"/>
        <w:jc w:val="both"/>
      </w:pPr>
      <w:r>
        <w:rPr>
          <w:rFonts w:ascii="Times New Roman"/>
          <w:b w:val="false"/>
          <w:i w:val="false"/>
          <w:color w:val="000000"/>
          <w:sz w:val="28"/>
        </w:rPr>
        <w:t xml:space="preserve">
      13. Авиаотынмен қамтамасыз ету, отын құю кешендерінің жабдығы (ЖЖМ қоймалары), авиа ЖЖМ сапасын бақылау және зертханасы, отын құю машиналары мен механизмдері. </w:t>
      </w:r>
    </w:p>
    <w:p>
      <w:pPr>
        <w:spacing w:after="0"/>
        <w:ind w:left="0"/>
        <w:jc w:val="both"/>
      </w:pPr>
      <w:r>
        <w:rPr>
          <w:rFonts w:ascii="Times New Roman"/>
          <w:b w:val="false"/>
          <w:i w:val="false"/>
          <w:color w:val="000000"/>
          <w:sz w:val="28"/>
        </w:rPr>
        <w:t xml:space="preserve">
      14. Ұшу қауіпсіздігін басқару жүйесі. </w:t>
      </w:r>
    </w:p>
    <w:p>
      <w:pPr>
        <w:spacing w:after="0"/>
        <w:ind w:left="0"/>
        <w:jc w:val="both"/>
      </w:pPr>
      <w:r>
        <w:rPr>
          <w:rFonts w:ascii="Times New Roman"/>
          <w:b w:val="false"/>
          <w:i w:val="false"/>
          <w:color w:val="000000"/>
          <w:sz w:val="28"/>
        </w:rPr>
        <w:t xml:space="preserve">
      Әуеайлақтың (тікұшақ айлағының) сертификаттау талаптарына сәйкестігі туралы комиссияның қорытындысы. </w:t>
      </w:r>
    </w:p>
    <w:p>
      <w:pPr>
        <w:spacing w:after="0"/>
        <w:ind w:left="0"/>
        <w:jc w:val="both"/>
      </w:pPr>
      <w:r>
        <w:rPr>
          <w:rFonts w:ascii="Times New Roman"/>
          <w:b w:val="false"/>
          <w:i w:val="false"/>
          <w:color w:val="000000"/>
          <w:sz w:val="28"/>
        </w:rPr>
        <w:t xml:space="preserve">
      Комиссия төрағасы____________________________________________________ </w:t>
      </w:r>
    </w:p>
    <w:p>
      <w:pPr>
        <w:spacing w:after="0"/>
        <w:ind w:left="0"/>
        <w:jc w:val="both"/>
      </w:pPr>
      <w:r>
        <w:rPr>
          <w:rFonts w:ascii="Times New Roman"/>
          <w:b w:val="false"/>
          <w:i w:val="false"/>
          <w:color w:val="000000"/>
          <w:sz w:val="28"/>
        </w:rPr>
        <w:t xml:space="preserve">
      Комиссия мүшелері: __________________________________________________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Таныстым:___________________________________________________________ </w:t>
      </w:r>
    </w:p>
    <w:p>
      <w:pPr>
        <w:spacing w:after="0"/>
        <w:ind w:left="0"/>
        <w:jc w:val="both"/>
      </w:pPr>
      <w:r>
        <w:rPr>
          <w:rFonts w:ascii="Times New Roman"/>
          <w:b w:val="false"/>
          <w:i w:val="false"/>
          <w:color w:val="000000"/>
          <w:sz w:val="28"/>
        </w:rPr>
        <w:t xml:space="preserve">
      (Басшының тегі, аты, әкесінің аты (бар болса) азаматтық авиация ұйымдары, қолы) </w:t>
      </w:r>
    </w:p>
    <w:p>
      <w:pPr>
        <w:spacing w:after="0"/>
        <w:ind w:left="0"/>
        <w:jc w:val="both"/>
      </w:pPr>
      <w:r>
        <w:rPr>
          <w:rFonts w:ascii="Times New Roman"/>
          <w:b w:val="false"/>
          <w:i w:val="false"/>
          <w:color w:val="000000"/>
          <w:sz w:val="28"/>
        </w:rPr>
        <w:t>
      Сертификаттық тексеру жүргізу күні: "___"____________ 20 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4-қосымша</w:t>
            </w:r>
          </w:p>
        </w:tc>
      </w:tr>
    </w:tbl>
    <w:bookmarkStart w:name="z207" w:id="248"/>
    <w:p>
      <w:pPr>
        <w:spacing w:after="0"/>
        <w:ind w:left="0"/>
        <w:jc w:val="left"/>
      </w:pPr>
      <w:r>
        <w:rPr>
          <w:rFonts w:ascii="Times New Roman"/>
          <w:b/>
          <w:i w:val="false"/>
          <w:color w:val="000000"/>
        </w:rPr>
        <w:t xml:space="preserve"> Әуеайлақтың (тiкұшақ айлағының) жарамдылығына сертификаттауды жүргiзуге ӨТIНIМ</w:t>
      </w:r>
    </w:p>
    <w:bookmarkEnd w:id="248"/>
    <w:bookmarkStart w:name="z249" w:id="249"/>
    <w:p>
      <w:pPr>
        <w:spacing w:after="0"/>
        <w:ind w:left="0"/>
        <w:jc w:val="both"/>
      </w:pPr>
      <w:r>
        <w:rPr>
          <w:rFonts w:ascii="Times New Roman"/>
          <w:b w:val="false"/>
          <w:i w:val="false"/>
          <w:color w:val="000000"/>
          <w:sz w:val="28"/>
        </w:rPr>
        <w:t>
      1.___________________________________________________________________</w:t>
      </w:r>
    </w:p>
    <w:bookmarkEnd w:id="249"/>
    <w:p>
      <w:pPr>
        <w:spacing w:after="0"/>
        <w:ind w:left="0"/>
        <w:jc w:val="both"/>
      </w:pPr>
      <w:r>
        <w:rPr>
          <w:rFonts w:ascii="Times New Roman"/>
          <w:b w:val="false"/>
          <w:i w:val="false"/>
          <w:color w:val="000000"/>
          <w:sz w:val="28"/>
        </w:rPr>
        <w:t>
      (заңды тұлғаның толық атауы, жеке тұлғаның тегі, аты, әкесінің,</w:t>
      </w:r>
    </w:p>
    <w:p>
      <w:pPr>
        <w:spacing w:after="0"/>
        <w:ind w:left="0"/>
        <w:jc w:val="both"/>
      </w:pPr>
      <w:r>
        <w:rPr>
          <w:rFonts w:ascii="Times New Roman"/>
          <w:b w:val="false"/>
          <w:i w:val="false"/>
          <w:color w:val="000000"/>
          <w:sz w:val="28"/>
        </w:rPr>
        <w:t>
      аты (егер бар болса), оның мекенжайы) атынан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(әуеайлақтың атауы)</w:t>
      </w:r>
    </w:p>
    <w:p>
      <w:pPr>
        <w:spacing w:after="0"/>
        <w:ind w:left="0"/>
        <w:jc w:val="both"/>
      </w:pPr>
      <w:r>
        <w:rPr>
          <w:rFonts w:ascii="Times New Roman"/>
          <w:b w:val="false"/>
          <w:i w:val="false"/>
          <w:color w:val="000000"/>
          <w:sz w:val="28"/>
        </w:rPr>
        <w:t>
      ________________________________________________________ негiзiнде әрекет</w:t>
      </w:r>
    </w:p>
    <w:p>
      <w:pPr>
        <w:spacing w:after="0"/>
        <w:ind w:left="0"/>
        <w:jc w:val="both"/>
      </w:pPr>
      <w:r>
        <w:rPr>
          <w:rFonts w:ascii="Times New Roman"/>
          <w:b w:val="false"/>
          <w:i w:val="false"/>
          <w:color w:val="000000"/>
          <w:sz w:val="28"/>
        </w:rPr>
        <w:t>
      ететiн _______________________________________________________________</w:t>
      </w:r>
    </w:p>
    <w:p>
      <w:pPr>
        <w:spacing w:after="0"/>
        <w:ind w:left="0"/>
        <w:jc w:val="both"/>
      </w:pPr>
      <w:r>
        <w:rPr>
          <w:rFonts w:ascii="Times New Roman"/>
          <w:b w:val="false"/>
          <w:i w:val="false"/>
          <w:color w:val="000000"/>
          <w:sz w:val="28"/>
        </w:rPr>
        <w:t>
      (басшының лауазымы, тегі, аты, әкесінің аты (егер бар болса))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(нормативтiк актiлердi көрсету және атауы) талаптарына сәйкес келетiндiгiн</w:t>
      </w:r>
    </w:p>
    <w:p>
      <w:pPr>
        <w:spacing w:after="0"/>
        <w:ind w:left="0"/>
        <w:jc w:val="both"/>
      </w:pPr>
      <w:r>
        <w:rPr>
          <w:rFonts w:ascii="Times New Roman"/>
          <w:b w:val="false"/>
          <w:i w:val="false"/>
          <w:color w:val="000000"/>
          <w:sz w:val="28"/>
        </w:rPr>
        <w:t>
      мәлiмдейдi және осы объектiнiң сертификаттау талаптарына сәйкестiгiне</w:t>
      </w:r>
    </w:p>
    <w:p>
      <w:pPr>
        <w:spacing w:after="0"/>
        <w:ind w:left="0"/>
        <w:jc w:val="both"/>
      </w:pPr>
      <w:r>
        <w:rPr>
          <w:rFonts w:ascii="Times New Roman"/>
          <w:b w:val="false"/>
          <w:i w:val="false"/>
          <w:color w:val="000000"/>
          <w:sz w:val="28"/>
        </w:rPr>
        <w:t>
      инспекциялық тексеру жүргiзудi сұрайды.</w:t>
      </w:r>
    </w:p>
    <w:bookmarkStart w:name="z250" w:id="250"/>
    <w:p>
      <w:pPr>
        <w:spacing w:after="0"/>
        <w:ind w:left="0"/>
        <w:jc w:val="both"/>
      </w:pPr>
      <w:r>
        <w:rPr>
          <w:rFonts w:ascii="Times New Roman"/>
          <w:b w:val="false"/>
          <w:i w:val="false"/>
          <w:color w:val="000000"/>
          <w:sz w:val="28"/>
        </w:rPr>
        <w:t>
      2. Қосымша ақпарат (әуеайлақ (тікұшақ айлағы) класы, қону аспаптарын ескере отырып</w:t>
      </w:r>
    </w:p>
    <w:bookmarkEnd w:id="250"/>
    <w:p>
      <w:pPr>
        <w:spacing w:after="0"/>
        <w:ind w:left="0"/>
        <w:jc w:val="both"/>
      </w:pPr>
      <w:r>
        <w:rPr>
          <w:rFonts w:ascii="Times New Roman"/>
          <w:b w:val="false"/>
          <w:i w:val="false"/>
          <w:color w:val="000000"/>
          <w:sz w:val="28"/>
        </w:rPr>
        <w:t>
      (көзбен шолу, аспаптар бойынша, нақты емес немесе нақты кірулер) ұшу шарттары</w:t>
      </w:r>
    </w:p>
    <w:p>
      <w:pPr>
        <w:spacing w:after="0"/>
        <w:ind w:left="0"/>
        <w:jc w:val="both"/>
      </w:pPr>
      <w:r>
        <w:rPr>
          <w:rFonts w:ascii="Times New Roman"/>
          <w:b w:val="false"/>
          <w:i w:val="false"/>
          <w:color w:val="000000"/>
          <w:sz w:val="28"/>
        </w:rPr>
        <w:t>
      ________________________________________________________________</w:t>
      </w:r>
    </w:p>
    <w:bookmarkStart w:name="z251" w:id="251"/>
    <w:p>
      <w:pPr>
        <w:spacing w:after="0"/>
        <w:ind w:left="0"/>
        <w:jc w:val="both"/>
      </w:pPr>
      <w:r>
        <w:rPr>
          <w:rFonts w:ascii="Times New Roman"/>
          <w:b w:val="false"/>
          <w:i w:val="false"/>
          <w:color w:val="000000"/>
          <w:sz w:val="28"/>
        </w:rPr>
        <w:t>
      3. Қосымша _____________________________________________________</w:t>
      </w:r>
    </w:p>
    <w:bookmarkEnd w:id="251"/>
    <w:p>
      <w:pPr>
        <w:spacing w:after="0"/>
        <w:ind w:left="0"/>
        <w:jc w:val="both"/>
      </w:pPr>
      <w:r>
        <w:rPr>
          <w:rFonts w:ascii="Times New Roman"/>
          <w:b w:val="false"/>
          <w:i w:val="false"/>
          <w:color w:val="000000"/>
          <w:sz w:val="28"/>
        </w:rPr>
        <w:t>
      Басшы _________________________________________________________</w:t>
      </w:r>
    </w:p>
    <w:p>
      <w:pPr>
        <w:spacing w:after="0"/>
        <w:ind w:left="0"/>
        <w:jc w:val="both"/>
      </w:pPr>
      <w:r>
        <w:rPr>
          <w:rFonts w:ascii="Times New Roman"/>
          <w:b w:val="false"/>
          <w:i w:val="false"/>
          <w:color w:val="000000"/>
          <w:sz w:val="28"/>
        </w:rPr>
        <w:t>
                               (Тегі, аты, әкесінің аты (егер бар болса)) (қолы)</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(егер бар болса)              Күнi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Әуеайлақтарды (тікұшақ </w:t>
            </w:r>
            <w:r>
              <w:br/>
            </w:r>
            <w:r>
              <w:rPr>
                <w:rFonts w:ascii="Times New Roman"/>
                <w:b w:val="false"/>
                <w:i w:val="false"/>
                <w:color w:val="000000"/>
                <w:sz w:val="20"/>
              </w:rPr>
              <w:t xml:space="preserve">айлақтарының) жарамдылығын </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5-қосымша</w:t>
            </w:r>
          </w:p>
        </w:tc>
      </w:tr>
    </w:tbl>
    <w:bookmarkStart w:name="z209" w:id="252"/>
    <w:p>
      <w:pPr>
        <w:spacing w:after="0"/>
        <w:ind w:left="0"/>
        <w:jc w:val="left"/>
      </w:pPr>
      <w:r>
        <w:rPr>
          <w:rFonts w:ascii="Times New Roman"/>
          <w:b/>
          <w:i w:val="false"/>
          <w:color w:val="000000"/>
        </w:rPr>
        <w:t xml:space="preserve"> "Әуе айлағының (тікұшақ айлығының) жарамдылығы сертификатын беру" мемлекеттік қызмет көрсетуге қойылатын негізгі талаптар тізбесі</w:t>
      </w:r>
    </w:p>
    <w:bookmarkEnd w:id="252"/>
    <w:p>
      <w:pPr>
        <w:spacing w:after="0"/>
        <w:ind w:left="0"/>
        <w:jc w:val="both"/>
      </w:pPr>
      <w:r>
        <w:rPr>
          <w:rFonts w:ascii="Times New Roman"/>
          <w:b w:val="false"/>
          <w:i w:val="false"/>
          <w:color w:val="ff0000"/>
          <w:sz w:val="28"/>
        </w:rPr>
        <w:t xml:space="preserve">
      Ескерту. 5-қосымша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 Әуе айлағының (тікұшақ айлығының) жарамдылығы сертификатын беру Мемлекеттік көрсетілетін қызметтің</w:t>
            </w:r>
            <w:r>
              <w:rPr>
                <w:rFonts w:ascii="Times New Roman"/>
                <w:b w:val="false"/>
                <w:i w:val="false"/>
                <w:color w:val="000000"/>
                <w:sz w:val="20"/>
              </w:rPr>
              <w:t xml:space="preserve"> </w:t>
            </w:r>
            <w:r>
              <w:rPr>
                <w:rFonts w:ascii="Times New Roman"/>
                <w:b/>
                <w:i w:val="false"/>
                <w:color w:val="000000"/>
                <w:sz w:val="20"/>
              </w:rPr>
              <w:t>кіші</w:t>
            </w:r>
            <w:r>
              <w:rPr>
                <w:rFonts w:ascii="Times New Roman"/>
                <w:b w:val="false"/>
                <w:i w:val="false"/>
                <w:color w:val="000000"/>
                <w:sz w:val="20"/>
              </w:rPr>
              <w:t xml:space="preserve"> </w:t>
            </w:r>
            <w:r>
              <w:rPr>
                <w:rFonts w:ascii="Times New Roman"/>
                <w:b/>
                <w:i w:val="false"/>
                <w:color w:val="000000"/>
                <w:sz w:val="20"/>
              </w:rPr>
              <w:t>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(отыз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2, 3-қосымшаларға сәйкес нысан бойынша Әуеайлақтың (тікұшақ айлағының) жарамдылық сертификаты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 уәкілетті ұйым басшысының электрондық цифрлық қолтаңбасы (бұдан әрі - ЭЦҚ) қойылған электрондық құжат нысанында портал арқылы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көрсетілген мемлекеттік қызметті көрсету кезінде көрсетілетін қызметті алушыдан алынатын төлем өлшемі және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Әуеайлақтың (тікұшақ әуеайлағының) жарамдылық сертификатын беру –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қызметтерінің тізбесіне және азаматтық авиация саласындағы төлем мөлшерлемелеріне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дүйсенбіден жұманы қоса алғанда, сағат 13.00-ден 14.00-ге дейінгі түскі үзіліспен сағат 08.30-дан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өтінімді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Қағидалардың 4-қосымшасына сәйкес нысан бойынша өтінім;</w:t>
            </w:r>
          </w:p>
          <w:p>
            <w:pPr>
              <w:spacing w:after="20"/>
              <w:ind w:left="20"/>
              <w:jc w:val="both"/>
            </w:pPr>
            <w:r>
              <w:rPr>
                <w:rFonts w:ascii="Times New Roman"/>
                <w:b w:val="false"/>
                <w:i w:val="false"/>
                <w:color w:val="000000"/>
                <w:sz w:val="20"/>
              </w:rPr>
              <w:t>
2) пайдаланушының аэронавигациялық қызмет көрсетуді және авиациялық қауіпсіздікті қамтамасыз етуді жеткізушімен өзара іс-қимыл жасау шарттарының электрондық көшірмелері (қызметтерді сатып алу кезінде);</w:t>
            </w:r>
          </w:p>
          <w:p>
            <w:pPr>
              <w:spacing w:after="20"/>
              <w:ind w:left="20"/>
              <w:jc w:val="both"/>
            </w:pPr>
            <w:r>
              <w:rPr>
                <w:rFonts w:ascii="Times New Roman"/>
                <w:b w:val="false"/>
                <w:i w:val="false"/>
                <w:color w:val="000000"/>
                <w:sz w:val="20"/>
              </w:rPr>
              <w:t>
3) ұшуларды жарықпен сигналдық қамтамасыз ету жүйесін ұшуларды тексерудің қолданыстағы актілерінің электрондық көшірмелері;</w:t>
            </w:r>
          </w:p>
          <w:p>
            <w:pPr>
              <w:spacing w:after="20"/>
              <w:ind w:left="20"/>
              <w:jc w:val="both"/>
            </w:pPr>
            <w:r>
              <w:rPr>
                <w:rFonts w:ascii="Times New Roman"/>
                <w:b w:val="false"/>
                <w:i w:val="false"/>
                <w:color w:val="000000"/>
                <w:sz w:val="20"/>
              </w:rPr>
              <w:t>
4) әуеайлақ (тікұшақ айлағы) бойынша нұсқаудың электрондық көшірмелері, әуеайлақ (тікұшақ айлағы) ауданында авариялық-құтқару жұмыстарын жедел жүргізу және өрт сөндіру жөніндегі жоспар;</w:t>
            </w:r>
          </w:p>
          <w:p>
            <w:pPr>
              <w:spacing w:after="20"/>
              <w:ind w:left="20"/>
              <w:jc w:val="both"/>
            </w:pPr>
            <w:r>
              <w:rPr>
                <w:rFonts w:ascii="Times New Roman"/>
                <w:b w:val="false"/>
                <w:i w:val="false"/>
                <w:color w:val="000000"/>
                <w:sz w:val="20"/>
              </w:rPr>
              <w:t>
5) авиациялық және инженерлік-техникалық персоналдың оқудан және кәсіптік деңгейін қолдауды растайтын құжаттардың электрондық көшірмелері;</w:t>
            </w:r>
          </w:p>
          <w:p>
            <w:pPr>
              <w:spacing w:after="20"/>
              <w:ind w:left="20"/>
              <w:jc w:val="both"/>
            </w:pPr>
            <w:r>
              <w:rPr>
                <w:rFonts w:ascii="Times New Roman"/>
                <w:b w:val="false"/>
                <w:i w:val="false"/>
                <w:color w:val="000000"/>
                <w:sz w:val="20"/>
              </w:rPr>
              <w:t>
6) уәкілетті ұйымның қызметі үшін ақы төленгенін растайтын құжаттың электрондық көшірмесі;</w:t>
            </w:r>
          </w:p>
          <w:p>
            <w:pPr>
              <w:spacing w:after="20"/>
              <w:ind w:left="20"/>
              <w:jc w:val="both"/>
            </w:pPr>
            <w:r>
              <w:rPr>
                <w:rFonts w:ascii="Times New Roman"/>
                <w:b w:val="false"/>
                <w:i w:val="false"/>
                <w:color w:val="000000"/>
                <w:sz w:val="20"/>
              </w:rPr>
              <w:t>
7) ұшу қауіпсіздігін және авиациялық қауіпсіздікті қамтамасыз етуді үздіксіз қадағалау жөніндегі уәкілетті ұйым жүзеге асырғаны үшін Азаматтық авиация саласындағы төлемдерді алу қағидаларымен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мөлшерлемелерімен айқындалатын тәртiппен және мөлшерде мiндеттi аударымдарды төлегенiн растайтын құжаттың электрондық көшiрмесi (қайта сертификаттау кезенде).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сертификатты және (немесе) олардағы деректерді (мәліметтерді) алу үшін өтініш беруші ұсынған құжаттардың дәйексіз болуын анықтау;</w:t>
            </w:r>
          </w:p>
          <w:p>
            <w:pPr>
              <w:spacing w:after="20"/>
              <w:ind w:left="20"/>
              <w:jc w:val="both"/>
            </w:pPr>
            <w:r>
              <w:rPr>
                <w:rFonts w:ascii="Times New Roman"/>
                <w:b w:val="false"/>
                <w:i w:val="false"/>
                <w:color w:val="000000"/>
                <w:sz w:val="20"/>
              </w:rPr>
              <w:t xml:space="preserve">
2) өтініш берушінің және (немесе) ұсынылған материалдардың, объектілердің, деректер мен мәліметтердің Заңның </w:t>
            </w:r>
            <w:r>
              <w:rPr>
                <w:rFonts w:ascii="Times New Roman"/>
                <w:b w:val="false"/>
                <w:i w:val="false"/>
                <w:color w:val="000000"/>
                <w:sz w:val="20"/>
              </w:rPr>
              <w:t>64-бабының</w:t>
            </w:r>
            <w:r>
              <w:rPr>
                <w:rFonts w:ascii="Times New Roman"/>
                <w:b w:val="false"/>
                <w:i w:val="false"/>
                <w:color w:val="000000"/>
                <w:sz w:val="20"/>
              </w:rPr>
              <w:t xml:space="preserve"> 1-тармағында белгіленген талаптарға, сертификаттық талаптарға және әуеайлақтардың (тікұшақ айлақтарының) пайдалануға жарамдылығы нормаларына сәйкес келмеуі;</w:t>
            </w:r>
          </w:p>
          <w:p>
            <w:pPr>
              <w:spacing w:after="20"/>
              <w:ind w:left="20"/>
              <w:jc w:val="both"/>
            </w:pPr>
            <w:r>
              <w:rPr>
                <w:rFonts w:ascii="Times New Roman"/>
                <w:b w:val="false"/>
                <w:i w:val="false"/>
                <w:color w:val="000000"/>
                <w:sz w:val="20"/>
              </w:rPr>
              <w:t>
3) өтініш берушіге қатысты оның негізінде өтініш беруші жарамдылық сертификатын алуға байланысты арнайы құқықтан айырылған заңды күшіне енген сот шешімі болған жағдайларда тоқтатылады;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w:t>
            </w:r>
          </w:p>
          <w:p>
            <w:pPr>
              <w:spacing w:after="20"/>
              <w:ind w:left="20"/>
              <w:jc w:val="both"/>
            </w:pPr>
            <w:r>
              <w:rPr>
                <w:rFonts w:ascii="Times New Roman"/>
                <w:b w:val="false"/>
                <w:i w:val="false"/>
                <w:color w:val="000000"/>
                <w:sz w:val="20"/>
              </w:rPr>
              <w:t>
нысанда және Мемлекеттік корпорация арқылы көрсету ерекшеліктері ескеріле отырып қойылатын өзге де</w:t>
            </w:r>
          </w:p>
          <w:p>
            <w:pPr>
              <w:spacing w:after="20"/>
              <w:ind w:left="20"/>
              <w:jc w:val="both"/>
            </w:pPr>
            <w:r>
              <w:rPr>
                <w:rFonts w:ascii="Times New Roman"/>
                <w:b w:val="false"/>
                <w:i w:val="false"/>
                <w:color w:val="000000"/>
                <w:sz w:val="20"/>
              </w:rPr>
              <w:t>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портал арқылы электрондық нысанда алу мүмкіндігі болады.</w:t>
            </w:r>
          </w:p>
          <w:p>
            <w:pPr>
              <w:spacing w:after="20"/>
              <w:ind w:left="20"/>
              <w:jc w:val="both"/>
            </w:pPr>
            <w:r>
              <w:rPr>
                <w:rFonts w:ascii="Times New Roman"/>
                <w:b w:val="false"/>
                <w:i w:val="false"/>
                <w:color w:val="000000"/>
                <w:sz w:val="20"/>
              </w:rPr>
              <w:t xml:space="preserve">
 "Дербес деректер және оларды қорғау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дербес деректерімді жинауға және өңдеуге, ақпараттық жүйелердегі заңмен қорғалатын құпияны құрайтын мәліметтерді пайдалануға өтініш беруші келісім береді.</w:t>
            </w:r>
          </w:p>
          <w:p>
            <w:pPr>
              <w:spacing w:after="20"/>
              <w:ind w:left="20"/>
              <w:jc w:val="both"/>
            </w:pPr>
            <w:r>
              <w:rPr>
                <w:rFonts w:ascii="Times New Roman"/>
                <w:b w:val="false"/>
                <w:i w:val="false"/>
                <w:color w:val="000000"/>
                <w:sz w:val="20"/>
              </w:rPr>
              <w:t>
Көрсетілетін қызметті алушының порталдың "жеке кабинеті", сондай-ақ "1414",8-800-080-7777 бірыңғай байланыс орталығы арқылы қашықтықтан қол жеткізу режимінде мемлекеттік қызметті көрсету тәртібі және мәртебесі туралы ақпаратты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6-қосымша</w:t>
            </w:r>
          </w:p>
        </w:tc>
      </w:tr>
    </w:tbl>
    <w:bookmarkStart w:name="z211" w:id="253"/>
    <w:p>
      <w:pPr>
        <w:spacing w:after="0"/>
        <w:ind w:left="0"/>
        <w:jc w:val="left"/>
      </w:pPr>
      <w:r>
        <w:rPr>
          <w:rFonts w:ascii="Times New Roman"/>
          <w:b/>
          <w:i w:val="false"/>
          <w:color w:val="000000"/>
        </w:rPr>
        <w:t xml:space="preserve"> Әуеайлақтың (тiкұшақ айлағының) жарамдылығына сертификаттау жүргiзуге өтiнiм бойынша шешімі</w:t>
      </w:r>
    </w:p>
    <w:bookmarkEnd w:id="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"____" __________</w:t>
            </w:r>
          </w:p>
        </w:tc>
      </w:tr>
    </w:tbl>
    <w:p>
      <w:pPr>
        <w:spacing w:after="0"/>
        <w:ind w:left="0"/>
        <w:jc w:val="both"/>
      </w:pPr>
      <w:r>
        <w:rPr>
          <w:rFonts w:ascii="Times New Roman"/>
          <w:b w:val="false"/>
          <w:i w:val="false"/>
          <w:color w:val="000000"/>
          <w:sz w:val="28"/>
        </w:rPr>
        <w:t>
      Сiздiң әуеайлақтың (тiкұшақ айлағының) жарамдылығын сертификаттауға өтiнiмiңiзді</w:t>
      </w:r>
    </w:p>
    <w:p>
      <w:pPr>
        <w:spacing w:after="0"/>
        <w:ind w:left="0"/>
        <w:jc w:val="both"/>
      </w:pPr>
      <w:r>
        <w:rPr>
          <w:rFonts w:ascii="Times New Roman"/>
          <w:b w:val="false"/>
          <w:i w:val="false"/>
          <w:color w:val="000000"/>
          <w:sz w:val="28"/>
        </w:rPr>
        <w:t>
      және құжаттамаңызды қарап, мынаны хабарлаймыз:</w:t>
      </w:r>
    </w:p>
    <w:bookmarkStart w:name="z252" w:id="254"/>
    <w:p>
      <w:pPr>
        <w:spacing w:after="0"/>
        <w:ind w:left="0"/>
        <w:jc w:val="both"/>
      </w:pPr>
      <w:r>
        <w:rPr>
          <w:rFonts w:ascii="Times New Roman"/>
          <w:b w:val="false"/>
          <w:i w:val="false"/>
          <w:color w:val="000000"/>
          <w:sz w:val="28"/>
        </w:rPr>
        <w:t>
      1. Сертификаттық тексеру ____ бастап ___ кезеңiнде жүргiзiледi.</w:t>
      </w:r>
    </w:p>
    <w:bookmarkEnd w:id="254"/>
    <w:bookmarkStart w:name="z253" w:id="255"/>
    <w:p>
      <w:pPr>
        <w:spacing w:after="0"/>
        <w:ind w:left="0"/>
        <w:jc w:val="both"/>
      </w:pPr>
      <w:r>
        <w:rPr>
          <w:rFonts w:ascii="Times New Roman"/>
          <w:b w:val="false"/>
          <w:i w:val="false"/>
          <w:color w:val="000000"/>
          <w:sz w:val="28"/>
        </w:rPr>
        <w:t>
      2. Тексеру ____________________________________________________</w:t>
      </w:r>
    </w:p>
    <w:bookmarkEnd w:id="255"/>
    <w:p>
      <w:pPr>
        <w:spacing w:after="0"/>
        <w:ind w:left="0"/>
        <w:jc w:val="both"/>
      </w:pPr>
      <w:r>
        <w:rPr>
          <w:rFonts w:ascii="Times New Roman"/>
          <w:b w:val="false"/>
          <w:i w:val="false"/>
          <w:color w:val="000000"/>
          <w:sz w:val="28"/>
        </w:rPr>
        <w:t>
      (нормативтік құжаттардың атауы) талаптарына сәйкес жүргiзiледi</w:t>
      </w:r>
    </w:p>
    <w:bookmarkStart w:name="z254" w:id="256"/>
    <w:p>
      <w:pPr>
        <w:spacing w:after="0"/>
        <w:ind w:left="0"/>
        <w:jc w:val="both"/>
      </w:pPr>
      <w:r>
        <w:rPr>
          <w:rFonts w:ascii="Times New Roman"/>
          <w:b w:val="false"/>
          <w:i w:val="false"/>
          <w:color w:val="000000"/>
          <w:sz w:val="28"/>
        </w:rPr>
        <w:t>
      3. Сертификаттық тексеруді "Қазақстанның авиациялық әкімшілігі" АҚ</w:t>
      </w:r>
    </w:p>
    <w:bookmarkEnd w:id="256"/>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(әуеайлақтың атауы)</w:t>
      </w:r>
    </w:p>
    <w:p>
      <w:pPr>
        <w:spacing w:after="0"/>
        <w:ind w:left="0"/>
        <w:jc w:val="both"/>
      </w:pPr>
      <w:r>
        <w:rPr>
          <w:rFonts w:ascii="Times New Roman"/>
          <w:b w:val="false"/>
          <w:i w:val="false"/>
          <w:color w:val="000000"/>
          <w:sz w:val="28"/>
        </w:rPr>
        <w:t>
      объектілерді тексеру (сынау) жолымен жүзеге асырады,</w:t>
      </w:r>
    </w:p>
    <w:bookmarkStart w:name="z255" w:id="257"/>
    <w:p>
      <w:pPr>
        <w:spacing w:after="0"/>
        <w:ind w:left="0"/>
        <w:jc w:val="both"/>
      </w:pPr>
      <w:r>
        <w:rPr>
          <w:rFonts w:ascii="Times New Roman"/>
          <w:b w:val="false"/>
          <w:i w:val="false"/>
          <w:color w:val="000000"/>
          <w:sz w:val="28"/>
        </w:rPr>
        <w:t>
      4. Жұмыстар ____________________________өтінім негізінде жүргізіледі</w:t>
      </w:r>
    </w:p>
    <w:bookmarkEnd w:id="257"/>
    <w:p>
      <w:pPr>
        <w:spacing w:after="0"/>
        <w:ind w:left="0"/>
        <w:jc w:val="both"/>
      </w:pPr>
      <w:r>
        <w:rPr>
          <w:rFonts w:ascii="Times New Roman"/>
          <w:b w:val="false"/>
          <w:i w:val="false"/>
          <w:color w:val="000000"/>
          <w:sz w:val="28"/>
        </w:rPr>
        <w:t>
      М.О. (егер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Лауазымды тұлға уәкілетті</w:t>
            </w:r>
            <w:r>
              <w:br/>
            </w:r>
            <w:r>
              <w:rPr>
                <w:rFonts w:ascii="Times New Roman"/>
                <w:b w:val="false"/>
                <w:i w:val="false"/>
                <w:color w:val="000000"/>
                <w:sz w:val="20"/>
              </w:rPr>
              <w:t>ұйымның не оған уәкілеттік</w:t>
            </w:r>
            <w:r>
              <w:br/>
            </w:r>
            <w:r>
              <w:rPr>
                <w:rFonts w:ascii="Times New Roman"/>
                <w:b w:val="false"/>
                <w:i w:val="false"/>
                <w:color w:val="000000"/>
                <w:sz w:val="20"/>
              </w:rPr>
              <w:t>берілген адамның (тегі, аты,</w:t>
            </w:r>
            <w:r>
              <w:br/>
            </w:r>
            <w:r>
              <w:rPr>
                <w:rFonts w:ascii="Times New Roman"/>
                <w:b w:val="false"/>
                <w:i w:val="false"/>
                <w:color w:val="000000"/>
                <w:sz w:val="20"/>
              </w:rPr>
              <w:t>әкесінің аты (бар болса)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7-қосымша</w:t>
            </w:r>
          </w:p>
        </w:tc>
      </w:tr>
    </w:tbl>
    <w:bookmarkStart w:name="z213" w:id="258"/>
    <w:p>
      <w:pPr>
        <w:spacing w:after="0"/>
        <w:ind w:left="0"/>
        <w:jc w:val="left"/>
      </w:pPr>
      <w:r>
        <w:rPr>
          <w:rFonts w:ascii="Times New Roman"/>
          <w:b/>
          <w:i w:val="false"/>
          <w:color w:val="000000"/>
        </w:rPr>
        <w:t xml:space="preserve"> Әуеайлақты сертификаттық зерттеп-қараудың үлгі бағдарламасы</w:t>
      </w:r>
    </w:p>
    <w:bookmarkEnd w:id="258"/>
    <w:p>
      <w:pPr>
        <w:spacing w:after="0"/>
        <w:ind w:left="0"/>
        <w:jc w:val="both"/>
      </w:pPr>
      <w:r>
        <w:rPr>
          <w:rFonts w:ascii="Times New Roman"/>
          <w:b w:val="false"/>
          <w:i w:val="false"/>
          <w:color w:val="000000"/>
          <w:sz w:val="28"/>
        </w:rPr>
        <w:t xml:space="preserve">
      Әуеайлақ пайдаланушысының атауы ____________________________________ </w:t>
      </w:r>
    </w:p>
    <w:p>
      <w:pPr>
        <w:spacing w:after="0"/>
        <w:ind w:left="0"/>
        <w:jc w:val="both"/>
      </w:pPr>
      <w:r>
        <w:rPr>
          <w:rFonts w:ascii="Times New Roman"/>
          <w:b w:val="false"/>
          <w:i w:val="false"/>
          <w:color w:val="000000"/>
          <w:sz w:val="28"/>
        </w:rPr>
        <w:t>
      Тексеру күні, бұйрық № _______________________________________________</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(Тегі, аты, әкесінің аты (егер бар болса), комиссия мүшелерінің лауазымы)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және тексеру элементтері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бағалау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деңгейі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Құжаттама жиынтығының болуы және сәйкестігі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(әуеайлақты пайдаланушының) сертификаттау талаптарына сәйкестігі туралы өтінімі мен декларациясы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жарғысы (құрылтай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 мемлекеттік тіркеу (қайта тіркеу) туралы куәлік* немесе анықтама. </w:t>
            </w:r>
          </w:p>
          <w:p>
            <w:pPr>
              <w:spacing w:after="20"/>
              <w:ind w:left="20"/>
              <w:jc w:val="both"/>
            </w:pPr>
            <w:r>
              <w:rPr>
                <w:rFonts w:ascii="Times New Roman"/>
                <w:b w:val="false"/>
                <w:i w:val="false"/>
                <w:color w:val="000000"/>
                <w:sz w:val="20"/>
              </w:rPr>
              <w:t>
Ескертпе: * "Қазақстан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 мен толықтырулар енгізу туралы" Қазақстан Республикасының Заңы қолданысқа енгізілгенге дейін берілген заңды тұлғаны (филиалды, өкілдікті) мемлекеттік (есептік) тіркеу (қайта тіркеу) туралы куәлік заңды тұлғаның қызметі тоқтатылғанға дейін жарамды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(әуеайлақты пайдаланушының) ұйымдық құрылымы, штат кестесі, жүктелген функцияларды орындау үшін жеткіліктілігі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құрам мен мамандардың (қызметкерлердің) міндеттері мен жауапкершілігін айқындайтын лауазымдық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ХААҰ DOC 9774 AN\969 "Әуеайлақтарды сертификаттау жөніндегі нұсқаулыққа" сәйкес әзірленген әуеайлақ нұсқаулығы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персоналының, жауапты басшының, техникалық директорлардың және ұшу қауіпсіздігі жөніндегі инспектордың (менеджердің) біліктілігін арттыру курстарынан өтуге арналған сертификаттар, жоспар және/немесе 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жұмыстарын ұйымдастыру және жүргізу жөніндегі авариялық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Өндірістік база (әуеайлақ объектілерін пайдалануды және оларға техникалық қызмет көрсетуді, оларға техникалық қызмет көрсетуді жүзеге асыратын персоналға арналған материалдар, құралдар, жабдықтар, ғимараттар мен үй-жайлар)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объектілерін, қоймаларды пайдалануды және оларға техникалық қызмет көрсетуді жүзеге асыратын персонал үшін өндірістік үй-жайлардың, кеңселердің жеткілікті санының болуы, олардың жай-күйі, қажетті ұйымдастыру техникасымен, байланыс құралдарымен жарақтандырылуы. Жалға берілетін ғимараттар мен құрылыстарды пайдаланған жағдайда шарттардың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объектілерін пайдалану және техникалық қызмет көрсету, жөндеу және күтіп ұстау үшін жеткілікті техникалық құралдар мен жабдықтардың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 мен жабдыққа техникалық және маусымдық қызмет көрсету бағдарламалары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Метрологиялық жұмысты жүргізу, міндетті тексеруге жататын өлшеу құралдарының тізбесі, ГОСТ және стандарттар талаптарын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 ішіндегі байланыс жүйесін сипаттау және қамтамасыз ету (радиобайланыс, телефон байланысы, АФТН, ИНТЕРНЕТ, электрондық пошта)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объектілерін пайдалану, күтіп ұстау және жөндеу кезінде қолданылатын төмендетілмейтін шығыс материалдарының, химиялық реагенттердің, жөндеу материалының, арнайы сұйықтықтардың, қазандық отынының, ЖЖМ-нің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3.Құжаттаманы басқару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құжаттаманың (нормативтік-құқықтық актілердің, ИКАО стандарттарының, нұсқаулықтардың, технологиялық нұсқаулықтардың және т.б.) бақылау даналарының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персоналының тізбесі және құжаттарға қолжетімділігі, олардың негізінде әуеайлақты пайдалану жүзеге асырылатын таратудың уақтылығы. Олардың негізінде әуеайлақты пайдалану жүзеге асырылатын құжаттарды зерделеу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құжаттамасын уақтылы қайта қарау, тексерулер мен құжаттарды ұстаушыларды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Жазбаларды жүргізу, есепке алу, жазбаларды сақтауын бақылануы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Әуеайлақ объектілеріне, құралдар мен жабдықтарға пайдалану қызметін, техникалық қызмет көрсетуді және осы қызметті басқаруды жүзеге асыратын авиациялық персоналға қойылатын талаптар. Құзыреттілікті дайындау және тексеру бағдарламалары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біліктілік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міндеттер мен функцияларды ескере отырып, персоналдың әрбір санаты үшін оқыту бағдарламаларының тізбесі. Бастапқы даярлауды, қайта даярлауды, кәсіптік деңгейді қолдауды (қызметті жүзеге асырудағы ұзақ үзілістен кейінгі ағымдағы оқу және оқыту) қоса алғанда, оқыту бағдарламаларының болуы, мазмұны және талаптарына сәйкестіг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кадрларды даярлау жоспарлары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нұсқаушылардың құрамы, олардың құзыреті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көрнекі, үлестірме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сабақтарына арналған үй-жайлардың болуы, жай-күйі, оларда өндірістік санитария талаптарының, өрт қауіпсіздігі қағидаларының сақталуы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базаның жабдықтары: техникалық, әдістемелік сыныптар, техникалық кітапхана, азаматтық авиация бойынша әдістемелік құжаттар, оқу көрнекі құралдары, оқытудың техникалық құралдары және әдістемелік әзірлемелер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уақтылы оқыту, растайтын жазбалар (ведомостар, сертификаттар)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тағылымдамасы. Өздігімен жұмыс істеуге рұқсат (тәртіп,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құрамға, арнайы техника, машиналар мен механизмдер жүргізушілеріне медициналық қызмет көрсету (ауысым алдындағы медициналық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Әуеайлақтың физикалық сипаттамалары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кодтық белгіленуі және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Критикалық әуе кемелері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ені, бұрылу радиустары, еңістері, тегістігін қоса алғанда, әуеайлақ элементтерінің геометриялық өлшемдері (ҰҚЖ, ҰЖ, СТЖ, ЕА, СҚБ, БРЖ, ТО және т.б.). Геометриялық өлшемдердің кодтық белгілеуге (әуеайлақ сыныбына)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қашықтықтар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қашықтықтары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жабындардың беріктігі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беріктігі, топырақтың ҰҚЖ, БРЖ көтергіштігі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БРЖ, перрон жасанды жабындарының, нығайтылған учаскелердің, бүйірлік қауіпсіздік жолақтарының жай-күйі, жасанды жабындардың және бөгде заттардың ақаулары, бұзылу өнімдерінің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Көрнекі құралдар жарық сигналдық жабдықтан басқа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жұмыс алаңының жасанды жабындарын таңбалау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жабындарындағы таңбалау белгілері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Маркерлер (орналасуы, саны, түсі, сынғыштығы,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 мен объектілерді күндізгі таңбалау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Әуеайлақтың жұмыс алаңын инспекциялау (тексеру)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инспекциялау кезінде ӘҚҚ органымен іс-қимылды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жұмыс алаңына инспекция жүргізу жөніндегі нұсқаулықтардың болуы (жедел, бақылау және жоспардан тыс қарап-тексеру-1-деңгейді қарап-тексеру), бақылау парақтарын қолдана отырып инспекциялау рәсімдерін орындау (1-деңгейді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Инспекциялау барысында анықталған кемшіліктерді жою бойынша әуеайлақ пайдаланушысының персоналы қабылдайтын 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ылғалды немесе қар-мұз түзілімдерімен немесе тұрақты сумен ластанған кезде ҰҚЖ бетінің жай-күйін бағалау жөніндегі нұсқаулықтың болуы, ҰҚЖ жай-күйі туралы хабарламаны ӘҚҚ және ААҚ органдарына дайындау және беру, әуежай персоналының жай-күйін бағалау рәсімдерін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жай-күйі туралы хабарламаны дайындау және беру, байланыс 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Ілінісу коэффициентін өлшеу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жай-күйін тексеру, бағалау нәтижелерін жазу, ұшу алаңының жай-күйі туралы журнал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техникалық жарамдылығы туралы ақпарат бергені үшін жауапкершілік (тағайындау туралы бұйрық)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Әуеайлақтың және басқа да объектілердің жұмыс алаңына техникалық қызмет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техникалық қызмет көрсету, күтіп ұстау және жөндеу (әуеайлақтың жұмыс алаңының жасанды жабындары, таңбалау, дренаж жүйесі, ҰЖ-ның топырақ учаскелері, БРЖ, ЕА, КҚБ белдеулері, қоршаулар, ғимараттар мен құрылыстар) бойынша басшылық, ашылатын мәселелердің толықтығы. Белгіленген талаптарға сәйкестігі және енгізілетін өзгерістердің уақтылығы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жұмыс алаңының жасанды жабындарына техникалық қызмет көрсету, жөндеу және күтіп-ұстау, таңбалауды, дренаж жүйесін, ҰЖ-ның топырақ учаскелерін, БРЖ, ЕА, СҚБ белдеулерін, қоршауларды, ғимараттар мен құрылыстарды жаңарту жөніндегі жұмыстарды жоспарлау және әуеайлақта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қызмет көрсету, күтіп ұстау және жөндеу жұмыстарын жоспарлау бойынша құжаттаманы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жабындарының ақауы (ақау актілері, әуеайлақ элементтерін тексеру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бетіндегі үйкеліс сипаттамаларын мерзімді өлшеу, олардың барабарлығын бағалау және қажетті профилактикалық әрекеттерді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техникалық қызмет көрсету, күтіп ұстау және жөндеу кезінде қолданылатын әуеайлақтық арнайы техника мен жабдықтардың тізбесі, олардың техникалық жай-күйі, радиостанциялармен, жарқылдауық оттармен жабдықталуы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Әуеайлаққа қызмет көрсету, күтіп ұстау және жөндеу кезінде қолданылатын төмендетілмейтін материалдардың, химиялық заттардың, арнайы сұйықтықтардың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Қар мен мұздан және басқа да қауіпті метеорологиялық жағдайлардан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құралдар мен рәсімдерді (технологиялық карталарды) қамтитын, сондай-ақ ҰҚЖ жабылуына және кейіннен ашылуына байланысты міндеттер мен өлшемшарттарды айқындайтын қар мен мұздануға қарсы күрес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қысқы күтіп ұстауға арналған арнайы техниканың қажетті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Қар-мұз түзілімдерін жою жөніндегі жұмыстарды жүргізу, ЖЖБИ-де тежеу тиімділігін орташа деңгейден кем емес қамтамасыз ету, әуеайлақтағы операцияларды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учаскелерін пайдалануды уақытша тоқтатуға байланысты өлшемшарттарды қоса алғанда, әуеайлақта орын алуы мүмкін қауіпті метеорологиялық құбылыстар (найзағай, қатты жер бетіндегі желдер мен дауылдар, құмды дауылдар және т. б.) жағдайларында жұмыс қағидаларының болуы және қолданылуы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жабындары үшін жарамды көктайғаққа қарсы реагенттердің қажетті қорының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Жарық сигналдық жабдық және оған техникалық қызмет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Жарық-техникалық жабдықтардың тізбесі, техникалық құжаттамасы және сертификаттары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Аэронавигациялық шамдар (шамдардың құрамы, саны, орналасуы, түсі, қарқындылығы, жай-күйі, сынғыштығы)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Аэронавигациялық жарық маяктары және кедергілерді жарықтандыру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белгілері (орналасуы, мөлшері, түсі, жарықтандырылуы, сынғыштығы,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сигналдық жабдықты қашықтан басқару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жарияланған санатындағы жарық сигнал жабдығының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Аэронавигациялық емес шамдар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Жарық-сигнал жабдығына техникалық қызмет көрсету және жөндеу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парақтарын пайдалана отырып, жердегі тексерулер (күнделікті, мерзімді)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кемшіліктерді жою жөніндегі шаралар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тартқан жағдайда рәсімдер, бас тартуларды тіркеу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Жердегі өткізген сынақ актілері, хаттамалар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тексеру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Электр жүйелері, тексерулер, техникалық қызмет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электр қамтамасыз ету объектілерін жабдықтауға техникалық құжаттама, сәйкестік сертификаттары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жүйелеріне техникалық қызмет көрсету және жөндеу бойынша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 оның жай-күйі, тексерулер,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(резервтік) электрмен жабдықтау, олардың жай-күйі,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 кабельдер, олардың жай-күйі,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актілері және сынақ хаттамалары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персоналы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Кедергілерді шектеу және есепке алу, сондай-ақ ұшу қауіпсіздігіне қатер төндіретін қызметті бақылау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Кедергілерді шектеу беттері анықталған және ҰҚЖ санатына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мүмкін болатын ең аз саны кедергілерді шектеу беттерінен жоғары көтеріледі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Кедергілерден бос аймақ белгіленді (ҰҚЖ үшін, қонуға дәл кіру үшін жабдықталған), аймақ шегінде сынғыш негізде аэронавигация мақсаттарына арналған объектілерден басқа объектілер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немесе БРЖ -на іргелес аймақтардағы объектілер (ұшу жолақтары; кедергілерден бос жолақтар; тежеудің соңғы жолақтары; ҰҚЖ қауіпсіздігінің соңғы аймақтары; БРЖ жолақтары; радио биіктік өлшегіштердің жұмыс аймақтары; ҰҚЖ табалдырықтарының алдындағы аймақтар) белгіленген талаптарға жауап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типті кедергілер картасы құрастырылған және жарияланған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Кедергілерді және басқа да қызметтің ұшу қауіпсіздігіне әсерін анықтау, бағалау, кедергілерді жою, есепке алу, күндізгі таңбалау және жарық қоршау, ұшу қауіпсіздігіне қатер төндіретін аэронавигациялық емес оттарды жою жөнінде тиісті шаралар қабылдау, әуеайлақ ауданында және әуеайлақ маңындағы аумақта құрылыс жұмыстары мен басқа да қызметтердің жүргізілуіне мониторинг жүргізу жөніндегі іс-шараларды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әуеайлағының ауданында және әуеайлақтар ауданынан тыс жерлерде әуе кемелерінің ұшу қауіпсіздігіне қатер төндіретін, келісілмеген объектілердің құрылысы мен тұрғызылуын анықтайтын қызмет үшін тұрақты жұмыс істейтін комиссияның жұмысын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 және әуеайлақ ауданында құрылыс жұмыстарын келісуді есепке алу журналы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Әуеайлақ туралы деректер және оларды ұсыну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ААҚ-не ұсынылатын деректердің толықтығын, дұрыстығын және тұтастығын тексеру рәсімі (деректерді жинау, деректердің дұрыстығын тексеру, деректерді беру, жарияланған деректер мен ақпаратты тексеру және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жұмыстарынан кейінгі ақпаратты жаңарту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(тікұшақ айлағының) сенімді аэронавигациялық деректерін аэронавигациялық ақпарат қызметіне ұсыну рәсімі, ААҚ-мен келісім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бойынша деректер мен ақпаратты ұсыну бойынша ӘҚҚ органымен үйлестіру (келісім, өзара іс-қимыл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NOTAM, SNOTAM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Аэронавигациялық құжаттамада (AIP, NOTAM) қажетті ақпаратты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Ұшуды авариялық-құтқару қамтамасыз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ӨҚТД бойынша ЖІӨ санаты белгіленген және қызмет көрсетілетін әуе кемелеріне сәйкес келеді, AIP-те жарияланған. ӨҚТД өзгерістері уақтылы жарияланады және ӘҚҚК органына жеткізіледі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автомобильдерінің саны, ОТС көлемі және өнімділігі ӨҚТД белгіленген санатына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авариялық-құтқару командалары, олардың жасақталуы, орналасуы, қамтамасыз етілуі, оқытылуы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командаларын орналастыру (уақыт, карталар, рәсімдер, жаттығулар, есептер)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авариялық құлақтандыру жүйесі өрт станциясы, бақылау-диспетчерлік пункт, құтқару және өртке қарсы көлік құралдары арасындағы байланысты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құралдары (өрт сөндіру автомобильдерінің, санитариялық автомобильдердің және басқа да авариялық-құтқару құралдарының саны, сипаттамасы және жинақталуы белгіленген талаптарға сәйкес келеді), олардың жай-күйі мен техникалық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құралдарына техникалық қызмет көрсету тәртібі және оны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қорды қоса алғанда, өрт сөндіргіш заттардың түрлері мен саны қолданылатын нормаларға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арнайы киімдері мен газ-түтіннен қорғайтын жабдықтар қолданылатын нормаларға сәйкес келеді. Газ түтінінен қорғайтын жабдық тексеріледі және оның құрамы бақыланады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гидранттары (орналасуы, жай-күйі), су айдындары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Әуежайдың авариялық-құтқару қызметтерін өрістету аймағында су айдындары болған кезде арнайы құтқару жабдығы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 авариялық жағдай болған жағдайда жаңартылатын жоспардың болуы, онда персоналдың және бөгде ұйымдардың міндеттерін, функциялары мен міндеттерін, онымен үйлестіру тәртібін сипаттайтын Қағидалардың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 туралы ескерту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жағдай болған жағдайда жоспарды жүзеге асыруға байланысты тұрақты оқу-жаттығулар өткізу, талап етілетін ең аз авариялық жабдықтың, оның ішінде тиісті түрде жарақтандырылған авариялық басқару орталығы мен жылжымалы командалық пункттің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Қозғалу қабілетін жоғалтқан әуе кемесін алып тастау жоспарының болуы (басқа агенттіктермен іс-қимылдарды қажетті үйлестіруді қоса алғанда, әуеайлақ пайдаланушысының жауапкершілігі функциялары)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Қозғалу қабілетін жоғалтқан әуе кемесін алып тастау үшін қолда бар құралдар немесе тартылуы мүмкін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Құстар мен жануарлар тудыратын қауіптерді басқару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 мен жануарлар тудыратын қауіптерді басқаруға қатысатын білікті персоналдың жеткілікті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Құстардың соқтығысуын бақылау бағдарламасының болуы, ұсталуы, үнемі қайта қаралуы, оның тиімділігін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кемелерінің құстармен және жануарлармен соқтығысу жағдайлары бойынша оның ішінде уәкілетті ұйымға ақпарат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Табылған қалдықтарды анықтау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Әуеайлақтағы құстар мен жануарлар туралы деректерді патрульдеу, жинау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 жасау алаңына кіруді қоса алғанда, ӘҚҚ органымен іс-қимылдарды үйлестіру, әуе кемелеріне қауіп төндіретін құстарды немесе жануарларды байқау туралы хабарлама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құстармен және жануарлармен соқтығысу тәуекелдерін бағалау және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қорқыту шаралары (рәсімдер, техникалық құралдар, шаралардың тиімділігі)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Кіруді шектеу (қоршаудың болуы және жай-күйі). Тіршілік ету ортасын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іс-шаралар жоспарлары мен талдаулары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Әуеайлақта жұмыс жүргізу кезіндегі ұшу қауіпсіздігі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пайдаланушысында әуеайлақта жұмыс жүргізу жағдайына хабарламаны, тәуекелдерді бағалауды, ұшу қауіпсіздігі шараларын, жұмыстарды орындау барысында ұшу қауіпсіздігін бақылауды, пайдалануға арналған құрылыстарды ашу тәртібін, ӘҚҚ органымен қажетті үйлестіруді қамтитын қағидалардың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 негізінде жасалған жұмыс бағдарламасының (жоспарының) болуы, нақты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органымен өзара іс-қимыл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Перрондағы қызметті ұйымдастыру. Перрондағы қызметтің қауіпсіздігін басқару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Перронның схемасы мен шекаралары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органымен іс-қимылдарды үйлестіру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кемелерінің тұрақ орындарын бөлу, әрбір ресми белгіленген тұрақ орнында рұқсат етілген ұшақтарды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Перрон мен ТО-да ӘК-нің орналасуы мен қозғалысының сызбасы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сүйреу бойынша рәсімдер және оларды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Перрон аймағындағы барлық агенттер қызметінің қауіпсіздігін қамтамасыз ету жөніндегі жалпы нұсқаулықтар (перрондағы қауіпсіздік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Перрон инспекциясын жүргізу қағидалары мен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пайдаланушы қызметтерімен және перронға қолжетімділігі бар басқа да ұйымдармен (ЖЖМ қызметі, мұздануды өңдеуді қамтамасыз ететін қызмет, жерге қызмет көрсету, өрт қауіпсіздігі бойынша қызметтер) іс-қимылдарды үйлестіруді қамтамасыз етуді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Әуеайлақ бойынша арнайы техниканың, арнайы көліктің, машиналар мен механизмдердің қозғалысын ұйымдастыру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пайдаланушысында әуеайлақта көлік құралдарын басқару қағидаларының болуы және қағидаларды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 көлік құралдары мен әуе кемелерінің қозғалысын ұйымдастыру схемасы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жұмыс алаңындағы Көлік құралдарын тиісінше жарақтандыру (жарқылдауық маяктар, сүйреу тросы, радиостанция, таңбалау, гараж нөмірлері, транспондер және т.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Жүргізушілерді перрондағы қозғалыс ережелеріне, маневр алаңына дайындау, көлік құралын басқаруға рұқсат беру тәртібі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Абоненттердің шақыру хаттары және радио келіссөздердің фразеологиясы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ЖҰҚЖ-да операцияларының қауіпсіздігі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мөлшердегі әрбір ҰҚЖ үшін ӘК шығып кету жағдайлары үшін ұшу қауіпсіздігінің соңғы аймақтарының немесе авариялық тежеу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ЖҰҚЖ-н қорғау шамдары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ҰҚЖ-да күту орындарында БРЖ осьтік желісінің жақсартылған таңбалануы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операцияларының қауіпсіздігі жөніндегі жұмыс тобының болуы, құрамы, кездесуі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 қолданылатын белгілер, таңбалау, жарық-сигнал жабдығы белгіленген талаптарға сәйкес келеді және олардың өзгерістерін әуеайлақтағы қозғалыс қарқындылығы мен көріну жағдайларын ескере отырып, ҰҚЖ-ға санкцияланбаған шығу жағдайларының алдын алу мақсатында ҰҚЖ операцияларының қауіпсіздігі жөніндегі жұмыс тобы кешенді түрде қаралады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операцияларының қауіпсіздігі жөніндегі жұмыс тобы әуежайда бар ӘК ұшу-қону операцияларының саны мен жиілігін, көлік құралдарының қозғалысын, жоспарланған жұмыстарды ескере отырып, тәуекелдерді бағалауды жүргізеді. Тәуекелдерді азайту бойынша ұсыныстар әзірлеу, олардың енгізілуін және тиімділігін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 дағы барлық авиациялық оқиғалар бойынша ақпарат жинау, талдауды, тергеуді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тәуекелдерді азайту жөніндегі жоспарды әзірлеу және іске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 жасау алаңындағы көлік құралдарының ең аз саны, ІІО тарапынан олардың қозғалысын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байланысын жүргізу кезінде көлік құралдары жүргізушілерінің стандартты фразеологизмдерді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мүмкіндігі шектеулі жағдайларда жұмыс рәсімдерінің болуы және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Әуеайлақтағы қауіпті учаскелер анықталады, олар туралы ақпарат жарияланады, қауіптерді азайту жөніндегі шаралар әзірленеді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Авиаотынмен қамтамасыз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 жанар-жағармай материалдарымен қамтамасыз ету жөніндегі ұйым туралы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 жанар-жағармай материалдарымен қамтамасыз ету жөніндегі операцияларға тартылған мамандардың лауазымдық нұсқаулықтары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оқыту, мамандарды өз бетінше жұмыс істеуге жіберу (отын сапасы, жабдықты қауіпсіз пайдалану, авариялық рәсімдер, адами фактор және өрт қауіпсіздігі бойынша даярлау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Авиаотынмен қамтамасыз ету жөніндегі нормативтік құжаттаманың бақылау даналарының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материалдарының сапасын қамтамасыз ету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 байлаудың технологиялық схемасы, сорғыны басқару, сүзу пунктінің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Авиаотынның технологиялық картасы-қамтамасыз ету (нормативтік құқықтық құжаттарға сәйкес бақылау түрлері және орындалатын операциялар)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кемелерінің ЖЖМ қамтамасыз ету процесін егжей-тегжейлі көрсететін технологиялық нұсқаулықтар (карталар)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 қоймасының технологиялық жабдығы, жанар-жағармай материалдарын сақтауға арналған резервуарлар (резервуарлар, тыныс алу және сақтандыру клапандары, сорғы құрылғылары, өртке қарсы қамтамасыз ету құралдары және ЖЖМ қоймасында пайдаланылатын басқа да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көрсету регламенті, технологиялық жабдықтар мен техникалық құралдар (паспорттар, жабдыққа техникалық қызмет көрсету жөніндегі журналдар, актілер, сыйымдылықтарды тазарту кестелері, жерге тұйықтау контурларын өлшеу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Қойма сипаттамасы </w:t>
            </w:r>
          </w:p>
          <w:p>
            <w:pPr>
              <w:spacing w:after="20"/>
              <w:ind w:left="20"/>
              <w:jc w:val="both"/>
            </w:pPr>
            <w:r>
              <w:rPr>
                <w:rFonts w:ascii="Times New Roman"/>
                <w:b w:val="false"/>
                <w:i w:val="false"/>
                <w:color w:val="000000"/>
                <w:sz w:val="20"/>
              </w:rPr>
              <w:t>
Резервуарлардың көлемі (жай-күйі, коррозияға қарсы жабынның болуы),</w:t>
            </w:r>
          </w:p>
          <w:p>
            <w:pPr>
              <w:spacing w:after="20"/>
              <w:ind w:left="20"/>
              <w:jc w:val="both"/>
            </w:pPr>
            <w:r>
              <w:rPr>
                <w:rFonts w:ascii="Times New Roman"/>
                <w:b w:val="false"/>
                <w:i w:val="false"/>
                <w:color w:val="000000"/>
                <w:sz w:val="20"/>
              </w:rPr>
              <w:t>
авиаотынды сүзу пункті (түрі, сатылары, сүзгі элементтері және басқалары)</w:t>
            </w:r>
          </w:p>
          <w:p>
            <w:pPr>
              <w:spacing w:after="20"/>
              <w:ind w:left="20"/>
              <w:jc w:val="both"/>
            </w:pPr>
            <w:r>
              <w:rPr>
                <w:rFonts w:ascii="Times New Roman"/>
                <w:b w:val="false"/>
                <w:i w:val="false"/>
                <w:color w:val="000000"/>
                <w:sz w:val="20"/>
              </w:rPr>
              <w:t>
Құбыр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төмендеуі журналын, резервуарлық журналды жүргізу және толтыру, актілер жасау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СП-да, ЖҚ-да фильтроэлементтерді ауыстыру кезеңділігі (жазбалар)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Резервуарларда, ЖҚ-да тазалауды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Сүзу пунктіндегі, ЖҚ-ғы үлестірмелі жеңдерді тексеру кезеңділігі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Кезеңділігі найзағай бұрғыштарын, жерге тұйықтау контурын (актілер, R өлшемдері және т. б.) тексеруді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мен авиаЖЖМ сапасын бақылау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туралы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ЖЖМ зертханасы басшысының және қызметкерлерінің лауазымдық нұсқаулықтары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жанар-жағармай материалының сапасын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АвиаЖЖМ талдауын жүргізуге арналған зертханалардың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айқындайтын авиаЖЖМ көрсеткіштерінің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ЖЖМ сапасын қамтамасыз ету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журналын, сынама алу журналын жүргізу және толтыру, паспорттарды есепке алу (сапаны талдау), бақылау талондарын беру және есепке алу журналы, актілер. Сынамаларды іріктеу және талдау нәтижелерін тіркеуге арналған бақылау құжаттамасы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ЖЖМ сапа паспорттары (сертификаттары), </w:t>
            </w:r>
          </w:p>
          <w:p>
            <w:pPr>
              <w:spacing w:after="20"/>
              <w:ind w:left="20"/>
              <w:jc w:val="both"/>
            </w:pPr>
            <w:r>
              <w:rPr>
                <w:rFonts w:ascii="Times New Roman"/>
                <w:b w:val="false"/>
                <w:i w:val="false"/>
                <w:color w:val="000000"/>
                <w:sz w:val="20"/>
              </w:rPr>
              <w:t xml:space="preserve">
ЖЖМ дайындаушылардың (жеткізушілердің) сәйкестік сертификаттары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 жарақтандыру (жабдық, тексеру жүргізу және т.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Зертханалардың жабдықтарына метрологиялық тексеру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құю машиналары мен механизмдері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құю технологиясы (авиаотынның сапасын қамтамасыз ету, әуеайлақтық бақылау, өткізу кезеңділігі және авиаотынды тасымалдау кезінде авиаотынның сапасын қамтамасыз ету және т.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ЖҚ-дағы формулярлар, ЖҚ-ға техникалық қызмет көрсету рәсімі (шассиді, арнайы жабдықты, жерге қосу кабельдерін және басқаларын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ЖҚ-да орнатылған жабдықты тексеру (сүзгі элементтері, жеңдер, манометрлер, есептегіштер, сүзгілердегі қысымның төмендеуі және т.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Перронда әуеайлақтық бақылау жүргізуге арналған аспаптардың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және ЖҚ арасындағы жерге тұйықтау және потенциалды теңестіру кабельдерінің болуы және тексерілуі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құюшылардың жай-күйін бақылау және ӘК-ге авиаотын құюға рұқсат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Ұшу қауіпсіздігін басқару жүйесі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қауіпсіздігін қамтамасыз ету саясаты мен мақсаттары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 үшін тәуекелдерді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 мәселелерін насихаттау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 w:id="259"/>
    <w:p>
      <w:pPr>
        <w:spacing w:after="0"/>
        <w:ind w:left="0"/>
        <w:jc w:val="both"/>
      </w:pPr>
      <w:r>
        <w:rPr>
          <w:rFonts w:ascii="Times New Roman"/>
          <w:b w:val="false"/>
          <w:i w:val="false"/>
          <w:color w:val="000000"/>
          <w:sz w:val="28"/>
        </w:rPr>
        <w:t>
      Ескерту:</w:t>
      </w:r>
    </w:p>
    <w:bookmarkEnd w:id="259"/>
    <w:p>
      <w:pPr>
        <w:spacing w:after="0"/>
        <w:ind w:left="0"/>
        <w:jc w:val="both"/>
      </w:pPr>
      <w:r>
        <w:rPr>
          <w:rFonts w:ascii="Times New Roman"/>
          <w:b w:val="false"/>
          <w:i w:val="false"/>
          <w:color w:val="000000"/>
          <w:sz w:val="28"/>
        </w:rPr>
        <w:t>
      ( * ) бұл пайдаланушы үшін міндетті емес;</w:t>
      </w:r>
    </w:p>
    <w:p>
      <w:pPr>
        <w:spacing w:after="0"/>
        <w:ind w:left="0"/>
        <w:jc w:val="both"/>
      </w:pPr>
      <w:r>
        <w:rPr>
          <w:rFonts w:ascii="Times New Roman"/>
          <w:b w:val="false"/>
          <w:i w:val="false"/>
          <w:color w:val="000000"/>
          <w:sz w:val="28"/>
        </w:rPr>
        <w:t>
      (-1) қызметті жүзеге асыруға кедергі келтіретін сертификаттау талаптарына сәйкес келмеуі;</w:t>
      </w:r>
    </w:p>
    <w:p>
      <w:pPr>
        <w:spacing w:after="0"/>
        <w:ind w:left="0"/>
        <w:jc w:val="both"/>
      </w:pPr>
      <w:r>
        <w:rPr>
          <w:rFonts w:ascii="Times New Roman"/>
          <w:b w:val="false"/>
          <w:i w:val="false"/>
          <w:color w:val="000000"/>
          <w:sz w:val="28"/>
        </w:rPr>
        <w:t>
      (-2) азаматтық авиация саласындағы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 келмеуі;</w:t>
      </w:r>
    </w:p>
    <w:p>
      <w:pPr>
        <w:spacing w:after="0"/>
        <w:ind w:left="0"/>
        <w:jc w:val="both"/>
      </w:pPr>
      <w:r>
        <w:rPr>
          <w:rFonts w:ascii="Times New Roman"/>
          <w:b w:val="false"/>
          <w:i w:val="false"/>
          <w:color w:val="000000"/>
          <w:sz w:val="28"/>
        </w:rPr>
        <w:t>
      (-3) қызметті жүзеге асыруға кедергі келтірмейтін және өндірісті жетілдіру кезінде оны жоюға жататын сертификаттау талаптарына сәйкес келмеуі.</w:t>
      </w:r>
    </w:p>
    <w:p>
      <w:pPr>
        <w:spacing w:after="0"/>
        <w:ind w:left="0"/>
        <w:jc w:val="both"/>
      </w:pPr>
      <w:r>
        <w:rPr>
          <w:rFonts w:ascii="Times New Roman"/>
          <w:b w:val="false"/>
          <w:i w:val="false"/>
          <w:color w:val="000000"/>
          <w:sz w:val="28"/>
        </w:rPr>
        <w:t>
      Қосымша:_______ парақтағы (парақтардағы) сәйкессіздіктер тізбесі.</w:t>
      </w:r>
    </w:p>
    <w:p>
      <w:pPr>
        <w:spacing w:after="0"/>
        <w:ind w:left="0"/>
        <w:jc w:val="both"/>
      </w:pPr>
      <w:r>
        <w:rPr>
          <w:rFonts w:ascii="Times New Roman"/>
          <w:b w:val="false"/>
          <w:i w:val="false"/>
          <w:color w:val="000000"/>
          <w:sz w:val="28"/>
        </w:rPr>
        <w:t>
      Комиссия мүшелері:______________________________________________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Азаматтық авиация ұйымының басшысы (өтініш беруші)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Сертификаттық тексеру жүргізу күні "___" ________ 20___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8-қосымша</w:t>
            </w:r>
          </w:p>
        </w:tc>
      </w:tr>
    </w:tbl>
    <w:bookmarkStart w:name="z216" w:id="260"/>
    <w:p>
      <w:pPr>
        <w:spacing w:after="0"/>
        <w:ind w:left="0"/>
        <w:jc w:val="left"/>
      </w:pPr>
      <w:r>
        <w:rPr>
          <w:rFonts w:ascii="Times New Roman"/>
          <w:b/>
          <w:i w:val="false"/>
          <w:color w:val="000000"/>
        </w:rPr>
        <w:t xml:space="preserve"> Тікұшақ айлақта сертификаттық зерттеп-қараудың үлгі бағдарламасы</w:t>
      </w:r>
    </w:p>
    <w:bookmarkEnd w:id="260"/>
    <w:p>
      <w:pPr>
        <w:spacing w:after="0"/>
        <w:ind w:left="0"/>
        <w:jc w:val="both"/>
      </w:pPr>
      <w:r>
        <w:rPr>
          <w:rFonts w:ascii="Times New Roman"/>
          <w:b w:val="false"/>
          <w:i w:val="false"/>
          <w:color w:val="000000"/>
          <w:sz w:val="28"/>
        </w:rPr>
        <w:t>
      Тікұшақ айлағының пайдаланушысының атауы __________________________</w:t>
      </w:r>
    </w:p>
    <w:p>
      <w:pPr>
        <w:spacing w:after="0"/>
        <w:ind w:left="0"/>
        <w:jc w:val="both"/>
      </w:pPr>
      <w:r>
        <w:rPr>
          <w:rFonts w:ascii="Times New Roman"/>
          <w:b w:val="false"/>
          <w:i w:val="false"/>
          <w:color w:val="000000"/>
          <w:sz w:val="28"/>
        </w:rPr>
        <w:t>
      Тексеру күні, бұйрық № ______________________________________________</w:t>
      </w:r>
    </w:p>
    <w:p>
      <w:pPr>
        <w:spacing w:after="0"/>
        <w:ind w:left="0"/>
        <w:jc w:val="both"/>
      </w:pPr>
      <w:r>
        <w:rPr>
          <w:rFonts w:ascii="Times New Roman"/>
          <w:b w:val="false"/>
          <w:i w:val="false"/>
          <w:color w:val="000000"/>
          <w:sz w:val="28"/>
        </w:rPr>
        <w:t>
      Комиссия мүшелері__________________________________________________</w:t>
      </w:r>
    </w:p>
    <w:p>
      <w:pPr>
        <w:spacing w:after="0"/>
        <w:ind w:left="0"/>
        <w:jc w:val="both"/>
      </w:pPr>
      <w:r>
        <w:rPr>
          <w:rFonts w:ascii="Times New Roman"/>
          <w:b w:val="false"/>
          <w:i w:val="false"/>
          <w:color w:val="000000"/>
          <w:sz w:val="28"/>
        </w:rPr>
        <w:t>
       (Тегі, аты, әкесінің аты (егер бар болса), комиссия мүшелерінің лауазымы)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Салалар мен тексерілетін элементтер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Сәйкестікті бағалау </w:t>
            </w:r>
          </w:p>
          <w:p>
            <w:pPr>
              <w:spacing w:after="20"/>
              <w:ind w:left="20"/>
              <w:jc w:val="both"/>
            </w:pPr>
            <w:r>
              <w:rPr>
                <w:rFonts w:ascii="Times New Roman"/>
                <w:b w:val="false"/>
                <w:i w:val="false"/>
                <w:color w:val="000000"/>
                <w:sz w:val="20"/>
              </w:rPr>
              <w:t>
( +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деңгейі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Құжаттама жиынтығының болуы және сәйкестігі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жарамдылық сертификатын алу үшін сертификаттық талаптарға сәйкестігін растайтын өтінім және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(әуеайлақты пайдаланушының) ұйымдық құрылымы, штат кестесі, жүктелген функцияларды орындауға жеткіліктілігі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құрамның және мамандардың (қызметкерлердің) міндеттері мен жауапкершілігін белгілейтін лауазымдық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сөндіру қауіпсіздігі, өндірістік санитария және еңбек қауіпсіздігін қамтамасыз ету бойынша нұсқаулар мен рәсімдер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қауіпсіздігін қамтамасыз етумен тікелей байланысты басшы құрамы мен мамандар жөніндегі деректер және анықтылығы, олардың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 пайдалану негізінде жүзеге асырылатын құжаттардың тізбесі және оның болуы. Тікұшақ айлағын пайдалану негізінде жүзеге асырылатын құжаттарды зерделеу жазбалары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аэронавигация паспорты (Ұшуды жүргізу нұсқаулығы), сұрақтардың толықтығы.</w:t>
            </w:r>
          </w:p>
          <w:p>
            <w:pPr>
              <w:spacing w:after="20"/>
              <w:ind w:left="20"/>
              <w:jc w:val="both"/>
            </w:pPr>
            <w:r>
              <w:rPr>
                <w:rFonts w:ascii="Times New Roman"/>
                <w:b w:val="false"/>
                <w:i w:val="false"/>
                <w:color w:val="000000"/>
                <w:sz w:val="20"/>
              </w:rPr>
              <w:t xml:space="preserve">
Белгіленген талаптарға сәйкес келуі және енгізілетін өзгерістердің уақтылы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техникалық жарамдылығы туралы ақпаратты беру үшін жауапкершілік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Тікұшақ айлағы жағдайының журналы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"ЧИНУК"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теңіз деңгейінен биіктігі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Қондырғының/кеменің тану белгісі (атаудың тұрған жері, әрiптердiң өлшемдері, жарықтандыру, көрінуі)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w:t>
            </w:r>
          </w:p>
          <w:p>
            <w:pPr>
              <w:spacing w:after="20"/>
              <w:ind w:left="20"/>
              <w:jc w:val="both"/>
            </w:pPr>
            <w:r>
              <w:rPr>
                <w:rFonts w:ascii="Times New Roman"/>
                <w:b w:val="false"/>
                <w:i w:val="false"/>
                <w:color w:val="000000"/>
                <w:sz w:val="20"/>
              </w:rPr>
              <w:t>
Кеменің/қондырғының сызбалары мен жоспарлары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кедергілер, ыстық және салқын шығарындылар көздерінің 210, 150 және 180-секторлары көрсетілген сызбалар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таңбалануы, тікұшақ айлағының желісі, жарық-сигналды, метеорологиялық, радиотехникалық өртке қарсы және авариялық жабдықтың орналасуы, тікұшақ айлағына бару орындары, жел көрсеткіштері көрсетілген сызбалар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Нормативтік-құқықтық актілер, құжаттар және ақпараттық қамтамасыз 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Нұсқаулар және нормативтік құжаттар: Авариялық жағдайлар кезіндегі іс-қимылдар нұсқаулықтары мен жоспарлары, ауа бойынша қауіпті жүктерді тасымалдау бойынша нұсқау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Тікұшақтың қауіпті аймақтарының диаграммалары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Ұшудың алдындағы бейнебрифингте жолаушыларға көрсету үшін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Жолаушыларды, багажды және жүктерді декларациялау. </w:t>
            </w:r>
          </w:p>
          <w:p>
            <w:pPr>
              <w:spacing w:after="20"/>
              <w:ind w:left="20"/>
              <w:jc w:val="both"/>
            </w:pPr>
            <w:r>
              <w:rPr>
                <w:rFonts w:ascii="Times New Roman"/>
                <w:b w:val="false"/>
                <w:i w:val="false"/>
                <w:color w:val="000000"/>
                <w:sz w:val="20"/>
              </w:rPr>
              <w:t>
Жауапкершiлiк және нысандар.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Радио жабдықтар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Радиотехникалық жабдықтардың тізбесі, техникалық құжаттар және радиотехникалық жабдыққа берілген сертификат, аэронавигациялық қызмет көрсетушіге берілген сертификат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резервтегі АМ ӨЖЖ радиостанциясы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Тасымалданатын ӨЖЖ радиостанциялар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және резервтегі ЖЖ радиостанциясы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бағытта бағытталған радиомаяк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ақпаратын құжаттау аппаратурасы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 және радиотехникалық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Авариялық ден қою жөніндегі нұсқаулық (бас тартқан жағдайда)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Метеорологиялық жабдықтар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Анемометр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Ауаның температурасы туралы деректерді көрсету бойынша жабдық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Көрінуді, бұлттардың төменгі шекарасын, бұлт қаптаған аспанды бейнелеу бойынша жабдық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Теңіздің жай-күйін көрсету бойынша жабдық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Қисаю, тігінен ауысу, дифферентті көрсету бойынша жабдық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 ақпаратты көрсететін дисплейдің (индикатор) орны, METAR автоматтық кодтың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уақтылы оқыту, растайтын жазбалар (ведомостар, сертификаттар)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Метеорологиялық жабдықтарға сертификаттар, техникалық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Тiкұшақ айлағына қызмет көрсету жөніндегі персонал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станциясының операторы (радиооператор), қолданыстағы АСО куәлігінің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Тiкұшақты қондыру жөніндегі маман, қолданыстағы сертификаттың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Тiкұшақты қондыру жөніндегі маманның көмекшісі ТҚМҚ, қолданыстағы сертификаттың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өртке қарсы командасы, қолданыстағы сертификаттардың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Дабыл және оқу жаттығуларын тұрақты өткізуін растайтын құжаттардың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Қауіпті жүктер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ҚЖ тасымалды жөніндегі ИКАО\ИАТА нұсқау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жөніндегі жауапты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ҚЖ жөніндегі персоналдың біліктілігі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жөніндегі басшылар және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бойынша оқытудың жоспарлары мен жазбаларының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тасымалдау жөніндегі ілеспе құжаттама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бойынша декларация бланкілерінің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тексеру жөніндегі бақылау тізімдерінің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таңбалану белгілері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ҚЖ қаптауға арналған арнайы құралдардың бар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Сіңіргіш және амортизациялайтын материалдардың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ҚЖ сақтау қоймасы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кемелерінің экипаждарын хабарландыру – NOTOC) құжаттама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тасымалдау кезіндегі басқа объектілерге жариялау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Жүктер мен багажды тексеру жөніндегі жауапты персонал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жөніндегі плакаттар/кітапшалар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байланысты авариялық жағдайларда ден қою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 төгілулерін жинауға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Тікұшақ айлағының жабдықтары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Байлау арқаны/арқандар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 мен багажға арналған таразы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Тікұшақтың сыртқы іске қосу аппараты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Мұз/қар тазалауға арналған жабдықтар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тыйым салу таңбасының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биноклі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Тікұшақ айлағының беті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Сырлауды соңғы жаңарту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Тайғанамау жөніндегі сипаттамалар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Іліністі соңғы өлшеу (тікұшақ айлағының желісі болмаған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ағатын астауша, ағынды жүйе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герметикасы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тоқтату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Жүктемемен соңғы тексеру ( акті)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Тікұшақ айлағының өлшемі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алаңының жалпы беті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қону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 алу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Тікұшақ айлағын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Орнату/бұрғылау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Периметр жолағы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Көздеу шеңбері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Периметр бойынша "D"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мөлшері (ең жоғарғы рұқсат етілген қону салмағы)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тыйым салынған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Тікұшақ айлағының желісі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 (алатын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және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Арқанның диаметрі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Ұяшық өлшемі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Тордың өлшемі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Керіліс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Торды керу орындары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әдісі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Периметр торы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Жүктемемен соңғы сынау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Аспалы тор әсері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Құлау мүмкіндігі бар барлық аймақтарды жабады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Тікұшақ айлағына кіру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Тікұшақ айлағына кіру орындарының орналасуы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ТҚ арналған плакаттар (тікұшақ айлағына рұқсатсыз кіруді алдын ала ескертетін белгілер, жазулар)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операциялары кезінде жолаушыларды бақылау жүйесі/рәсімі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Турбуленттік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шығарындылар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шығарындылар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Әуеайлақ астындағы әуе саңылауы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Қоршаған кедергілер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градус секторының кедергілері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ҚҚА ішіндегі 150 градустық секторлардағы кедергілер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(еңіс. градиент) 180 градус секторының кедергілері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объектілер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Тікұшақ айлағының периметрін жарықтандыру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Периметр жарығының тізбесі, техникалық құжаттары және сертификаттары. Техникалық талаптарға сәйкес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Жарықтың түсі және жабдықтың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периметрлі жарық қорының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Орналасуы және биіктігі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қуаты, авариялық қуат көзіне қосылуы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Іске қосу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Қауіпсіз қону аймағының шектелуі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Тікұшақ айлағын прожектор арқылы жарықтандыру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Прожектр жарығының тізбесі, техникалық құжаттары және сертификаттары. Техникалық талаптарға сәйкес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Жарықтығы/Жарамдылығы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 жарық қорының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Орналасуы және биіктігі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қуат көзіне қосылуы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Жалпы жарықтандыру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 кемені прожектор арқылы жарықтандыру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Жарықпен ластану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Кедергілерді жарықтандыру және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 айлағының деңгейінен жоғары (15 м) орналасқан объектілер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 биік нүкте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Көтеретін кранды таңбалауға қойылатын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Кедергіледі жарықтандыру шамына берілетін тізбе, техникалық құжаттама және сертификат. Техникалық талаптарға сәйкестендіру.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Тікұшақ айлағының мәртебесін анықтау жарықтары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Мәртебені анықтайтын шамдардың тізбесі, техникалық құжаттамасы және сертификаты. Техникалық талаптарға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бағыттардың көрінуі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Авариялық қуат көзіне қосылуы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Іске қосу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Іске қосылу қауіпінің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Отын құю құралдары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авиациялық жанар-жағармай материалдарының сапасын тексеру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құю машиналары мен механизмдері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материалдарының қоймасы, жанар-жағармай материалдарын сақтауға арналған резервуарлар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Өртке қарсы жабдықтар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сөндіру жабдығының тізбесі, техникалық құжаттары және сертификаттары. Техникалық талаптарға сәйкестендіру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мониторлары (саны,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Аспирациялық мониторлар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Қоспаны беру жылдамдығы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Көбіктендіру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Сертификаттар (көбікті зертханалық тексеру және жұмыс көбіктерінің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көбік шоғырлану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шоғырланудың температуралық режимі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Гидранттар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 желілері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режимі бар саптама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Аспирациялық саптама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Көбік индукторлары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Көбік өрт сөндіргіш арбалар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ұнтақты өрт сөндіргіштер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өрт сөндіргіш (СО2)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(құрғақ ұнтақ және СО2)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Авариялық-құтқару жабдықтары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жабдығының тізбесі, техникалық құжаттары және сертификаттары. Техникалық талаптарға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Авариялық-құтқару жабдықтарының жәшігі (жәшіктері)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Жабдықтардың орналасуы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Тікұшақ айлағына кірудің барлық жағынан қол жеткізу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тізімі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Ажыратылмалы кілт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Үлкен құтқару балтасы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Бұрандаманы кесу құралы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Үлкен сүймен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Қармақ немесе ілмек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 қолара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Кенептер (алмас)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Өртке қарсы жамылғы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Баспалдақ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 арқаны/белдігі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Бүйірлік тістеуіктер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Бұрауыштар жиынтығы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 лебедкасына арналған пышақ және пышақсауыттары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Тыныс алу аппараттары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Фонарь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сымдарын кесуге арналған құрал-сайман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Жеке қорғаныш құралдары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Сақтау түрі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Қорғағыш күнқағары бар дулыға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Аяқ киім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Өртке қарсы костюм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261"/>
    <w:p>
      <w:pPr>
        <w:spacing w:after="0"/>
        <w:ind w:left="0"/>
        <w:jc w:val="both"/>
      </w:pPr>
      <w:r>
        <w:rPr>
          <w:rFonts w:ascii="Times New Roman"/>
          <w:b w:val="false"/>
          <w:i w:val="false"/>
          <w:color w:val="000000"/>
          <w:sz w:val="28"/>
        </w:rPr>
        <w:t>
      Ескерту:</w:t>
      </w:r>
    </w:p>
    <w:bookmarkEnd w:id="261"/>
    <w:p>
      <w:pPr>
        <w:spacing w:after="0"/>
        <w:ind w:left="0"/>
        <w:jc w:val="both"/>
      </w:pPr>
      <w:r>
        <w:rPr>
          <w:rFonts w:ascii="Times New Roman"/>
          <w:b w:val="false"/>
          <w:i w:val="false"/>
          <w:color w:val="000000"/>
          <w:sz w:val="28"/>
        </w:rPr>
        <w:t>
      ( * ) бұл пайдаланушы үшін міндетті емес;</w:t>
      </w:r>
    </w:p>
    <w:p>
      <w:pPr>
        <w:spacing w:after="0"/>
        <w:ind w:left="0"/>
        <w:jc w:val="both"/>
      </w:pPr>
      <w:r>
        <w:rPr>
          <w:rFonts w:ascii="Times New Roman"/>
          <w:b w:val="false"/>
          <w:i w:val="false"/>
          <w:color w:val="000000"/>
          <w:sz w:val="28"/>
        </w:rPr>
        <w:t>
      (-1) қызметті жүзеге асыруға кедергі келтіретін сертификаттау талаптарына сәйкес келмеуі;</w:t>
      </w:r>
    </w:p>
    <w:p>
      <w:pPr>
        <w:spacing w:after="0"/>
        <w:ind w:left="0"/>
        <w:jc w:val="both"/>
      </w:pPr>
      <w:r>
        <w:rPr>
          <w:rFonts w:ascii="Times New Roman"/>
          <w:b w:val="false"/>
          <w:i w:val="false"/>
          <w:color w:val="000000"/>
          <w:sz w:val="28"/>
        </w:rPr>
        <w:t>
      (-2) азаматтық авиация саласындағы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 келмеуі;</w:t>
      </w:r>
    </w:p>
    <w:p>
      <w:pPr>
        <w:spacing w:after="0"/>
        <w:ind w:left="0"/>
        <w:jc w:val="both"/>
      </w:pPr>
      <w:r>
        <w:rPr>
          <w:rFonts w:ascii="Times New Roman"/>
          <w:b w:val="false"/>
          <w:i w:val="false"/>
          <w:color w:val="000000"/>
          <w:sz w:val="28"/>
        </w:rPr>
        <w:t>
      (-3) қызметті жүзеге асыруға кедергі келтірмейтін және өндірісті жетілдіру кезінде оны жоюға жататын сертификаттау талаптарына сәйкес келмеуі.</w:t>
      </w:r>
    </w:p>
    <w:p>
      <w:pPr>
        <w:spacing w:after="0"/>
        <w:ind w:left="0"/>
        <w:jc w:val="both"/>
      </w:pPr>
      <w:r>
        <w:rPr>
          <w:rFonts w:ascii="Times New Roman"/>
          <w:b w:val="false"/>
          <w:i w:val="false"/>
          <w:color w:val="000000"/>
          <w:sz w:val="28"/>
        </w:rPr>
        <w:t>
      Қосымша:_______ парақтағы (парақтардағы) сәйкессіздіктер тізбесі.</w:t>
      </w:r>
    </w:p>
    <w:p>
      <w:pPr>
        <w:spacing w:after="0"/>
        <w:ind w:left="0"/>
        <w:jc w:val="both"/>
      </w:pPr>
      <w:r>
        <w:rPr>
          <w:rFonts w:ascii="Times New Roman"/>
          <w:b w:val="false"/>
          <w:i w:val="false"/>
          <w:color w:val="000000"/>
          <w:sz w:val="28"/>
        </w:rPr>
        <w:t>
      Комиссия мүшелері:______________________________________________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Таныстым:</w:t>
      </w:r>
    </w:p>
    <w:p>
      <w:pPr>
        <w:spacing w:after="0"/>
        <w:ind w:left="0"/>
        <w:jc w:val="both"/>
      </w:pPr>
      <w:r>
        <w:rPr>
          <w:rFonts w:ascii="Times New Roman"/>
          <w:b w:val="false"/>
          <w:i w:val="false"/>
          <w:color w:val="000000"/>
          <w:sz w:val="28"/>
        </w:rPr>
        <w:t>
      Азаматтық авиация ұйымының басшысы (өтініш беруші)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Сертификаттық тексеру жүргізу күні "___" ________ 20___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Әуеайлақтарды (тікұшақ</w:t>
            </w:r>
            <w:r>
              <w:br/>
            </w:r>
            <w:r>
              <w:rPr>
                <w:rFonts w:ascii="Times New Roman"/>
                <w:b w:val="false"/>
                <w:i w:val="false"/>
                <w:color w:val="000000"/>
                <w:sz w:val="20"/>
              </w:rPr>
              <w:t>айлақтарының) жарамдылығын</w:t>
            </w:r>
            <w:r>
              <w:br/>
            </w:r>
            <w:r>
              <w:rPr>
                <w:rFonts w:ascii="Times New Roman"/>
                <w:b w:val="false"/>
                <w:i w:val="false"/>
                <w:color w:val="000000"/>
                <w:sz w:val="20"/>
              </w:rPr>
              <w:t>сертификаттау және оларға</w:t>
            </w:r>
            <w:r>
              <w:br/>
            </w:r>
            <w:r>
              <w:rPr>
                <w:rFonts w:ascii="Times New Roman"/>
                <w:b w:val="false"/>
                <w:i w:val="false"/>
                <w:color w:val="000000"/>
                <w:sz w:val="20"/>
              </w:rPr>
              <w:t>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219" w:id="262"/>
    <w:p>
      <w:pPr>
        <w:spacing w:after="0"/>
        <w:ind w:left="0"/>
        <w:jc w:val="left"/>
      </w:pPr>
      <w:r>
        <w:rPr>
          <w:rFonts w:ascii="Times New Roman"/>
          <w:b/>
          <w:i w:val="false"/>
          <w:color w:val="000000"/>
        </w:rPr>
        <w:t xml:space="preserve"> Персоналды даярлау және құзыреттілікті тексеру бағдарламалары</w:t>
      </w:r>
    </w:p>
    <w:bookmarkEnd w:id="262"/>
    <w:bookmarkStart w:name="z256" w:id="263"/>
    <w:p>
      <w:pPr>
        <w:spacing w:after="0"/>
        <w:ind w:left="0"/>
        <w:jc w:val="both"/>
      </w:pPr>
      <w:r>
        <w:rPr>
          <w:rFonts w:ascii="Times New Roman"/>
          <w:b w:val="false"/>
          <w:i w:val="false"/>
          <w:color w:val="000000"/>
          <w:sz w:val="28"/>
        </w:rPr>
        <w:t xml:space="preserve">
      1. Әуеайлақта тиісті қызметті орындау үшін тиісті құзыреттілікті, қағидаларды, рәсімдерді, функциялар мен міндеттерді білуді қамтамасыз ету мақсатында Қазақстан Республикасы Көлік және коммуникация министрінің 2013 жылғы 28 қыркүйектегі № 764 бұйрығымен (Нормативтік құқықтық актілерді мемлекеттік тіркеу тізілімінде № 8785 болып тіркелген) бекітілген Ұшу қауіпсіздігін қамтамасыз етуге қатысатын авиация персоналының кәсіптік даярлығының үлгілік бағдарламасын (бұдан әрі – Үлгілік бағдарламалар) талаптарын ескеріп, әуеайлақты пайдаланушы әуеайлақ объектілерін пайдалануды, техникалық қызмет көрсетуді және жөндеуді қамтамасыз ететін, ұшуды жермен қамтамасыз етуді орындайтын персоналды кәсіби даярлау бағдарламасын әзірлейді және іске асырады және осы қызметті басқарады (жауапты басшы, техникалық директорлар, қызмет бастықтары және т. б.). </w:t>
      </w:r>
    </w:p>
    <w:bookmarkEnd w:id="263"/>
    <w:bookmarkStart w:name="z257" w:id="264"/>
    <w:p>
      <w:pPr>
        <w:spacing w:after="0"/>
        <w:ind w:left="0"/>
        <w:jc w:val="both"/>
      </w:pPr>
      <w:r>
        <w:rPr>
          <w:rFonts w:ascii="Times New Roman"/>
          <w:b w:val="false"/>
          <w:i w:val="false"/>
          <w:color w:val="000000"/>
          <w:sz w:val="28"/>
        </w:rPr>
        <w:t>
      2. Кәсіптік даярлық персонал орындайтын міндеттер мен функцияларға сәйкес келеді, тиісті технологиялық операцияларды және әуеайлақта белгіленген талаптарды, көлік құралдарын басқаруды зерделеуді қамтиды.</w:t>
      </w:r>
    </w:p>
    <w:bookmarkEnd w:id="264"/>
    <w:bookmarkStart w:name="z258" w:id="265"/>
    <w:p>
      <w:pPr>
        <w:spacing w:after="0"/>
        <w:ind w:left="0"/>
        <w:jc w:val="both"/>
      </w:pPr>
      <w:r>
        <w:rPr>
          <w:rFonts w:ascii="Times New Roman"/>
          <w:b w:val="false"/>
          <w:i w:val="false"/>
          <w:color w:val="000000"/>
          <w:sz w:val="28"/>
        </w:rPr>
        <w:t>
      3. Әуеайлақты пайдаланушы әуеайлақтың жұмыс алаңына және әуеайлақтың басқа да өндірістік учаскелеріне еріп жүрмейтін қолжетімділігі бар бөгде ұйымдардың персоналын қоса алғанда, қызметкерлердің өздері орындайтын міндеттеріне қарай қажетті көлемде алдын ала оқудан өтуін қамтамасыз етеді.</w:t>
      </w:r>
    </w:p>
    <w:bookmarkEnd w:id="265"/>
    <w:bookmarkStart w:name="z259" w:id="266"/>
    <w:p>
      <w:pPr>
        <w:spacing w:after="0"/>
        <w:ind w:left="0"/>
        <w:jc w:val="both"/>
      </w:pPr>
      <w:r>
        <w:rPr>
          <w:rFonts w:ascii="Times New Roman"/>
          <w:b w:val="false"/>
          <w:i w:val="false"/>
          <w:color w:val="000000"/>
          <w:sz w:val="28"/>
        </w:rPr>
        <w:t xml:space="preserve">
      4. Персоналды кәсіптік даярлау бастапқы даярлауды, қайта даярлауды, кәсіптік деңгейді қолдауды (ағымдағы оқуды және қызметті жүзеге асырудағы ұзақ үзілістен кейін оқытуды қоса алғанда) қамтиды. </w:t>
      </w:r>
    </w:p>
    <w:bookmarkEnd w:id="266"/>
    <w:bookmarkStart w:name="z260" w:id="267"/>
    <w:p>
      <w:pPr>
        <w:spacing w:after="0"/>
        <w:ind w:left="0"/>
        <w:jc w:val="both"/>
      </w:pPr>
      <w:r>
        <w:rPr>
          <w:rFonts w:ascii="Times New Roman"/>
          <w:b w:val="false"/>
          <w:i w:val="false"/>
          <w:color w:val="000000"/>
          <w:sz w:val="28"/>
        </w:rPr>
        <w:t>
      5. Әуеайлақты пайдаланушы міндеттерді өз бетінше орындауға рұқсат берілгенге дейін және әуеайлақтың жұмыс алаңына еріп жүрусіз қол жеткізгенге дейін персоналдың қажетті бастапқы даярлықтан және тиісті тағылымдамадан өтуін қамтамасыз етеді.</w:t>
      </w:r>
    </w:p>
    <w:bookmarkEnd w:id="267"/>
    <w:bookmarkStart w:name="z261" w:id="268"/>
    <w:p>
      <w:pPr>
        <w:spacing w:after="0"/>
        <w:ind w:left="0"/>
        <w:jc w:val="both"/>
      </w:pPr>
      <w:r>
        <w:rPr>
          <w:rFonts w:ascii="Times New Roman"/>
          <w:b w:val="false"/>
          <w:i w:val="false"/>
          <w:color w:val="000000"/>
          <w:sz w:val="28"/>
        </w:rPr>
        <w:t>
      6. Бастапқы дайындық тиісті ұзақтықтың теориялық және практикалық дайындығын және оқытудан кейінгі персоналдың құзыреттілігін бағалауды қамтиды.</w:t>
      </w:r>
    </w:p>
    <w:bookmarkEnd w:id="268"/>
    <w:bookmarkStart w:name="z262" w:id="269"/>
    <w:p>
      <w:pPr>
        <w:spacing w:after="0"/>
        <w:ind w:left="0"/>
        <w:jc w:val="both"/>
      </w:pPr>
      <w:r>
        <w:rPr>
          <w:rFonts w:ascii="Times New Roman"/>
          <w:b w:val="false"/>
          <w:i w:val="false"/>
          <w:color w:val="000000"/>
          <w:sz w:val="28"/>
        </w:rPr>
        <w:t>
      7. Өз міндеттерін өз бетінше орындауды жалғастыру және әуеайлақтың жұмыс алаңына және әуеайлақтың бақыланатын аймағының басқа да объектілеріне сүйемелдеусіз қол жеткізу мүмкіндігі үшін әуеайлақты пайдаланушы персоналдың:</w:t>
      </w:r>
    </w:p>
    <w:bookmarkEnd w:id="269"/>
    <w:p>
      <w:pPr>
        <w:spacing w:after="0"/>
        <w:ind w:left="0"/>
        <w:jc w:val="both"/>
      </w:pPr>
      <w:r>
        <w:rPr>
          <w:rFonts w:ascii="Times New Roman"/>
          <w:b w:val="false"/>
          <w:i w:val="false"/>
          <w:color w:val="000000"/>
          <w:sz w:val="28"/>
        </w:rPr>
        <w:t>
      1) кәсіптік деңгейді қолдау бағдарламасына байланысты бастапқы даярлық аяқталған сәттен бастап 24 немесе 36 айдан аспайтын аралықпен кәсіптік деңгейді қолдау шеңберінде қайта даярлаудан өтті. Егер дайындық көрсетілген аралықтың соңғы 3 күнтізбелік айы ішінде жүргізілсе, аралықтың жаңа кезеңі аралықтың бастапқы кезеңі аяқталған күннен бастап есептеледі.</w:t>
      </w:r>
    </w:p>
    <w:p>
      <w:pPr>
        <w:spacing w:after="0"/>
        <w:ind w:left="0"/>
        <w:jc w:val="both"/>
      </w:pPr>
      <w:r>
        <w:rPr>
          <w:rFonts w:ascii="Times New Roman"/>
          <w:b w:val="false"/>
          <w:i w:val="false"/>
          <w:color w:val="000000"/>
          <w:sz w:val="28"/>
        </w:rPr>
        <w:t>
      2) жұмыста үш айдан он екі айға дейін үзіліс болған жағдайда әуеайлақты пайдаланушы өз міндеттерін орындауға рұқсат беру және әуеайлақтың бақылауындағы аймаққа еріп жүрусіз қол жеткізу алдында кәсіби деңгейді қолдау шеңберінде персоналды даярлауды қамтамасыз етеді.</w:t>
      </w:r>
    </w:p>
    <w:p>
      <w:pPr>
        <w:spacing w:after="0"/>
        <w:ind w:left="0"/>
        <w:jc w:val="both"/>
      </w:pPr>
      <w:r>
        <w:rPr>
          <w:rFonts w:ascii="Times New Roman"/>
          <w:b w:val="false"/>
          <w:i w:val="false"/>
          <w:color w:val="000000"/>
          <w:sz w:val="28"/>
        </w:rPr>
        <w:t>
      3) жұмыста он екі айдан астам үзіліс болған жағдайда персонал бастапқы даярлықтан өтеді.</w:t>
      </w:r>
    </w:p>
    <w:p>
      <w:pPr>
        <w:spacing w:after="0"/>
        <w:ind w:left="0"/>
        <w:jc w:val="both"/>
      </w:pPr>
      <w:r>
        <w:rPr>
          <w:rFonts w:ascii="Times New Roman"/>
          <w:b w:val="false"/>
          <w:i w:val="false"/>
          <w:color w:val="000000"/>
          <w:sz w:val="28"/>
        </w:rPr>
        <w:t xml:space="preserve">
      4) технологиялық процестердің өзгеруіне, жаңа талаптардың пайда болуына байланысты ағымдағы оқыту, сондай-ақ маусымдық дайындық. </w:t>
      </w:r>
    </w:p>
    <w:bookmarkStart w:name="z263" w:id="270"/>
    <w:p>
      <w:pPr>
        <w:spacing w:after="0"/>
        <w:ind w:left="0"/>
        <w:jc w:val="both"/>
      </w:pPr>
      <w:r>
        <w:rPr>
          <w:rFonts w:ascii="Times New Roman"/>
          <w:b w:val="false"/>
          <w:i w:val="false"/>
          <w:color w:val="000000"/>
          <w:sz w:val="28"/>
        </w:rPr>
        <w:t>
      8. Персоналдың тұрақты құзыреттілігіне және оның функциялары мен міндеттеріне қатысты қағидалар мен рәсімдер туралы хабардар болуына кепілдік беру мақсатында әуеайлақты пайдаланушы персоналдың құзыретін тексеруді қамтамасыз етеді, оның барысында персонал өз міндеттерін орындау кезінде білімі мен дағдыларын көрсетеді.</w:t>
      </w:r>
    </w:p>
    <w:bookmarkEnd w:id="270"/>
    <w:bookmarkStart w:name="z264" w:id="271"/>
    <w:p>
      <w:pPr>
        <w:spacing w:after="0"/>
        <w:ind w:left="0"/>
        <w:jc w:val="both"/>
      </w:pPr>
      <w:r>
        <w:rPr>
          <w:rFonts w:ascii="Times New Roman"/>
          <w:b w:val="false"/>
          <w:i w:val="false"/>
          <w:color w:val="000000"/>
          <w:sz w:val="28"/>
        </w:rPr>
        <w:t>
      9. Құзыреттілікті тексеру кәсіби деңгейді қолдау бағдарламасына байланысты бастапқы даярлық аяқталған сәттен бастап 24 немесе 36 айдан аспайтын интервалдармен жүргізіледі.</w:t>
      </w:r>
    </w:p>
    <w:bookmarkEnd w:id="271"/>
    <w:bookmarkStart w:name="z265" w:id="272"/>
    <w:p>
      <w:pPr>
        <w:spacing w:after="0"/>
        <w:ind w:left="0"/>
        <w:jc w:val="both"/>
      </w:pPr>
      <w:r>
        <w:rPr>
          <w:rFonts w:ascii="Times New Roman"/>
          <w:b w:val="false"/>
          <w:i w:val="false"/>
          <w:color w:val="000000"/>
          <w:sz w:val="28"/>
        </w:rPr>
        <w:t>
      10. Әуеайлақты пайдаланушы мыналарды қамтамасыз етеді:</w:t>
      </w:r>
    </w:p>
    <w:bookmarkEnd w:id="272"/>
    <w:p>
      <w:pPr>
        <w:spacing w:after="0"/>
        <w:ind w:left="0"/>
        <w:jc w:val="both"/>
      </w:pPr>
      <w:r>
        <w:rPr>
          <w:rFonts w:ascii="Times New Roman"/>
          <w:b w:val="false"/>
          <w:i w:val="false"/>
          <w:color w:val="000000"/>
          <w:sz w:val="28"/>
        </w:rPr>
        <w:t>
      1) оқытуды, білімді бағалауды және біліктілікті тексеруді білікті және тәжірибелі нұсқаушылар және/немесе аттестаттау комиссияларының мүшелері жүргізеді;</w:t>
      </w:r>
    </w:p>
    <w:p>
      <w:pPr>
        <w:spacing w:after="0"/>
        <w:ind w:left="0"/>
        <w:jc w:val="both"/>
      </w:pPr>
      <w:r>
        <w:rPr>
          <w:rFonts w:ascii="Times New Roman"/>
          <w:b w:val="false"/>
          <w:i w:val="false"/>
          <w:color w:val="000000"/>
          <w:sz w:val="28"/>
        </w:rPr>
        <w:t>
      2) оқыту және біліктілікті тексеру тиісті құралдар мен жабдықтарды пайдалана отырып, дайындалған оқу сыныптарында, арнайы жабдықталған алаңдарда жүргізіледі.</w:t>
      </w:r>
    </w:p>
    <w:bookmarkStart w:name="z266" w:id="273"/>
    <w:p>
      <w:pPr>
        <w:spacing w:after="0"/>
        <w:ind w:left="0"/>
        <w:jc w:val="both"/>
      </w:pPr>
      <w:r>
        <w:rPr>
          <w:rFonts w:ascii="Times New Roman"/>
          <w:b w:val="false"/>
          <w:i w:val="false"/>
          <w:color w:val="000000"/>
          <w:sz w:val="28"/>
        </w:rPr>
        <w:t>
      11. Әуеайлақты пайдаланушы оқыту және құзыреттілікті тексеру бағдарламаларын іске асыру үшін рәсімдерді белгілейді және енгізеді және қамтамасыз етеді:</w:t>
      </w:r>
    </w:p>
    <w:bookmarkEnd w:id="273"/>
    <w:p>
      <w:pPr>
        <w:spacing w:after="0"/>
        <w:ind w:left="0"/>
        <w:jc w:val="both"/>
      </w:pPr>
      <w:r>
        <w:rPr>
          <w:rFonts w:ascii="Times New Roman"/>
          <w:b w:val="false"/>
          <w:i w:val="false"/>
          <w:color w:val="000000"/>
          <w:sz w:val="28"/>
        </w:rPr>
        <w:t>
      1) осы талапқа сәйкестігін көрсету үшін персоналдың біліктілігі, кәсіптік даярлығы және құзыреттілігін тексеру туралы тиісті жазбаларды жүргізу;</w:t>
      </w:r>
    </w:p>
    <w:p>
      <w:pPr>
        <w:spacing w:after="0"/>
        <w:ind w:left="0"/>
        <w:jc w:val="both"/>
      </w:pPr>
      <w:r>
        <w:rPr>
          <w:rFonts w:ascii="Times New Roman"/>
          <w:b w:val="false"/>
          <w:i w:val="false"/>
          <w:color w:val="000000"/>
          <w:sz w:val="28"/>
        </w:rPr>
        <w:t>
      2) мұндай жазбаларды азаматтық авиация саласындағы уәкілетті ұйымның авиациялық инспекторларына ұсынады.</w:t>
      </w:r>
    </w:p>
    <w:bookmarkStart w:name="z267" w:id="274"/>
    <w:p>
      <w:pPr>
        <w:spacing w:after="0"/>
        <w:ind w:left="0"/>
        <w:jc w:val="both"/>
      </w:pPr>
      <w:r>
        <w:rPr>
          <w:rFonts w:ascii="Times New Roman"/>
          <w:b w:val="false"/>
          <w:i w:val="false"/>
          <w:color w:val="000000"/>
          <w:sz w:val="28"/>
        </w:rPr>
        <w:t>
      12. Персоналды кәсіптік даярлау бағдарламасы міндетті түрде қауіпсіздікті басқару жүйесі бойынша дайындықты қамтиды, оның егжей-тегжейлі деңгейі жеке жауапкершілік пен қауіпсіздікті басқару жүйесіне қатысуға сәйкес келеді, сондай-ақ адами және ұйымдастырушылық факторларды ескереді.</w:t>
      </w:r>
    </w:p>
    <w:bookmarkEnd w:id="274"/>
    <w:bookmarkStart w:name="z268" w:id="275"/>
    <w:p>
      <w:pPr>
        <w:spacing w:after="0"/>
        <w:ind w:left="0"/>
        <w:jc w:val="both"/>
      </w:pPr>
      <w:r>
        <w:rPr>
          <w:rFonts w:ascii="Times New Roman"/>
          <w:b w:val="false"/>
          <w:i w:val="false"/>
          <w:color w:val="000000"/>
          <w:sz w:val="28"/>
        </w:rPr>
        <w:t>
      13. Кәсіби дайындық бағдарламасы келесі элементтерден тұрады:</w:t>
      </w:r>
    </w:p>
    <w:bookmarkEnd w:id="275"/>
    <w:p>
      <w:pPr>
        <w:spacing w:after="0"/>
        <w:ind w:left="0"/>
        <w:jc w:val="both"/>
      </w:pPr>
      <w:r>
        <w:rPr>
          <w:rFonts w:ascii="Times New Roman"/>
          <w:b w:val="false"/>
          <w:i w:val="false"/>
          <w:color w:val="000000"/>
          <w:sz w:val="28"/>
        </w:rPr>
        <w:t>
      1) дайындық стандарттарын айқындау процесі, соның ішінде:</w:t>
      </w:r>
    </w:p>
    <w:p>
      <w:pPr>
        <w:spacing w:after="0"/>
        <w:ind w:left="0"/>
        <w:jc w:val="both"/>
      </w:pPr>
      <w:r>
        <w:rPr>
          <w:rFonts w:ascii="Times New Roman"/>
          <w:b w:val="false"/>
          <w:i w:val="false"/>
          <w:color w:val="000000"/>
          <w:sz w:val="28"/>
        </w:rPr>
        <w:t>
      үлгілік бағдарламалардың талаптарын ескере отырып, нұсқаушылар мен емтихан (аттестаттау) комиссияларының мүшелерін қоса алғанда, оқу курстарының сипаттамасы, оқу және тақырыптық жоспарлары, персоналдың әрбір санаты үшін даярлаудың әрбір түрі бойынша ұзақтығы мен кезеңділігі;</w:t>
      </w:r>
    </w:p>
    <w:p>
      <w:pPr>
        <w:spacing w:after="0"/>
        <w:ind w:left="0"/>
        <w:jc w:val="both"/>
      </w:pPr>
      <w:r>
        <w:rPr>
          <w:rFonts w:ascii="Times New Roman"/>
          <w:b w:val="false"/>
          <w:i w:val="false"/>
          <w:color w:val="000000"/>
          <w:sz w:val="28"/>
        </w:rPr>
        <w:t>
      даярлау және құзыреттілікті бағалау әдісі (лары); тыңдаушылар қол жеткізуі тиіс нәтижелер; сондай-ақ</w:t>
      </w:r>
    </w:p>
    <w:p>
      <w:pPr>
        <w:spacing w:after="0"/>
        <w:ind w:left="0"/>
        <w:jc w:val="both"/>
      </w:pPr>
      <w:r>
        <w:rPr>
          <w:rFonts w:ascii="Times New Roman"/>
          <w:b w:val="false"/>
          <w:i w:val="false"/>
          <w:color w:val="000000"/>
          <w:sz w:val="28"/>
        </w:rPr>
        <w:t>
      қажетті дайындықтан өтуді бақылау;</w:t>
      </w:r>
    </w:p>
    <w:p>
      <w:pPr>
        <w:spacing w:after="0"/>
        <w:ind w:left="0"/>
        <w:jc w:val="both"/>
      </w:pPr>
      <w:r>
        <w:rPr>
          <w:rFonts w:ascii="Times New Roman"/>
          <w:b w:val="false"/>
          <w:i w:val="false"/>
          <w:color w:val="000000"/>
          <w:sz w:val="28"/>
        </w:rPr>
        <w:t>
      2) оқыту тиімділігін бағалау үшін валидация процесі;</w:t>
      </w:r>
    </w:p>
    <w:p>
      <w:pPr>
        <w:spacing w:after="0"/>
        <w:ind w:left="0"/>
        <w:jc w:val="both"/>
      </w:pPr>
      <w:r>
        <w:rPr>
          <w:rFonts w:ascii="Times New Roman"/>
          <w:b w:val="false"/>
          <w:i w:val="false"/>
          <w:color w:val="000000"/>
          <w:sz w:val="28"/>
        </w:rPr>
        <w:t>
      3) бастапқы дайындық;</w:t>
      </w:r>
    </w:p>
    <w:p>
      <w:pPr>
        <w:spacing w:after="0"/>
        <w:ind w:left="0"/>
        <w:jc w:val="both"/>
      </w:pPr>
      <w:r>
        <w:rPr>
          <w:rFonts w:ascii="Times New Roman"/>
          <w:b w:val="false"/>
          <w:i w:val="false"/>
          <w:color w:val="000000"/>
          <w:sz w:val="28"/>
        </w:rPr>
        <w:t>
      4) Практикалық дайындық және / немесе тағылымдама;</w:t>
      </w:r>
    </w:p>
    <w:p>
      <w:pPr>
        <w:spacing w:after="0"/>
        <w:ind w:left="0"/>
        <w:jc w:val="both"/>
      </w:pPr>
      <w:r>
        <w:rPr>
          <w:rFonts w:ascii="Times New Roman"/>
          <w:b w:val="false"/>
          <w:i w:val="false"/>
          <w:color w:val="000000"/>
          <w:sz w:val="28"/>
        </w:rPr>
        <w:t>
      5) кәсіптік деңгейді ұстап тұру (мерзімді даярлауды, жұмыстағы ұзақ үзіліске байланысты даярлауды, ағымдағы және маусымдық даярлықты қоса алғанда);</w:t>
      </w:r>
    </w:p>
    <w:bookmarkStart w:name="z269" w:id="276"/>
    <w:p>
      <w:pPr>
        <w:spacing w:after="0"/>
        <w:ind w:left="0"/>
        <w:jc w:val="both"/>
      </w:pPr>
      <w:r>
        <w:rPr>
          <w:rFonts w:ascii="Times New Roman"/>
          <w:b w:val="false"/>
          <w:i w:val="false"/>
          <w:color w:val="000000"/>
          <w:sz w:val="28"/>
        </w:rPr>
        <w:t>
      14. Кәсіптік даярлау бағдарламасы персоналдың білімін, құзыреттілігін бағалауды жүргізу рәсімдерін, сондай-ақ егер персонал қажетті стандарттарға қол жеткізбесе немесе қолдамаса, рәсімдерді қамтиды.</w:t>
      </w:r>
    </w:p>
    <w:bookmarkEnd w:id="276"/>
    <w:bookmarkStart w:name="z270" w:id="277"/>
    <w:p>
      <w:pPr>
        <w:spacing w:after="0"/>
        <w:ind w:left="0"/>
        <w:jc w:val="both"/>
      </w:pPr>
      <w:r>
        <w:rPr>
          <w:rFonts w:ascii="Times New Roman"/>
          <w:b w:val="false"/>
          <w:i w:val="false"/>
          <w:color w:val="000000"/>
          <w:sz w:val="28"/>
        </w:rPr>
        <w:t>
      15. Әуеайлақ пайдаланушысы әрбір қызметкер үшін, оның ішінде басшылық құрам үшін оқу файлы қалыптастырылуын, қызметкерлердің оқу талаптарын анықтауға және қадағалауға, сондай-ақ қызметкерлердің қажетті/жоспарланған оқудан өткенін тексеруге көмектесетін жүйе құрылуын қамтамасыз етеді.</w:t>
      </w:r>
    </w:p>
    <w:bookmarkEnd w:id="277"/>
    <w:bookmarkStart w:name="z271" w:id="278"/>
    <w:p>
      <w:pPr>
        <w:spacing w:after="0"/>
        <w:ind w:left="0"/>
        <w:jc w:val="both"/>
      </w:pPr>
      <w:r>
        <w:rPr>
          <w:rFonts w:ascii="Times New Roman"/>
          <w:b w:val="false"/>
          <w:i w:val="false"/>
          <w:color w:val="000000"/>
          <w:sz w:val="28"/>
        </w:rPr>
        <w:t>
      16. Белгілі бір жұмысты орындау үшін құзыреттілікті растау-бұл қызметкерлер, әдетте, құзыреттілікті тексерудің сәтті нәтижелерімен теориялық білімді, практикалық дағдыларды және жергілікті ерекшеліктерді тиісті кешенді қолдану қабілетін көрсетеді.</w:t>
      </w:r>
    </w:p>
    <w:bookmarkEnd w:id="278"/>
    <w:bookmarkStart w:name="z272" w:id="279"/>
    <w:p>
      <w:pPr>
        <w:spacing w:after="0"/>
        <w:ind w:left="0"/>
        <w:jc w:val="both"/>
      </w:pPr>
      <w:r>
        <w:rPr>
          <w:rFonts w:ascii="Times New Roman"/>
          <w:b w:val="false"/>
          <w:i w:val="false"/>
          <w:color w:val="000000"/>
          <w:sz w:val="28"/>
        </w:rPr>
        <w:t>
      17. Тәжірибелі маман тапсырылған тапсырманы орындау кезінде емтихан алушының дағдыларын сүйемелдейтін және бағалайтын күнделікті қызмет процесінде құзыреттілікке тексерулер жүргізуге рұқсат етіледі.</w:t>
      </w:r>
    </w:p>
    <w:bookmarkEnd w:id="279"/>
    <w:p>
      <w:pPr>
        <w:spacing w:after="0"/>
        <w:ind w:left="0"/>
        <w:jc w:val="both"/>
      </w:pPr>
      <w:r>
        <w:rPr>
          <w:rFonts w:ascii="Times New Roman"/>
          <w:b w:val="false"/>
          <w:i w:val="false"/>
          <w:color w:val="000000"/>
          <w:sz w:val="28"/>
        </w:rPr>
        <w:t>
      Бұл ретте тапсырылған міндеттің барлық кезеңдерінің орындалуын тіркеу және бағалау жүргізіледі.</w:t>
      </w:r>
    </w:p>
    <w:bookmarkStart w:name="z273" w:id="280"/>
    <w:p>
      <w:pPr>
        <w:spacing w:after="0"/>
        <w:ind w:left="0"/>
        <w:jc w:val="both"/>
      </w:pPr>
      <w:r>
        <w:rPr>
          <w:rFonts w:ascii="Times New Roman"/>
          <w:b w:val="false"/>
          <w:i w:val="false"/>
          <w:color w:val="000000"/>
          <w:sz w:val="28"/>
        </w:rPr>
        <w:t xml:space="preserve">
      18. Құзыреттілікті бағалау кезінде анықталған барлық кемшіліктерді ескере отырып, оқу материалын, дайындық тақырыбын немесе мерзімді дайындықтың жүйелілігін қайта қарау және жаңарту қажет. </w:t>
      </w:r>
    </w:p>
    <w:bookmarkEnd w:id="280"/>
    <w:p>
      <w:pPr>
        <w:spacing w:after="0"/>
        <w:ind w:left="0"/>
        <w:jc w:val="both"/>
      </w:pPr>
      <w:r>
        <w:rPr>
          <w:rFonts w:ascii="Times New Roman"/>
          <w:b w:val="false"/>
          <w:i w:val="false"/>
          <w:color w:val="000000"/>
          <w:sz w:val="28"/>
        </w:rPr>
        <w:t>
      Кез-келген авиациялық оқиғадан, оқиғадан немесе ауыр оқиғадан кейін оқу бағдарламаларын олардың өзектілігін сақтау үшін қайта қарау ұсынылады.</w:t>
      </w:r>
    </w:p>
    <w:bookmarkStart w:name="z274" w:id="281"/>
    <w:p>
      <w:pPr>
        <w:spacing w:after="0"/>
        <w:ind w:left="0"/>
        <w:jc w:val="both"/>
      </w:pPr>
      <w:r>
        <w:rPr>
          <w:rFonts w:ascii="Times New Roman"/>
          <w:b w:val="false"/>
          <w:i w:val="false"/>
          <w:color w:val="000000"/>
          <w:sz w:val="28"/>
        </w:rPr>
        <w:t>
      19. Талаптары осы қосымшада келтірілген персоналды кәсіптік даярлау процестері мен рәсімдерінің сипаттамасы әуеайлақ пайдаланушысының персоналын кәсіптік даярлауды қамтамасыз ету жөніндегі нұсқаулықта келтіріледі.</w:t>
      </w:r>
    </w:p>
    <w:bookmarkEnd w:id="2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