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53ec" w14:textId="a705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талшығының сапасына сараптама жүргізу және мақта талшығының сапа паспортын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8 шілдедегі № 4-1/618 бұйрығы. Қазақстан Республикасының Әділет министрлігінде 2015 жылы 2 қыркүйекте № 12009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6"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Мақта талшығының сапасына сараптама жүргізу және мақта талшығының сапа паспортын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11"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4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4-1/618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Мақта талшығының сапасына сараптама жүргізу және мақта талшығының сапа паспортын 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12.10.2020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Мақта талшығының сапасына сараптама жүргізу және мақта талшығының сапа паспортын беру қағидалары (бұдан әрі – Қағидалар)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мақта талшығының сапасына сараптама жүргізу және мақта талшығының сапа паспортын беру тәртібін айқындайды.</w:t>
      </w:r>
    </w:p>
    <w:bookmarkEnd w:id="10"/>
    <w:bookmarkStart w:name="z18" w:id="11"/>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1"/>
    <w:p>
      <w:pPr>
        <w:spacing w:after="0"/>
        <w:ind w:left="0"/>
        <w:jc w:val="both"/>
      </w:pPr>
      <w:r>
        <w:rPr>
          <w:rFonts w:ascii="Times New Roman"/>
          <w:b w:val="false"/>
          <w:i w:val="false"/>
          <w:color w:val="000000"/>
          <w:sz w:val="28"/>
        </w:rPr>
        <w:t>
      1) классерлік әдіс – мақта жөніндегі сарапшы (классер) жүзеге асыратын, сұрыбы, сыныбы және штапельдік ұзындығы бойынша мақта талшығын қолмен бағалау;</w:t>
      </w:r>
    </w:p>
    <w:p>
      <w:pPr>
        <w:spacing w:after="0"/>
        <w:ind w:left="0"/>
        <w:jc w:val="both"/>
      </w:pPr>
      <w:r>
        <w:rPr>
          <w:rFonts w:ascii="Times New Roman"/>
          <w:b w:val="false"/>
          <w:i w:val="false"/>
          <w:color w:val="000000"/>
          <w:sz w:val="28"/>
        </w:rPr>
        <w:t xml:space="preserve">
      2) мақта талшығының иесі – меншік құқығында мақта талшығы бар жеке немесе заңды тұлға; </w:t>
      </w:r>
    </w:p>
    <w:p>
      <w:pPr>
        <w:spacing w:after="0"/>
        <w:ind w:left="0"/>
        <w:jc w:val="both"/>
      </w:pPr>
      <w:r>
        <w:rPr>
          <w:rFonts w:ascii="Times New Roman"/>
          <w:b w:val="false"/>
          <w:i w:val="false"/>
          <w:color w:val="000000"/>
          <w:sz w:val="28"/>
        </w:rPr>
        <w:t xml:space="preserve">
      3) мақта талшығының сапасы – стандарттау жөніндегі құжаттардың талаптарына сәйкестігін айқындайтын мақта талшығының тұтыну қасиеттерінің жиынтығы; </w:t>
      </w:r>
    </w:p>
    <w:p>
      <w:pPr>
        <w:spacing w:after="0"/>
        <w:ind w:left="0"/>
        <w:jc w:val="both"/>
      </w:pPr>
      <w:r>
        <w:rPr>
          <w:rFonts w:ascii="Times New Roman"/>
          <w:b w:val="false"/>
          <w:i w:val="false"/>
          <w:color w:val="000000"/>
          <w:sz w:val="28"/>
        </w:rPr>
        <w:t>
      4) мақта талшығының сыртқы түрінің стандарттық үлгілері – мақта талшығының нақты сұрыбы мен сыныбына тән түсі, дақтарының болуы, құрылымы және ластануы бойынша мақта талшығының сапа сипаттамаларының жиынтығын білдіретін, бекітілген немесе белгіленген тәртіппен Қазақстан Республикасында қолдануға жол берілген үлгілер.</w:t>
      </w:r>
    </w:p>
    <w:bookmarkStart w:name="z19" w:id="12"/>
    <w:p>
      <w:pPr>
        <w:spacing w:after="0"/>
        <w:ind w:left="0"/>
        <w:jc w:val="both"/>
      </w:pPr>
      <w:r>
        <w:rPr>
          <w:rFonts w:ascii="Times New Roman"/>
          <w:b w:val="false"/>
          <w:i w:val="false"/>
          <w:color w:val="000000"/>
          <w:sz w:val="28"/>
        </w:rPr>
        <w:t xml:space="preserve">
      3. Мақта талшығының сапасына сараптама жүргізуді "Сәйкестікті бағалау саласындағы аккредиттеу туралы" 2014 жылғы 5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аккредиттеуден өткен сынақ зертханалары (орталықтары) (бұдан әрі – зертхана (орталық)) жүзеге асырады. </w:t>
      </w:r>
    </w:p>
    <w:bookmarkEnd w:id="12"/>
    <w:bookmarkStart w:name="z20" w:id="13"/>
    <w:p>
      <w:pPr>
        <w:spacing w:after="0"/>
        <w:ind w:left="0"/>
        <w:jc w:val="left"/>
      </w:pPr>
      <w:r>
        <w:rPr>
          <w:rFonts w:ascii="Times New Roman"/>
          <w:b/>
          <w:i w:val="false"/>
          <w:color w:val="000000"/>
        </w:rPr>
        <w:t xml:space="preserve"> 2-тарау. Мақта талшығының сапасына сараптама жүргізу тәртібі</w:t>
      </w:r>
    </w:p>
    <w:bookmarkEnd w:id="13"/>
    <w:bookmarkStart w:name="z21" w:id="14"/>
    <w:p>
      <w:pPr>
        <w:spacing w:after="0"/>
        <w:ind w:left="0"/>
        <w:jc w:val="both"/>
      </w:pPr>
      <w:r>
        <w:rPr>
          <w:rFonts w:ascii="Times New Roman"/>
          <w:b w:val="false"/>
          <w:i w:val="false"/>
          <w:color w:val="000000"/>
          <w:sz w:val="28"/>
        </w:rPr>
        <w:t>
      4. Мақта талшығының сапасына сараптама жүргізуді зертханалар (орталықтар) шарт негізінде мақта талшығының әр тайы бойынша (әр тайға) жүзеге асады.</w:t>
      </w:r>
    </w:p>
    <w:bookmarkEnd w:id="14"/>
    <w:bookmarkStart w:name="z22" w:id="15"/>
    <w:p>
      <w:pPr>
        <w:spacing w:after="0"/>
        <w:ind w:left="0"/>
        <w:jc w:val="both"/>
      </w:pPr>
      <w:r>
        <w:rPr>
          <w:rFonts w:ascii="Times New Roman"/>
          <w:b w:val="false"/>
          <w:i w:val="false"/>
          <w:color w:val="000000"/>
          <w:sz w:val="28"/>
        </w:rPr>
        <w:t>
      5. Мақта талшығының сапасына сараптама жүргізу:</w:t>
      </w:r>
    </w:p>
    <w:bookmarkEnd w:id="15"/>
    <w:p>
      <w:pPr>
        <w:spacing w:after="0"/>
        <w:ind w:left="0"/>
        <w:jc w:val="both"/>
      </w:pPr>
      <w:r>
        <w:rPr>
          <w:rFonts w:ascii="Times New Roman"/>
          <w:b w:val="false"/>
          <w:i w:val="false"/>
          <w:color w:val="000000"/>
          <w:sz w:val="28"/>
        </w:rPr>
        <w:t>
      1) сынамаларды іріктеуді;</w:t>
      </w:r>
    </w:p>
    <w:p>
      <w:pPr>
        <w:spacing w:after="0"/>
        <w:ind w:left="0"/>
        <w:jc w:val="both"/>
      </w:pPr>
      <w:r>
        <w:rPr>
          <w:rFonts w:ascii="Times New Roman"/>
          <w:b w:val="false"/>
          <w:i w:val="false"/>
          <w:color w:val="000000"/>
          <w:sz w:val="28"/>
        </w:rPr>
        <w:t>
      2) сынамаларды сынақтан өткізуді;</w:t>
      </w:r>
    </w:p>
    <w:p>
      <w:pPr>
        <w:spacing w:after="0"/>
        <w:ind w:left="0"/>
        <w:jc w:val="both"/>
      </w:pPr>
      <w:r>
        <w:rPr>
          <w:rFonts w:ascii="Times New Roman"/>
          <w:b w:val="false"/>
          <w:i w:val="false"/>
          <w:color w:val="000000"/>
          <w:sz w:val="28"/>
        </w:rPr>
        <w:t xml:space="preserve">
      3) мақта талшығының сапа паспортын ресімдеуді қамтиды. </w:t>
      </w:r>
    </w:p>
    <w:bookmarkStart w:name="z23" w:id="16"/>
    <w:p>
      <w:pPr>
        <w:spacing w:after="0"/>
        <w:ind w:left="0"/>
        <w:jc w:val="both"/>
      </w:pPr>
      <w:r>
        <w:rPr>
          <w:rFonts w:ascii="Times New Roman"/>
          <w:b w:val="false"/>
          <w:i w:val="false"/>
          <w:color w:val="000000"/>
          <w:sz w:val="28"/>
        </w:rPr>
        <w:t xml:space="preserve">
      6. Мақта талшығының әрбір тайынан сынама (100-150 грамм) іріктеуді мақта тазалау зауытында тай тығыздаудан шыққан кезде зертхананың (орталықтың) іріктеушісі жүзеге асырады. </w:t>
      </w:r>
    </w:p>
    <w:bookmarkEnd w:id="16"/>
    <w:bookmarkStart w:name="z24" w:id="17"/>
    <w:p>
      <w:pPr>
        <w:spacing w:after="0"/>
        <w:ind w:left="0"/>
        <w:jc w:val="both"/>
      </w:pPr>
      <w:r>
        <w:rPr>
          <w:rFonts w:ascii="Times New Roman"/>
          <w:b w:val="false"/>
          <w:i w:val="false"/>
          <w:color w:val="000000"/>
          <w:sz w:val="28"/>
        </w:rPr>
        <w:t xml:space="preserve">
      7. Сәйкестендіру мақсаттары үшін зертхананың (орталықтың) іріктеушісі мақта талшығының әрбір іріктеп алынған сынамасына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тай нөмірінің штрих-коды бар биркадан жыртылмалы купон салады.</w:t>
      </w:r>
    </w:p>
    <w:bookmarkEnd w:id="17"/>
    <w:p>
      <w:pPr>
        <w:spacing w:after="0"/>
        <w:ind w:left="0"/>
        <w:jc w:val="both"/>
      </w:pPr>
      <w:r>
        <w:rPr>
          <w:rFonts w:ascii="Times New Roman"/>
          <w:b w:val="false"/>
          <w:i w:val="false"/>
          <w:color w:val="000000"/>
          <w:sz w:val="28"/>
        </w:rPr>
        <w:t>
      Купон жыртылып алынған бирка тайдың сынама алынған, кесілген бөлігіне салынады.</w:t>
      </w:r>
    </w:p>
    <w:bookmarkStart w:name="z25" w:id="18"/>
    <w:p>
      <w:pPr>
        <w:spacing w:after="0"/>
        <w:ind w:left="0"/>
        <w:jc w:val="both"/>
      </w:pPr>
      <w:r>
        <w:rPr>
          <w:rFonts w:ascii="Times New Roman"/>
          <w:b w:val="false"/>
          <w:i w:val="false"/>
          <w:color w:val="000000"/>
          <w:sz w:val="28"/>
        </w:rPr>
        <w:t xml:space="preserve">
      8. Зертхананың (орталықтың) іріктеушісі мақта талшығының іріктеп алынған сынамаларын жыртылмалы купондарымен бірге полиэтилен пакеттерге буып-түйеді және оларды қапқа тығыздап салады. Қап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затбелгімен мөрленеді.</w:t>
      </w:r>
    </w:p>
    <w:bookmarkEnd w:id="18"/>
    <w:bookmarkStart w:name="z26" w:id="19"/>
    <w:p>
      <w:pPr>
        <w:spacing w:after="0"/>
        <w:ind w:left="0"/>
        <w:jc w:val="both"/>
      </w:pPr>
      <w:r>
        <w:rPr>
          <w:rFonts w:ascii="Times New Roman"/>
          <w:b w:val="false"/>
          <w:i w:val="false"/>
          <w:color w:val="000000"/>
          <w:sz w:val="28"/>
        </w:rPr>
        <w:t xml:space="preserve">
      9. Бір өнеркәсіптік және селекциялық сұрыптың және сыныптың шитті мақтасынан өңделген мақта талшығынан сынамалар іріктеп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сынамаларды іріктеп алу актісімен ресімделеді. Сынамаларды іріктеп алу актісіне зертхананың (орталықтың) іріктеушісі мен мақта тазалау зауытының өкілі екі данада қол қояды, оның біреуі мақта тазалау зауытының өкіліне, екіншісі сынамаларды зертханаға (орталыққа) тасымалдауды жүзеге асыратын зертхананың (орталықтың) өкіліне беріледі.</w:t>
      </w:r>
    </w:p>
    <w:bookmarkEnd w:id="19"/>
    <w:p>
      <w:pPr>
        <w:spacing w:after="0"/>
        <w:ind w:left="0"/>
        <w:jc w:val="both"/>
      </w:pPr>
      <w:r>
        <w:rPr>
          <w:rFonts w:ascii="Times New Roman"/>
          <w:b w:val="false"/>
          <w:i w:val="false"/>
          <w:color w:val="000000"/>
          <w:sz w:val="28"/>
        </w:rPr>
        <w:t xml:space="preserve">
      Зертхананың (орталықтың) іріктеушісі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мақта талшығының сынамаларын әр тайдан іріктеп алуды тіркеу журналын жүргізеді. </w:t>
      </w:r>
    </w:p>
    <w:bookmarkStart w:name="z27" w:id="20"/>
    <w:p>
      <w:pPr>
        <w:spacing w:after="0"/>
        <w:ind w:left="0"/>
        <w:jc w:val="both"/>
      </w:pPr>
      <w:r>
        <w:rPr>
          <w:rFonts w:ascii="Times New Roman"/>
          <w:b w:val="false"/>
          <w:i w:val="false"/>
          <w:color w:val="000000"/>
          <w:sz w:val="28"/>
        </w:rPr>
        <w:t>
      10. Сынамалары бар мөрленген қаптарды зертхананың (орталықтың) өкілі зертханаға (орталыққа) тасымалдайды.</w:t>
      </w:r>
    </w:p>
    <w:bookmarkEnd w:id="20"/>
    <w:bookmarkStart w:name="z28" w:id="21"/>
    <w:p>
      <w:pPr>
        <w:spacing w:after="0"/>
        <w:ind w:left="0"/>
        <w:jc w:val="both"/>
      </w:pPr>
      <w:r>
        <w:rPr>
          <w:rFonts w:ascii="Times New Roman"/>
          <w:b w:val="false"/>
          <w:i w:val="false"/>
          <w:color w:val="000000"/>
          <w:sz w:val="28"/>
        </w:rPr>
        <w:t xml:space="preserve">
      11. Зертханаға (орталыққа) жеткізілген сынамалары бар қаптарды зертхананың (орталықтың) маманы қабылдап алады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мақта тазалау зауытында іріктеп алынған мақта талшығының сынамаларын қабылдап алуды тіркеу журналына тіркейді.</w:t>
      </w:r>
    </w:p>
    <w:bookmarkEnd w:id="21"/>
    <w:bookmarkStart w:name="z29" w:id="22"/>
    <w:p>
      <w:pPr>
        <w:spacing w:after="0"/>
        <w:ind w:left="0"/>
        <w:jc w:val="both"/>
      </w:pPr>
      <w:r>
        <w:rPr>
          <w:rFonts w:ascii="Times New Roman"/>
          <w:b w:val="false"/>
          <w:i w:val="false"/>
          <w:color w:val="000000"/>
          <w:sz w:val="28"/>
        </w:rPr>
        <w:t xml:space="preserve">
      12. Мақта талшығының сынамаларын сынау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мақта талшығының сапасына сараптама жүргізу кезінде қолданылатын стандарт тізбесіне сәйкес зертханада (орталықта) жүргізіледі.</w:t>
      </w:r>
    </w:p>
    <w:bookmarkEnd w:id="22"/>
    <w:bookmarkStart w:name="z30" w:id="23"/>
    <w:p>
      <w:pPr>
        <w:spacing w:after="0"/>
        <w:ind w:left="0"/>
        <w:jc w:val="both"/>
      </w:pPr>
      <w:r>
        <w:rPr>
          <w:rFonts w:ascii="Times New Roman"/>
          <w:b w:val="false"/>
          <w:i w:val="false"/>
          <w:color w:val="000000"/>
          <w:sz w:val="28"/>
        </w:rPr>
        <w:t xml:space="preserve">
      13. Мақта талшығының сынамалары жылдам желдету қондырғысында алдын ала ұсталады немесе жиырма төрт сағат бойы мынадай стандартты климаттық жағдайдағы үй-жайда желдетіледі: </w:t>
      </w:r>
    </w:p>
    <w:bookmarkEnd w:id="23"/>
    <w:p>
      <w:pPr>
        <w:spacing w:after="0"/>
        <w:ind w:left="0"/>
        <w:jc w:val="both"/>
      </w:pPr>
      <w:r>
        <w:rPr>
          <w:rFonts w:ascii="Times New Roman"/>
          <w:b w:val="false"/>
          <w:i w:val="false"/>
          <w:color w:val="000000"/>
          <w:sz w:val="28"/>
        </w:rPr>
        <w:t>
      ауаның салыстырмалы ылғалдылығы 65 (алпыс бес) пайыз + 2 (екі) пайыз, ауа температурасы Цельсий бойынша 21 (жиырма бір) градус + Цельсий бойынша 1 (бір) градус.</w:t>
      </w:r>
    </w:p>
    <w:bookmarkStart w:name="z31" w:id="24"/>
    <w:p>
      <w:pPr>
        <w:spacing w:after="0"/>
        <w:ind w:left="0"/>
        <w:jc w:val="both"/>
      </w:pPr>
      <w:r>
        <w:rPr>
          <w:rFonts w:ascii="Times New Roman"/>
          <w:b w:val="false"/>
          <w:i w:val="false"/>
          <w:color w:val="000000"/>
          <w:sz w:val="28"/>
        </w:rPr>
        <w:t xml:space="preserve">
      14. Мақта талшығының сынамаларын сынақтан өткізу екі кезеңде жүзеге асырылады: </w:t>
      </w:r>
    </w:p>
    <w:bookmarkEnd w:id="24"/>
    <w:p>
      <w:pPr>
        <w:spacing w:after="0"/>
        <w:ind w:left="0"/>
        <w:jc w:val="both"/>
      </w:pPr>
      <w:r>
        <w:rPr>
          <w:rFonts w:ascii="Times New Roman"/>
          <w:b w:val="false"/>
          <w:i w:val="false"/>
          <w:color w:val="000000"/>
          <w:sz w:val="28"/>
        </w:rPr>
        <w:t xml:space="preserve">
      бірінші кезең – өнімділігі жоғары мақта талшығын сынаудың автоматтандырылған өлшеу жүйесі (НVІ типті) арқылы; </w:t>
      </w:r>
    </w:p>
    <w:p>
      <w:pPr>
        <w:spacing w:after="0"/>
        <w:ind w:left="0"/>
        <w:jc w:val="both"/>
      </w:pPr>
      <w:r>
        <w:rPr>
          <w:rFonts w:ascii="Times New Roman"/>
          <w:b w:val="false"/>
          <w:i w:val="false"/>
          <w:color w:val="000000"/>
          <w:sz w:val="28"/>
        </w:rPr>
        <w:t xml:space="preserve">
      екінші кезең – классерлік әдіспен. </w:t>
      </w:r>
    </w:p>
    <w:bookmarkStart w:name="z32" w:id="25"/>
    <w:p>
      <w:pPr>
        <w:spacing w:after="0"/>
        <w:ind w:left="0"/>
        <w:jc w:val="both"/>
      </w:pPr>
      <w:r>
        <w:rPr>
          <w:rFonts w:ascii="Times New Roman"/>
          <w:b w:val="false"/>
          <w:i w:val="false"/>
          <w:color w:val="000000"/>
          <w:sz w:val="28"/>
        </w:rPr>
        <w:t xml:space="preserve">
      15. Мақта талшығын сынақтан өткізуді бастағанға дейін өнімділігі жоғары мақта талшығын сынаудың автоматтандырылған өлшеу жүйесін (НVІ типті) күйге келтіру жүзеге асырылады. </w:t>
      </w:r>
    </w:p>
    <w:bookmarkEnd w:id="25"/>
    <w:bookmarkStart w:name="z33" w:id="26"/>
    <w:p>
      <w:pPr>
        <w:spacing w:after="0"/>
        <w:ind w:left="0"/>
        <w:jc w:val="both"/>
      </w:pPr>
      <w:r>
        <w:rPr>
          <w:rFonts w:ascii="Times New Roman"/>
          <w:b w:val="false"/>
          <w:i w:val="false"/>
          <w:color w:val="000000"/>
          <w:sz w:val="28"/>
        </w:rPr>
        <w:t xml:space="preserve">
      16. Өнімділігі жоғары мақта талшығын сынаудың автоматтандырылған өлшеу жүйесі (НVІ типті) арқылы мақта талшығының мынадай көрсеткіштері өлшенеді: </w:t>
      </w:r>
    </w:p>
    <w:bookmarkEnd w:id="26"/>
    <w:p>
      <w:pPr>
        <w:spacing w:after="0"/>
        <w:ind w:left="0"/>
        <w:jc w:val="both"/>
      </w:pPr>
      <w:r>
        <w:rPr>
          <w:rFonts w:ascii="Times New Roman"/>
          <w:b w:val="false"/>
          <w:i w:val="false"/>
          <w:color w:val="000000"/>
          <w:sz w:val="28"/>
        </w:rPr>
        <w:t xml:space="preserve">
      1) микронейр; </w:t>
      </w:r>
    </w:p>
    <w:p>
      <w:pPr>
        <w:spacing w:after="0"/>
        <w:ind w:left="0"/>
        <w:jc w:val="both"/>
      </w:pPr>
      <w:r>
        <w:rPr>
          <w:rFonts w:ascii="Times New Roman"/>
          <w:b w:val="false"/>
          <w:i w:val="false"/>
          <w:color w:val="000000"/>
          <w:sz w:val="28"/>
        </w:rPr>
        <w:t xml:space="preserve">
      2) түс (шағылысу коэффициенті, сарғаю дәрежесі); </w:t>
      </w:r>
    </w:p>
    <w:p>
      <w:pPr>
        <w:spacing w:after="0"/>
        <w:ind w:left="0"/>
        <w:jc w:val="both"/>
      </w:pPr>
      <w:r>
        <w:rPr>
          <w:rFonts w:ascii="Times New Roman"/>
          <w:b w:val="false"/>
          <w:i w:val="false"/>
          <w:color w:val="000000"/>
          <w:sz w:val="28"/>
        </w:rPr>
        <w:t xml:space="preserve">
      3) ластану (трэш код, арамшөпті қоспалар алаңы, арамшөпті қоспалар саны); </w:t>
      </w:r>
    </w:p>
    <w:p>
      <w:pPr>
        <w:spacing w:after="0"/>
        <w:ind w:left="0"/>
        <w:jc w:val="both"/>
      </w:pPr>
      <w:r>
        <w:rPr>
          <w:rFonts w:ascii="Times New Roman"/>
          <w:b w:val="false"/>
          <w:i w:val="false"/>
          <w:color w:val="000000"/>
          <w:sz w:val="28"/>
        </w:rPr>
        <w:t xml:space="preserve">
      4) ұзындық (жоғарғы орташа ұзындық, ұзындығы бойынша біркелкілік индексі, қысқа талшықтар индексі); </w:t>
      </w:r>
    </w:p>
    <w:p>
      <w:pPr>
        <w:spacing w:after="0"/>
        <w:ind w:left="0"/>
        <w:jc w:val="both"/>
      </w:pPr>
      <w:r>
        <w:rPr>
          <w:rFonts w:ascii="Times New Roman"/>
          <w:b w:val="false"/>
          <w:i w:val="false"/>
          <w:color w:val="000000"/>
          <w:sz w:val="28"/>
        </w:rPr>
        <w:t xml:space="preserve">
      5) беріктік (үлестік үзілу жүктелімі, үзілгендегі ұзаруы). </w:t>
      </w:r>
    </w:p>
    <w:bookmarkStart w:name="z34" w:id="27"/>
    <w:p>
      <w:pPr>
        <w:spacing w:after="0"/>
        <w:ind w:left="0"/>
        <w:jc w:val="both"/>
      </w:pPr>
      <w:r>
        <w:rPr>
          <w:rFonts w:ascii="Times New Roman"/>
          <w:b w:val="false"/>
          <w:i w:val="false"/>
          <w:color w:val="000000"/>
          <w:sz w:val="28"/>
        </w:rPr>
        <w:t xml:space="preserve">
      17. Классерлік әдіс: </w:t>
      </w:r>
    </w:p>
    <w:bookmarkEnd w:id="27"/>
    <w:p>
      <w:pPr>
        <w:spacing w:after="0"/>
        <w:ind w:left="0"/>
        <w:jc w:val="both"/>
      </w:pPr>
      <w:r>
        <w:rPr>
          <w:rFonts w:ascii="Times New Roman"/>
          <w:b w:val="false"/>
          <w:i w:val="false"/>
          <w:color w:val="000000"/>
          <w:sz w:val="28"/>
        </w:rPr>
        <w:t xml:space="preserve">
      1) мақта талшығының сыртқы түрінің стандарттық үлгілерімен салыстыру жолымен сұрыбы мен сыныбы бойынша мақта талшығын органолептикалық бағалауды; </w:t>
      </w:r>
    </w:p>
    <w:p>
      <w:pPr>
        <w:spacing w:after="0"/>
        <w:ind w:left="0"/>
        <w:jc w:val="both"/>
      </w:pPr>
      <w:r>
        <w:rPr>
          <w:rFonts w:ascii="Times New Roman"/>
          <w:b w:val="false"/>
          <w:i w:val="false"/>
          <w:color w:val="000000"/>
          <w:sz w:val="28"/>
        </w:rPr>
        <w:t xml:space="preserve">
      2) штапельді қолмен төсеу жолымен штапельдік ұзындықты анықтауды көздейді. </w:t>
      </w:r>
    </w:p>
    <w:p>
      <w:pPr>
        <w:spacing w:after="0"/>
        <w:ind w:left="0"/>
        <w:jc w:val="both"/>
      </w:pPr>
      <w:r>
        <w:rPr>
          <w:rFonts w:ascii="Times New Roman"/>
          <w:b w:val="false"/>
          <w:i w:val="false"/>
          <w:color w:val="000000"/>
          <w:sz w:val="28"/>
        </w:rPr>
        <w:t xml:space="preserve">
      Сондай-ақ, микронейр көрсеткіші (аспаппен), мақта талшығының сынамаларында басқа қоспалардың (мақта тұқымының, линттің, шитті мақтаны бастапқы өңдеу қалдықтарының, майланған мақта талшығының, шірік иісінің) бар-жоғы және жабысқақтығы анықталады. </w:t>
      </w:r>
    </w:p>
    <w:bookmarkStart w:name="z35" w:id="28"/>
    <w:p>
      <w:pPr>
        <w:spacing w:after="0"/>
        <w:ind w:left="0"/>
        <w:jc w:val="both"/>
      </w:pPr>
      <w:r>
        <w:rPr>
          <w:rFonts w:ascii="Times New Roman"/>
          <w:b w:val="false"/>
          <w:i w:val="false"/>
          <w:color w:val="000000"/>
          <w:sz w:val="28"/>
        </w:rPr>
        <w:t xml:space="preserve">
      18. Мақта талшығының сапасын әр тай бойынша сынақтан өткізу нәтижелері бойынша әрбір тайға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сапасы паспортының нысанын (үлгісін) бекіту туралы" Қазақстан Республикасы Ауыл шаруашылығы министрінің 2015 жылғы 30 наурыздағы № 4-5/280 бұйрығына (Нормативтік құқықтық актілерді мемлекеттік тіркеу тізілімінде № 12152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мақта талшығының сапа паспорты ресімделеді. </w:t>
      </w:r>
    </w:p>
    <w:bookmarkEnd w:id="28"/>
    <w:p>
      <w:pPr>
        <w:spacing w:after="0"/>
        <w:ind w:left="0"/>
        <w:jc w:val="both"/>
      </w:pPr>
      <w:r>
        <w:rPr>
          <w:rFonts w:ascii="Times New Roman"/>
          <w:b w:val="false"/>
          <w:i w:val="false"/>
          <w:color w:val="000000"/>
          <w:sz w:val="28"/>
        </w:rPr>
        <w:t xml:space="preserve">
      Мақта талшығы иесінің өтінімі бойынша мақта талшығының әр тай бойынша сапа паспорттары негізінде мақта талшығының біртектес партиясына біріктірілген мақта талшығының сапа паспорты ресімделуі мүмкін. </w:t>
      </w:r>
    </w:p>
    <w:bookmarkStart w:name="z36" w:id="29"/>
    <w:p>
      <w:pPr>
        <w:spacing w:after="0"/>
        <w:ind w:left="0"/>
        <w:jc w:val="both"/>
      </w:pPr>
      <w:r>
        <w:rPr>
          <w:rFonts w:ascii="Times New Roman"/>
          <w:b w:val="false"/>
          <w:i w:val="false"/>
          <w:color w:val="000000"/>
          <w:sz w:val="28"/>
        </w:rPr>
        <w:t xml:space="preserve">
      19. Мақта талшығының сапа паспортының бланкісі қара немесе көк түсті шарикті немесе қауырсынды қаламмен қолмен не машинкамен басу тәсілімен толтырылады. Мақта талшығының сапа паспортының бланкісін толтыру кезінде түзетулерге жол берілмейді. </w:t>
      </w:r>
    </w:p>
    <w:bookmarkEnd w:id="29"/>
    <w:bookmarkStart w:name="z37" w:id="30"/>
    <w:p>
      <w:pPr>
        <w:spacing w:after="0"/>
        <w:ind w:left="0"/>
        <w:jc w:val="left"/>
      </w:pPr>
      <w:r>
        <w:rPr>
          <w:rFonts w:ascii="Times New Roman"/>
          <w:b/>
          <w:i w:val="false"/>
          <w:color w:val="000000"/>
        </w:rPr>
        <w:t xml:space="preserve"> 3-тарау. Мақта талшығының сапа паспортын беру тәртібі</w:t>
      </w:r>
    </w:p>
    <w:bookmarkEnd w:id="30"/>
    <w:bookmarkStart w:name="z38" w:id="31"/>
    <w:p>
      <w:pPr>
        <w:spacing w:after="0"/>
        <w:ind w:left="0"/>
        <w:jc w:val="both"/>
      </w:pPr>
      <w:r>
        <w:rPr>
          <w:rFonts w:ascii="Times New Roman"/>
          <w:b w:val="false"/>
          <w:i w:val="false"/>
          <w:color w:val="000000"/>
          <w:sz w:val="28"/>
        </w:rPr>
        <w:t>
      20. Мақта талшығының сынамаларын сынау нәтижелері бойынша "Сынау және калибрлеу зертханаларының құзыреттілігіне қойылатын жалпы талаптар" 17025 ҚР СТ ІSO/ІEC Қазақстан Республикасының ұлттық стандартына сәйкес сынақ хаттамасы ресімделеді, оның негізінде зертхана (орталық) мақта тазалау зауытында мақта талшығының сынамаларын іріктегеннен кейін жеті жұмыс күнінен кешіктірмей мақта өңдеу ұйымының мақта талшығы сапасының паспортын береді.</w:t>
      </w:r>
    </w:p>
    <w:bookmarkEnd w:id="31"/>
    <w:bookmarkStart w:name="z39" w:id="32"/>
    <w:p>
      <w:pPr>
        <w:spacing w:after="0"/>
        <w:ind w:left="0"/>
        <w:jc w:val="both"/>
      </w:pPr>
      <w:r>
        <w:rPr>
          <w:rFonts w:ascii="Times New Roman"/>
          <w:b w:val="false"/>
          <w:i w:val="false"/>
          <w:color w:val="000000"/>
          <w:sz w:val="28"/>
        </w:rPr>
        <w:t xml:space="preserve">
      21. Мақта талшығының сынамаларын сынақтан өткізу нәтижелері негізінде мақта өңдеу ұйымы типі, өнеркәсіптік және селекциялық сұрыбы бойынша біртекті, үш сыныпқа дейін болуға жол берілетін мақта талшығының партиясын жинақтайды, жинақталған мақта талшығы партиясының кондициялық салмағын айқындайды. </w:t>
      </w:r>
    </w:p>
    <w:bookmarkEnd w:id="32"/>
    <w:p>
      <w:pPr>
        <w:spacing w:after="0"/>
        <w:ind w:left="0"/>
        <w:jc w:val="both"/>
      </w:pPr>
      <w:r>
        <w:rPr>
          <w:rFonts w:ascii="Times New Roman"/>
          <w:b w:val="false"/>
          <w:i w:val="false"/>
          <w:color w:val="000000"/>
          <w:sz w:val="28"/>
        </w:rPr>
        <w:t xml:space="preserve">
      Мақта талшығын тиеп-жөнелту кезінде мақта өңдеу ұйымы тиеп-жөнелту құжаттарына мақта талшығының сапа паспортын салады. </w:t>
      </w:r>
    </w:p>
    <w:bookmarkStart w:name="z40" w:id="33"/>
    <w:p>
      <w:pPr>
        <w:spacing w:after="0"/>
        <w:ind w:left="0"/>
        <w:jc w:val="both"/>
      </w:pPr>
      <w:r>
        <w:rPr>
          <w:rFonts w:ascii="Times New Roman"/>
          <w:b w:val="false"/>
          <w:i w:val="false"/>
          <w:color w:val="000000"/>
          <w:sz w:val="28"/>
        </w:rPr>
        <w:t xml:space="preserve">
      22. Мақта талшығының сапа паспорты мақта талшығын сақтау шарттарын сақтаған жағдайда, берілген күнінен бастап және сегіз ай бойы қолданылады. </w:t>
      </w:r>
    </w:p>
    <w:bookmarkEnd w:id="33"/>
    <w:bookmarkStart w:name="z41" w:id="34"/>
    <w:p>
      <w:pPr>
        <w:spacing w:after="0"/>
        <w:ind w:left="0"/>
        <w:jc w:val="both"/>
      </w:pPr>
      <w:r>
        <w:rPr>
          <w:rFonts w:ascii="Times New Roman"/>
          <w:b w:val="false"/>
          <w:i w:val="false"/>
          <w:color w:val="000000"/>
          <w:sz w:val="28"/>
        </w:rPr>
        <w:t>
      23. Мақта талшығының сынамалары сынақтан өткізілгеннен кейін мақта талшығының иесі партияны тиеп-жөнелткенге дейін, бірақ мақта талшығының сапа паспортының қолданылу мерзімінен аспайтын мерзімге зертханада (орталықта) сақталады, содан соң мақта өңдеу ұйымына қайтарылады.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5"/>
    <w:p>
      <w:pPr>
        <w:spacing w:after="0"/>
        <w:ind w:left="0"/>
        <w:jc w:val="left"/>
      </w:pPr>
      <w:r>
        <w:rPr>
          <w:rFonts w:ascii="Times New Roman"/>
          <w:b/>
          <w:i w:val="false"/>
          <w:color w:val="000000"/>
        </w:rPr>
        <w:t xml:space="preserve"> Тай нөмірінің штрих-коды бар бирка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(орталығының)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(орталығының)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(орталығының)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(орталығының)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777 000024</w:t>
            </w:r>
          </w:p>
        </w:tc>
      </w:tr>
    </w:tbl>
    <w:p>
      <w:pPr>
        <w:spacing w:after="0"/>
        <w:ind w:left="0"/>
        <w:jc w:val="both"/>
      </w:pPr>
      <w:r>
        <w:rPr>
          <w:rFonts w:ascii="Times New Roman"/>
          <w:b w:val="false"/>
          <w:i w:val="false"/>
          <w:color w:val="000000"/>
          <w:sz w:val="28"/>
        </w:rPr>
        <w:t>
      777 – мақта тазалау зауытының коды;</w:t>
      </w:r>
    </w:p>
    <w:p>
      <w:pPr>
        <w:spacing w:after="0"/>
        <w:ind w:left="0"/>
        <w:jc w:val="both"/>
      </w:pPr>
      <w:r>
        <w:rPr>
          <w:rFonts w:ascii="Times New Roman"/>
          <w:b w:val="false"/>
          <w:i w:val="false"/>
          <w:color w:val="000000"/>
          <w:sz w:val="28"/>
        </w:rPr>
        <w:t>
      000023, 000024 – мақта тазалау зауытындағы мақта талшығы тайының нөмірі.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1-жыртылмалы купон іріктеп алынған мақта талшығы сынамасына салынады, 2-бирка тайдың кесілген тілінген бөлігіне салынып,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6"/>
    <w:p>
      <w:pPr>
        <w:spacing w:after="0"/>
        <w:ind w:left="0"/>
        <w:jc w:val="left"/>
      </w:pPr>
      <w:r>
        <w:rPr>
          <w:rFonts w:ascii="Times New Roman"/>
          <w:b/>
          <w:i w:val="false"/>
          <w:color w:val="000000"/>
        </w:rPr>
        <w:t xml:space="preserve"> Затбелгі</w:t>
      </w:r>
    </w:p>
    <w:bookmarkEnd w:id="36"/>
    <w:p>
      <w:pPr>
        <w:spacing w:after="0"/>
        <w:ind w:left="0"/>
        <w:jc w:val="both"/>
      </w:pPr>
      <w:r>
        <w:rPr>
          <w:rFonts w:ascii="Times New Roman"/>
          <w:b w:val="false"/>
          <w:i w:val="false"/>
          <w:color w:val="000000"/>
          <w:sz w:val="28"/>
        </w:rPr>
        <w:t>
      Мақта өңдеу ұйымының атауы ________________________________________________</w:t>
      </w:r>
    </w:p>
    <w:p>
      <w:pPr>
        <w:spacing w:after="0"/>
        <w:ind w:left="0"/>
        <w:jc w:val="both"/>
      </w:pPr>
      <w:r>
        <w:rPr>
          <w:rFonts w:ascii="Times New Roman"/>
          <w:b w:val="false"/>
          <w:i w:val="false"/>
          <w:color w:val="000000"/>
          <w:sz w:val="28"/>
        </w:rPr>
        <w:t>
      Мақта тазалау зауытының коды _______________________________________________</w:t>
      </w:r>
    </w:p>
    <w:p>
      <w:pPr>
        <w:spacing w:after="0"/>
        <w:ind w:left="0"/>
        <w:jc w:val="both"/>
      </w:pPr>
      <w:r>
        <w:rPr>
          <w:rFonts w:ascii="Times New Roman"/>
          <w:b w:val="false"/>
          <w:i w:val="false"/>
          <w:color w:val="000000"/>
          <w:sz w:val="28"/>
        </w:rPr>
        <w:t>
      Шитті мақта партиясы ______________________________________________________</w:t>
      </w:r>
    </w:p>
    <w:p>
      <w:pPr>
        <w:spacing w:after="0"/>
        <w:ind w:left="0"/>
        <w:jc w:val="both"/>
      </w:pPr>
      <w:r>
        <w:rPr>
          <w:rFonts w:ascii="Times New Roman"/>
          <w:b w:val="false"/>
          <w:i w:val="false"/>
          <w:color w:val="000000"/>
          <w:sz w:val="28"/>
        </w:rPr>
        <w:t>
      Шитті мақтаның өнеркәсіптік сұрыбы _________________________________________</w:t>
      </w:r>
    </w:p>
    <w:p>
      <w:pPr>
        <w:spacing w:after="0"/>
        <w:ind w:left="0"/>
        <w:jc w:val="both"/>
      </w:pPr>
      <w:r>
        <w:rPr>
          <w:rFonts w:ascii="Times New Roman"/>
          <w:b w:val="false"/>
          <w:i w:val="false"/>
          <w:color w:val="000000"/>
          <w:sz w:val="28"/>
        </w:rPr>
        <w:t>
      Шитті мақтаның сыныбы ____________________________________________________</w:t>
      </w:r>
    </w:p>
    <w:p>
      <w:pPr>
        <w:spacing w:after="0"/>
        <w:ind w:left="0"/>
        <w:jc w:val="both"/>
      </w:pPr>
      <w:r>
        <w:rPr>
          <w:rFonts w:ascii="Times New Roman"/>
          <w:b w:val="false"/>
          <w:i w:val="false"/>
          <w:color w:val="000000"/>
          <w:sz w:val="28"/>
        </w:rPr>
        <w:t>
      Селекциялық сұрыбы _______________________________________________________</w:t>
      </w:r>
    </w:p>
    <w:p>
      <w:pPr>
        <w:spacing w:after="0"/>
        <w:ind w:left="0"/>
        <w:jc w:val="both"/>
      </w:pPr>
      <w:r>
        <w:rPr>
          <w:rFonts w:ascii="Times New Roman"/>
          <w:b w:val="false"/>
          <w:i w:val="false"/>
          <w:color w:val="000000"/>
          <w:sz w:val="28"/>
        </w:rPr>
        <w:t>
      Сынамалар алынған тайлар:</w:t>
      </w:r>
    </w:p>
    <w:p>
      <w:pPr>
        <w:spacing w:after="0"/>
        <w:ind w:left="0"/>
        <w:jc w:val="both"/>
      </w:pPr>
      <w:r>
        <w:rPr>
          <w:rFonts w:ascii="Times New Roman"/>
          <w:b w:val="false"/>
          <w:i w:val="false"/>
          <w:color w:val="000000"/>
          <w:sz w:val="28"/>
        </w:rPr>
        <w:t>
      № ____________________ бастап № _______________________ дейін</w:t>
      </w:r>
    </w:p>
    <w:p>
      <w:pPr>
        <w:spacing w:after="0"/>
        <w:ind w:left="0"/>
        <w:jc w:val="both"/>
      </w:pPr>
      <w:r>
        <w:rPr>
          <w:rFonts w:ascii="Times New Roman"/>
          <w:b w:val="false"/>
          <w:i w:val="false"/>
          <w:color w:val="000000"/>
          <w:sz w:val="28"/>
        </w:rPr>
        <w:t>
      Іріктеп алынған күні 20____ жылғы "____"_______________</w:t>
      </w:r>
    </w:p>
    <w:p>
      <w:pPr>
        <w:spacing w:after="0"/>
        <w:ind w:left="0"/>
        <w:jc w:val="both"/>
      </w:pPr>
      <w:r>
        <w:rPr>
          <w:rFonts w:ascii="Times New Roman"/>
          <w:b w:val="false"/>
          <w:i w:val="false"/>
          <w:color w:val="000000"/>
          <w:sz w:val="28"/>
        </w:rPr>
        <w:t>
      Аккредиттелген сынақ зертханасының (орталығының) іріктеушісі:</w:t>
      </w:r>
    </w:p>
    <w:p>
      <w:pPr>
        <w:spacing w:after="0"/>
        <w:ind w:left="0"/>
        <w:jc w:val="both"/>
      </w:pPr>
      <w:r>
        <w:rPr>
          <w:rFonts w:ascii="Times New Roman"/>
          <w:b w:val="false"/>
          <w:i w:val="false"/>
          <w:color w:val="000000"/>
          <w:sz w:val="28"/>
        </w:rPr>
        <w:t>
      __________________________________________________________ 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7"/>
    <w:p>
      <w:pPr>
        <w:spacing w:after="0"/>
        <w:ind w:left="0"/>
        <w:jc w:val="left"/>
      </w:pPr>
      <w:r>
        <w:rPr>
          <w:rFonts w:ascii="Times New Roman"/>
          <w:b/>
          <w:i w:val="false"/>
          <w:color w:val="000000"/>
        </w:rPr>
        <w:t xml:space="preserve"> Сынамаларды іріктеп алу актісі</w:t>
      </w:r>
    </w:p>
    <w:bookmarkEnd w:id="37"/>
    <w:p>
      <w:pPr>
        <w:spacing w:after="0"/>
        <w:ind w:left="0"/>
        <w:jc w:val="both"/>
      </w:pPr>
      <w:r>
        <w:rPr>
          <w:rFonts w:ascii="Times New Roman"/>
          <w:b w:val="false"/>
          <w:i w:val="false"/>
          <w:color w:val="000000"/>
          <w:sz w:val="28"/>
        </w:rPr>
        <w:t>
      № _______ 20_ жылғы "____" ____________</w:t>
      </w:r>
    </w:p>
    <w:p>
      <w:pPr>
        <w:spacing w:after="0"/>
        <w:ind w:left="0"/>
        <w:jc w:val="both"/>
      </w:pPr>
      <w:r>
        <w:rPr>
          <w:rFonts w:ascii="Times New Roman"/>
          <w:b w:val="false"/>
          <w:i w:val="false"/>
          <w:color w:val="000000"/>
          <w:sz w:val="28"/>
        </w:rPr>
        <w:t>
      Мақта өңдеу ұйымының атауы және мекенжайы _________________________________</w:t>
      </w:r>
    </w:p>
    <w:p>
      <w:pPr>
        <w:spacing w:after="0"/>
        <w:ind w:left="0"/>
        <w:jc w:val="both"/>
      </w:pPr>
      <w:r>
        <w:rPr>
          <w:rFonts w:ascii="Times New Roman"/>
          <w:b w:val="false"/>
          <w:i w:val="false"/>
          <w:color w:val="000000"/>
          <w:sz w:val="28"/>
        </w:rPr>
        <w:t>
      Мақта тазалау зауытының коды _______________________________________________</w:t>
      </w:r>
    </w:p>
    <w:p>
      <w:pPr>
        <w:spacing w:after="0"/>
        <w:ind w:left="0"/>
        <w:jc w:val="both"/>
      </w:pPr>
      <w:r>
        <w:rPr>
          <w:rFonts w:ascii="Times New Roman"/>
          <w:b w:val="false"/>
          <w:i w:val="false"/>
          <w:color w:val="000000"/>
          <w:sz w:val="28"/>
        </w:rPr>
        <w:t>
      Сынамаларды іріктеп алу жүргізілген орын _____________________________________</w:t>
      </w:r>
    </w:p>
    <w:p>
      <w:pPr>
        <w:spacing w:after="0"/>
        <w:ind w:left="0"/>
        <w:jc w:val="both"/>
      </w:pPr>
      <w:r>
        <w:rPr>
          <w:rFonts w:ascii="Times New Roman"/>
          <w:b w:val="false"/>
          <w:i w:val="false"/>
          <w:color w:val="000000"/>
          <w:sz w:val="28"/>
        </w:rPr>
        <w:t>
      Тапсырыс берушінің атауы және байланыс деректері _____________________________</w:t>
      </w:r>
    </w:p>
    <w:p>
      <w:pPr>
        <w:spacing w:after="0"/>
        <w:ind w:left="0"/>
        <w:jc w:val="both"/>
      </w:pPr>
      <w:r>
        <w:rPr>
          <w:rFonts w:ascii="Times New Roman"/>
          <w:b w:val="false"/>
          <w:i w:val="false"/>
          <w:color w:val="000000"/>
          <w:sz w:val="28"/>
        </w:rPr>
        <w:t>
      Бірегей сәйкестендіру _______________________________________________________</w:t>
      </w:r>
    </w:p>
    <w:p>
      <w:pPr>
        <w:spacing w:after="0"/>
        <w:ind w:left="0"/>
        <w:jc w:val="both"/>
      </w:pPr>
      <w:r>
        <w:rPr>
          <w:rFonts w:ascii="Times New Roman"/>
          <w:b w:val="false"/>
          <w:i w:val="false"/>
          <w:color w:val="000000"/>
          <w:sz w:val="28"/>
        </w:rPr>
        <w:t>
      Қолданылған әдістің сәйкестендіруі___________________________________________</w:t>
      </w:r>
    </w:p>
    <w:p>
      <w:pPr>
        <w:spacing w:after="0"/>
        <w:ind w:left="0"/>
        <w:jc w:val="both"/>
      </w:pPr>
      <w:r>
        <w:rPr>
          <w:rFonts w:ascii="Times New Roman"/>
          <w:b w:val="false"/>
          <w:i w:val="false"/>
          <w:color w:val="000000"/>
          <w:sz w:val="28"/>
        </w:rPr>
        <w:t>
      Сынамаларды іріктеп алу үшін үлгіні (лерді) алу күні _____________________________</w:t>
      </w:r>
    </w:p>
    <w:p>
      <w:pPr>
        <w:spacing w:after="0"/>
        <w:ind w:left="0"/>
        <w:jc w:val="both"/>
      </w:pPr>
      <w:r>
        <w:rPr>
          <w:rFonts w:ascii="Times New Roman"/>
          <w:b w:val="false"/>
          <w:i w:val="false"/>
          <w:color w:val="000000"/>
          <w:sz w:val="28"/>
        </w:rPr>
        <w:t>
      Сынамаларды іріктеп алу жүргізілген күн ______________________________________</w:t>
      </w:r>
    </w:p>
    <w:p>
      <w:pPr>
        <w:spacing w:after="0"/>
        <w:ind w:left="0"/>
        <w:jc w:val="both"/>
      </w:pPr>
      <w:r>
        <w:rPr>
          <w:rFonts w:ascii="Times New Roman"/>
          <w:b w:val="false"/>
          <w:i w:val="false"/>
          <w:color w:val="000000"/>
          <w:sz w:val="28"/>
        </w:rPr>
        <w:t>
      Сынамаларды іріктеп алу актісі берілген күн ____________________________________</w:t>
      </w:r>
    </w:p>
    <w:p>
      <w:pPr>
        <w:spacing w:after="0"/>
        <w:ind w:left="0"/>
        <w:jc w:val="both"/>
      </w:pPr>
      <w:r>
        <w:rPr>
          <w:rFonts w:ascii="Times New Roman"/>
          <w:b w:val="false"/>
          <w:i w:val="false"/>
          <w:color w:val="000000"/>
          <w:sz w:val="28"/>
        </w:rPr>
        <w:t>
      Шитті мақта партиясының нөмірі _____________________________________________</w:t>
      </w:r>
    </w:p>
    <w:p>
      <w:pPr>
        <w:spacing w:after="0"/>
        <w:ind w:left="0"/>
        <w:jc w:val="both"/>
      </w:pPr>
      <w:r>
        <w:rPr>
          <w:rFonts w:ascii="Times New Roman"/>
          <w:b w:val="false"/>
          <w:i w:val="false"/>
          <w:color w:val="000000"/>
          <w:sz w:val="28"/>
        </w:rPr>
        <w:t>
      Шитті мақтаның өнеркәсіптік сұрыбы _________________________________________</w:t>
      </w:r>
    </w:p>
    <w:p>
      <w:pPr>
        <w:spacing w:after="0"/>
        <w:ind w:left="0"/>
        <w:jc w:val="both"/>
      </w:pPr>
      <w:r>
        <w:rPr>
          <w:rFonts w:ascii="Times New Roman"/>
          <w:b w:val="false"/>
          <w:i w:val="false"/>
          <w:color w:val="000000"/>
          <w:sz w:val="28"/>
        </w:rPr>
        <w:t>
      Шитті мақта сыныбы _______________________________________________________</w:t>
      </w:r>
    </w:p>
    <w:p>
      <w:pPr>
        <w:spacing w:after="0"/>
        <w:ind w:left="0"/>
        <w:jc w:val="both"/>
      </w:pPr>
      <w:r>
        <w:rPr>
          <w:rFonts w:ascii="Times New Roman"/>
          <w:b w:val="false"/>
          <w:i w:val="false"/>
          <w:color w:val="000000"/>
          <w:sz w:val="28"/>
        </w:rPr>
        <w:t>
      Селекциялық сұрыбы ______________________________________________________</w:t>
      </w:r>
    </w:p>
    <w:p>
      <w:pPr>
        <w:spacing w:after="0"/>
        <w:ind w:left="0"/>
        <w:jc w:val="both"/>
      </w:pPr>
      <w:r>
        <w:rPr>
          <w:rFonts w:ascii="Times New Roman"/>
          <w:b w:val="false"/>
          <w:i w:val="false"/>
          <w:color w:val="000000"/>
          <w:sz w:val="28"/>
        </w:rPr>
        <w:t xml:space="preserve">
      Тай нөмірі: ____________ бастап _________ дейін </w:t>
      </w:r>
    </w:p>
    <w:p>
      <w:pPr>
        <w:spacing w:after="0"/>
        <w:ind w:left="0"/>
        <w:jc w:val="both"/>
      </w:pPr>
      <w:r>
        <w:rPr>
          <w:rFonts w:ascii="Times New Roman"/>
          <w:b w:val="false"/>
          <w:i w:val="false"/>
          <w:color w:val="000000"/>
          <w:sz w:val="28"/>
        </w:rPr>
        <w:t>
      Іріктеп алынған сынамалар саны_____________________________________________</w:t>
      </w:r>
    </w:p>
    <w:p>
      <w:pPr>
        <w:spacing w:after="0"/>
        <w:ind w:left="0"/>
        <w:jc w:val="both"/>
      </w:pPr>
      <w:r>
        <w:rPr>
          <w:rFonts w:ascii="Times New Roman"/>
          <w:b w:val="false"/>
          <w:i w:val="false"/>
          <w:color w:val="000000"/>
          <w:sz w:val="28"/>
        </w:rPr>
        <w:t>
      Іріктеп алынған сынамалардың салмағы __ килограмм___________________________</w:t>
      </w:r>
    </w:p>
    <w:p>
      <w:pPr>
        <w:spacing w:after="0"/>
        <w:ind w:left="0"/>
        <w:jc w:val="both"/>
      </w:pPr>
      <w:r>
        <w:rPr>
          <w:rFonts w:ascii="Times New Roman"/>
          <w:b w:val="false"/>
          <w:i w:val="false"/>
          <w:color w:val="000000"/>
          <w:sz w:val="28"/>
        </w:rPr>
        <w:t>
      Аккредиттелген сынақ зертханасының (орталығының) іріктеушісі:</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Мақта тазалау зауытының өкілі</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Аккредиттелген сынақ зертханасының (орталығының) акредиттеу белгісінің орны</w:t>
      </w:r>
    </w:p>
    <w:bookmarkStart w:name="z49" w:id="38"/>
    <w:p>
      <w:pPr>
        <w:spacing w:after="0"/>
        <w:ind w:left="0"/>
        <w:jc w:val="left"/>
      </w:pPr>
      <w:r>
        <w:rPr>
          <w:rFonts w:ascii="Times New Roman"/>
          <w:b/>
          <w:i w:val="false"/>
          <w:color w:val="000000"/>
        </w:rPr>
        <w:t xml:space="preserve"> Мақта талшығының сынамаларын әр тай бойынша іріктеп алуды тіркеу журналы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56"/>
        <w:gridCol w:w="748"/>
        <w:gridCol w:w="5800"/>
        <w:gridCol w:w="2550"/>
        <w:gridCol w:w="749"/>
        <w:gridCol w:w="74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және ауысым нөмірі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нөмірі _____ бастап _____ дейін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Іріктеушінің аты, әкесінің аты (бар болса), тегі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Іріктеушінің қолы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Аккредиттелген сынақ зертханасының (орталығының) іріктеушісі:</w:t>
      </w:r>
    </w:p>
    <w:p>
      <w:pPr>
        <w:spacing w:after="0"/>
        <w:ind w:left="0"/>
        <w:jc w:val="both"/>
      </w:pPr>
      <w:r>
        <w:rPr>
          <w:rFonts w:ascii="Times New Roman"/>
          <w:b w:val="false"/>
          <w:i w:val="false"/>
          <w:color w:val="000000"/>
          <w:sz w:val="28"/>
        </w:rPr>
        <w:t>
      __________________________________________ ____ 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Аккредиттелген сынақ зертханасының (орталығының) акредиттеу белгісінің орны</w:t>
      </w:r>
    </w:p>
    <w:bookmarkStart w:name="z51" w:id="39"/>
    <w:p>
      <w:pPr>
        <w:spacing w:after="0"/>
        <w:ind w:left="0"/>
        <w:jc w:val="left"/>
      </w:pPr>
      <w:r>
        <w:rPr>
          <w:rFonts w:ascii="Times New Roman"/>
          <w:b/>
          <w:i w:val="false"/>
          <w:color w:val="000000"/>
        </w:rPr>
        <w:t xml:space="preserve"> Мақта тазалау зауыттарында іріктеп алынған мақта талшығының сынамаларын қабылдап алуды тіркеу журналы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58"/>
        <w:gridCol w:w="1088"/>
        <w:gridCol w:w="923"/>
        <w:gridCol w:w="593"/>
        <w:gridCol w:w="758"/>
        <w:gridCol w:w="1307"/>
        <w:gridCol w:w="593"/>
        <w:gridCol w:w="1088"/>
        <w:gridCol w:w="459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зауытының коды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 актісінің нөмірі мен күні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 нөмірі мен күні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килограмм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пайыз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сұрыбы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өнеркәсіптік сұрыбы мен сыныбы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нөмірі _____ бастап _____ дейін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Аккредиттелген сынақ зертханасының (орталығының) іріктеушісі:</w:t>
      </w:r>
    </w:p>
    <w:p>
      <w:pPr>
        <w:spacing w:after="0"/>
        <w:ind w:left="0"/>
        <w:jc w:val="both"/>
      </w:pPr>
      <w:r>
        <w:rPr>
          <w:rFonts w:ascii="Times New Roman"/>
          <w:b w:val="false"/>
          <w:i w:val="false"/>
          <w:color w:val="000000"/>
          <w:sz w:val="28"/>
        </w:rPr>
        <w:t xml:space="preserve">
      _______________________________________ ______ 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53" w:id="40"/>
    <w:p>
      <w:pPr>
        <w:spacing w:after="0"/>
        <w:ind w:left="0"/>
        <w:jc w:val="left"/>
      </w:pPr>
      <w:r>
        <w:rPr>
          <w:rFonts w:ascii="Times New Roman"/>
          <w:b/>
          <w:i w:val="false"/>
          <w:color w:val="000000"/>
        </w:rPr>
        <w:t xml:space="preserve"> Мақта талшығының сапасына сараптама жүргізу кезінде қолданылатын стандарттар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5268"/>
        <w:gridCol w:w="4264"/>
        <w:gridCol w:w="541"/>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белгілеу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стандартты үлгілері. Дайындау және қолдану тәртібі.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үлгі-эталондары. Дайындау және қолдану тәртібі.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Техникалық шарттар.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ҚР СТ РСТ Өз</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Сынама алу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Ластануды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ҚР СТ РСТ Өз</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мақта. Ылғалдылықты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ҚР СТ РСТ Өз</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Мақта талшығының сипаттамаларын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Сортты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шитті мақта және егістік мақта тұқымы. Сынама алу әдісі.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өңдеу. Терминдер мен анықтамалар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 ҚР СТ МЕМСТ Р</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Сынама алу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 ҚР СТ МЕМСТ Р</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Ұзындығын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