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4df7" w14:textId="ce34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кадрлардың біліктілігін арттыруды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9 шілдедегі № 447 бұйрығы. Қазақстан Республикасының Әділет министрлігінде 2015 жылы 11 тамызда № 11861 болып тіркелді. Күші жойылды - Қазақстан Республикасы Білім және ғылым министрінің 2016 жылғы 28 қаңтардағы № 95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28.01.2016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«Білім туралы» 2007 жылғы 27 шілдедегі Қазақстан Республикасы Заңының 5-бабының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Педагог кадрлардың біліктілігін арттыруды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 белгіленген заңнамалық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сайтына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«Педагог кадрлардың біліктілігін арттыруды ұйымдастыру жөніндегі нұсқаулықты бекіту туралы» Қазақстан Республикасы Білім және ғылым министрі міндетін атқарушының 2013 жылғы 4 қаңтардағы № 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8287 болып тіркелген, «Егемен Қазақстан» газетінің 2013 жылғы 20 ақпандағы № 71 (28010)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вице-министрі Е.Н. Иманғалиевке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А.Сәрінжіпов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9 шілдедегі   </w:t>
      </w:r>
      <w:r>
        <w:br/>
      </w:r>
      <w:r>
        <w:rPr>
          <w:rFonts w:ascii="Times New Roman"/>
          <w:b w:val="false"/>
          <w:i w:val="false"/>
          <w:color w:val="000000"/>
          <w:sz w:val="28"/>
        </w:rPr>
        <w:t xml:space="preserve">
№ 447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Педагог кадрлардың біліктілігін арттыруды ұйымдастыру жөніндегі</w:t>
      </w:r>
      <w:r>
        <w:br/>
      </w:r>
      <w:r>
        <w:rPr>
          <w:rFonts w:ascii="Times New Roman"/>
          <w:b/>
          <w:i w:val="false"/>
          <w:color w:val="000000"/>
        </w:rPr>
        <w:t>
нұсқаулық</w:t>
      </w:r>
    </w:p>
    <w:bookmarkEnd w:id="2"/>
    <w:bookmarkStart w:name="z12" w:id="3"/>
    <w:p>
      <w:pPr>
        <w:spacing w:after="0"/>
        <w:ind w:left="0"/>
        <w:jc w:val="both"/>
      </w:pPr>
      <w:r>
        <w:rPr>
          <w:rFonts w:ascii="Times New Roman"/>
          <w:b w:val="false"/>
          <w:i w:val="false"/>
          <w:color w:val="000000"/>
          <w:sz w:val="28"/>
        </w:rPr>
        <w:t>
      1. Осы Педагог кадрлардың біліктілігін арттыруды ұйымдастыру жөніндегі нұсқаулық (бұдан әрі - Нұсқаулық) «Білім туралы» 2007 жылғы 27 шілдедегі Қазақстан Республикасы Заңының 5-бабының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 және Қазақстан Республикасының жалпы орта білім беру ұйымдарының педагог қызметкерлерін біліктілік арттыру курстарына іріктеу, қабылдау, оқытуды жүргізу және қорытынды бағалау шарттарын нақтылайды.</w:t>
      </w:r>
      <w:r>
        <w:br/>
      </w:r>
      <w:r>
        <w:rPr>
          <w:rFonts w:ascii="Times New Roman"/>
          <w:b w:val="false"/>
          <w:i w:val="false"/>
          <w:color w:val="000000"/>
          <w:sz w:val="28"/>
        </w:rPr>
        <w:t>
</w:t>
      </w:r>
      <w:r>
        <w:rPr>
          <w:rFonts w:ascii="Times New Roman"/>
          <w:b w:val="false"/>
          <w:i w:val="false"/>
          <w:color w:val="000000"/>
          <w:sz w:val="28"/>
        </w:rPr>
        <w:t>
      2. Осы Нұсқаулықта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1) «Өзін-өзі тану» РАББ бағдарламалары бойынша білім берудің пилоттық ұйымы – «Өзін-өзі тану» РАББ-ті бірыңғай педагогикалық процеске интеграциялау бойынша ұйымдастырушы ретінде қызмет ететін өңірлердегі білім беру ұйымы;</w:t>
      </w:r>
      <w:r>
        <w:br/>
      </w:r>
      <w:r>
        <w:rPr>
          <w:rFonts w:ascii="Times New Roman"/>
          <w:b w:val="false"/>
          <w:i w:val="false"/>
          <w:color w:val="000000"/>
          <w:sz w:val="28"/>
        </w:rPr>
        <w:t>
</w:t>
      </w:r>
      <w:r>
        <w:rPr>
          <w:rFonts w:ascii="Times New Roman"/>
          <w:b w:val="false"/>
          <w:i w:val="false"/>
          <w:color w:val="000000"/>
          <w:sz w:val="28"/>
        </w:rPr>
        <w:t>
      2) педагог қызметкерлердің біліктілігін арттыру - бұрыннан алған кәсіби білімін, үйрете білуі мен дағдысын қолдауға, кеңейтуге, тереңдетуге мүмкіндік беретін кәсіби оқыту нысаны;</w:t>
      </w:r>
      <w:r>
        <w:br/>
      </w:r>
      <w:r>
        <w:rPr>
          <w:rFonts w:ascii="Times New Roman"/>
          <w:b w:val="false"/>
          <w:i w:val="false"/>
          <w:color w:val="000000"/>
          <w:sz w:val="28"/>
        </w:rPr>
        <w:t>
</w:t>
      </w:r>
      <w:r>
        <w:rPr>
          <w:rFonts w:ascii="Times New Roman"/>
          <w:b w:val="false"/>
          <w:i w:val="false"/>
          <w:color w:val="000000"/>
          <w:sz w:val="28"/>
        </w:rPr>
        <w:t>
      3) педагогикалық кеңес – білім беру ұйымын алқалы басқару нысаны;</w:t>
      </w:r>
      <w:r>
        <w:br/>
      </w:r>
      <w:r>
        <w:rPr>
          <w:rFonts w:ascii="Times New Roman"/>
          <w:b w:val="false"/>
          <w:i w:val="false"/>
          <w:color w:val="000000"/>
          <w:sz w:val="28"/>
        </w:rPr>
        <w:t>
</w:t>
      </w:r>
      <w:r>
        <w:rPr>
          <w:rFonts w:ascii="Times New Roman"/>
          <w:b w:val="false"/>
          <w:i w:val="false"/>
          <w:color w:val="000000"/>
          <w:sz w:val="28"/>
        </w:rPr>
        <w:t>
      4) сертификатталған педагог қызметкер – тиісті бағдарлама бойынша курстарда оқуды табысты аяқтаған педагог;</w:t>
      </w:r>
      <w:r>
        <w:br/>
      </w:r>
      <w:r>
        <w:rPr>
          <w:rFonts w:ascii="Times New Roman"/>
          <w:b w:val="false"/>
          <w:i w:val="false"/>
          <w:color w:val="000000"/>
          <w:sz w:val="28"/>
        </w:rPr>
        <w:t>
</w:t>
      </w:r>
      <w:r>
        <w:rPr>
          <w:rFonts w:ascii="Times New Roman"/>
          <w:b w:val="false"/>
          <w:i w:val="false"/>
          <w:color w:val="000000"/>
          <w:sz w:val="28"/>
        </w:rPr>
        <w:t>
      5) сертификатталған тренер:</w:t>
      </w:r>
      <w:r>
        <w:br/>
      </w:r>
      <w:r>
        <w:rPr>
          <w:rFonts w:ascii="Times New Roman"/>
          <w:b w:val="false"/>
          <w:i w:val="false"/>
          <w:color w:val="000000"/>
          <w:sz w:val="28"/>
        </w:rPr>
        <w:t>
      - </w:t>
      </w:r>
      <w:r>
        <w:rPr>
          <w:rFonts w:ascii="Times New Roman"/>
          <w:b w:val="false"/>
          <w:i w:val="false"/>
          <w:color w:val="000000"/>
          <w:sz w:val="28"/>
        </w:rPr>
        <w:t>«Назарбаев Зияткерлік мектептері»</w:t>
      </w:r>
      <w:r>
        <w:rPr>
          <w:rFonts w:ascii="Times New Roman"/>
          <w:b w:val="false"/>
          <w:i w:val="false"/>
          <w:color w:val="000000"/>
          <w:sz w:val="28"/>
        </w:rPr>
        <w:t xml:space="preserve"> дербес білім беру ұйымының Педагогикалық шеберлік орталығы (бұдан әрі - «НЗМ» ДБҰ ПШО) мен Кембридж университетінің Білім беру факультеті бірлесіп дайындаған деңгейлік бағдарламалар және/немесе Басшылар бағдарламасы бойынша оқытудан өткен және Кембридж университетінің Халықаралық емтихан кеңесінің тиісті деңгейдегі сертификатын алған;</w:t>
      </w:r>
      <w:r>
        <w:br/>
      </w:r>
      <w:r>
        <w:rPr>
          <w:rFonts w:ascii="Times New Roman"/>
          <w:b w:val="false"/>
          <w:i w:val="false"/>
          <w:color w:val="000000"/>
          <w:sz w:val="28"/>
        </w:rPr>
        <w:t>
      - «Бөбек» Ұлттық ғылыми-практикалық, білім беру және сауықтыру орталығы Адамның үйлесімді даму институты (бұдан әрі - «Бөбек» ҰҒПББСО АҮДИ) дайындаған «Өзін-өзі тану» рухани-адамгершілік білім беру деңгейлік бағдарламалары (бұдан әрі - «Өзін-өзі тану» РАББ) бойынша оқытудан өткен және тиісті деңгейде сертификат алған педагог қызметкер.</w:t>
      </w:r>
      <w:r>
        <w:br/>
      </w:r>
      <w:r>
        <w:rPr>
          <w:rFonts w:ascii="Times New Roman"/>
          <w:b w:val="false"/>
          <w:i w:val="false"/>
          <w:color w:val="000000"/>
          <w:sz w:val="28"/>
        </w:rPr>
        <w:t>
</w:t>
      </w:r>
      <w:r>
        <w:rPr>
          <w:rFonts w:ascii="Times New Roman"/>
          <w:b w:val="false"/>
          <w:i w:val="false"/>
          <w:color w:val="000000"/>
          <w:sz w:val="28"/>
        </w:rPr>
        <w:t>
      3. Деңгейлік бағдарламалар бойынша және Басшылар бағдарламасы бойынша курстарды Қазақстан Республикасының келесі білім беру ұйымдары:</w:t>
      </w:r>
      <w:r>
        <w:br/>
      </w:r>
      <w:r>
        <w:rPr>
          <w:rFonts w:ascii="Times New Roman"/>
          <w:b w:val="false"/>
          <w:i w:val="false"/>
          <w:color w:val="000000"/>
          <w:sz w:val="28"/>
        </w:rPr>
        <w:t>
</w:t>
      </w:r>
      <w:r>
        <w:rPr>
          <w:rFonts w:ascii="Times New Roman"/>
          <w:b w:val="false"/>
          <w:i w:val="false"/>
          <w:color w:val="000000"/>
          <w:sz w:val="28"/>
        </w:rPr>
        <w:t>
      1) үшінші (базалық), екінші (негізгі), бірінші (ілгері) деңгейлердегі бағдарламалар, сондай-ақ Басшылар бағдарламасы бойынша - «НЗМ» ДБҰ ПШО және оның филиалдары;</w:t>
      </w:r>
      <w:r>
        <w:br/>
      </w:r>
      <w:r>
        <w:rPr>
          <w:rFonts w:ascii="Times New Roman"/>
          <w:b w:val="false"/>
          <w:i w:val="false"/>
          <w:color w:val="000000"/>
          <w:sz w:val="28"/>
        </w:rPr>
        <w:t>
</w:t>
      </w:r>
      <w:r>
        <w:rPr>
          <w:rFonts w:ascii="Times New Roman"/>
          <w:b w:val="false"/>
          <w:i w:val="false"/>
          <w:color w:val="000000"/>
          <w:sz w:val="28"/>
        </w:rPr>
        <w:t>
      2) үшінші (базалық), екінші (негізгі) деңгейлердегі бағдарламалар бойынша - «Өрлеу» біліктілікті арттыру ұлттық орталығы» акционерлік қоғамы (бұдан әрі - «Өрлеу» БАҰО» АҚ) және оның филиалы «Өрлеу» БАҰО» АҚ «Республикалық білім беру жүйесі басшылығы мен ғылыми-педагогикалық кадрларының біліктілігін арттыру институты»;</w:t>
      </w:r>
      <w:r>
        <w:br/>
      </w:r>
      <w:r>
        <w:rPr>
          <w:rFonts w:ascii="Times New Roman"/>
          <w:b w:val="false"/>
          <w:i w:val="false"/>
          <w:color w:val="000000"/>
          <w:sz w:val="28"/>
        </w:rPr>
        <w:t>
</w:t>
      </w:r>
      <w:r>
        <w:rPr>
          <w:rFonts w:ascii="Times New Roman"/>
          <w:b w:val="false"/>
          <w:i w:val="false"/>
          <w:color w:val="000000"/>
          <w:sz w:val="28"/>
        </w:rPr>
        <w:t>
      3) үшінші (базалық) деңгей бағдарламасы бойынша – «Өрлеу» БАҰО» АҚ филиалдары;</w:t>
      </w:r>
      <w:r>
        <w:br/>
      </w:r>
      <w:r>
        <w:rPr>
          <w:rFonts w:ascii="Times New Roman"/>
          <w:b w:val="false"/>
          <w:i w:val="false"/>
          <w:color w:val="000000"/>
          <w:sz w:val="28"/>
        </w:rPr>
        <w:t>
</w:t>
      </w:r>
      <w:r>
        <w:rPr>
          <w:rFonts w:ascii="Times New Roman"/>
          <w:b w:val="false"/>
          <w:i w:val="false"/>
          <w:color w:val="000000"/>
          <w:sz w:val="28"/>
        </w:rPr>
        <w:t>
      4) үшінші (базалық) деңгей бағдарламасы бойынша - педагогикалық мамандықтар бойынша мамандар даярлауды жүзеге асыратын жоғары оқу орындары өткізеді.</w:t>
      </w:r>
      <w:r>
        <w:br/>
      </w:r>
      <w:r>
        <w:rPr>
          <w:rFonts w:ascii="Times New Roman"/>
          <w:b w:val="false"/>
          <w:i w:val="false"/>
          <w:color w:val="000000"/>
          <w:sz w:val="28"/>
        </w:rPr>
        <w:t>
</w:t>
      </w:r>
      <w:r>
        <w:rPr>
          <w:rFonts w:ascii="Times New Roman"/>
          <w:b w:val="false"/>
          <w:i w:val="false"/>
          <w:color w:val="000000"/>
          <w:sz w:val="28"/>
        </w:rPr>
        <w:t>
      4. «Өзін-өзі тану» РАББ деңгейлік бағдарламалары бойынша курстарды Қазақстан Республикасының келесі білім беру ұйымдары:</w:t>
      </w:r>
      <w:r>
        <w:br/>
      </w:r>
      <w:r>
        <w:rPr>
          <w:rFonts w:ascii="Times New Roman"/>
          <w:b w:val="false"/>
          <w:i w:val="false"/>
          <w:color w:val="000000"/>
          <w:sz w:val="28"/>
        </w:rPr>
        <w:t>
</w:t>
      </w:r>
      <w:r>
        <w:rPr>
          <w:rFonts w:ascii="Times New Roman"/>
          <w:b w:val="false"/>
          <w:i w:val="false"/>
          <w:color w:val="000000"/>
          <w:sz w:val="28"/>
        </w:rPr>
        <w:t>
      1) «Бөбек» ҰҒПББСО АҮДИ - екінші (негізгі) деңгей және бірінші (ілгері) деңгей бағдарламалары бойынша;</w:t>
      </w:r>
      <w:r>
        <w:br/>
      </w:r>
      <w:r>
        <w:rPr>
          <w:rFonts w:ascii="Times New Roman"/>
          <w:b w:val="false"/>
          <w:i w:val="false"/>
          <w:color w:val="000000"/>
          <w:sz w:val="28"/>
        </w:rPr>
        <w:t>
</w:t>
      </w:r>
      <w:r>
        <w:rPr>
          <w:rFonts w:ascii="Times New Roman"/>
          <w:b w:val="false"/>
          <w:i w:val="false"/>
          <w:color w:val="000000"/>
          <w:sz w:val="28"/>
        </w:rPr>
        <w:t>
      2) «Өрлеу» БАҰО АҚ-ның облыстық филиалдары - үшінші (базалық) деңгей бағдарламасы бойынша өткізеді.</w:t>
      </w:r>
      <w:r>
        <w:br/>
      </w:r>
      <w:r>
        <w:rPr>
          <w:rFonts w:ascii="Times New Roman"/>
          <w:b w:val="false"/>
          <w:i w:val="false"/>
          <w:color w:val="000000"/>
          <w:sz w:val="28"/>
        </w:rPr>
        <w:t>
</w:t>
      </w:r>
      <w:r>
        <w:rPr>
          <w:rFonts w:ascii="Times New Roman"/>
          <w:b w:val="false"/>
          <w:i w:val="false"/>
          <w:color w:val="000000"/>
          <w:sz w:val="28"/>
        </w:rPr>
        <w:t>
      5. Деңгейлік бағдарламалар бойынша курстардың ұзақтығы:</w:t>
      </w:r>
      <w:r>
        <w:br/>
      </w:r>
      <w:r>
        <w:rPr>
          <w:rFonts w:ascii="Times New Roman"/>
          <w:b w:val="false"/>
          <w:i w:val="false"/>
          <w:color w:val="000000"/>
          <w:sz w:val="28"/>
        </w:rPr>
        <w:t>
      - Бірінші (ілгері) деңгейдегі курс ұзақтығы кемінде 464 сағатты, оның ішінде:</w:t>
      </w:r>
      <w:r>
        <w:br/>
      </w:r>
      <w:r>
        <w:rPr>
          <w:rFonts w:ascii="Times New Roman"/>
          <w:b w:val="false"/>
          <w:i w:val="false"/>
          <w:color w:val="000000"/>
          <w:sz w:val="28"/>
        </w:rPr>
        <w:t>
</w:t>
      </w:r>
      <w:r>
        <w:rPr>
          <w:rFonts w:ascii="Times New Roman"/>
          <w:b w:val="false"/>
          <w:i w:val="false"/>
          <w:color w:val="000000"/>
          <w:sz w:val="28"/>
        </w:rPr>
        <w:t>
      1) аудиториялық оқыту - кемінде 200 академиялық сағатты;</w:t>
      </w:r>
      <w:r>
        <w:br/>
      </w:r>
      <w:r>
        <w:rPr>
          <w:rFonts w:ascii="Times New Roman"/>
          <w:b w:val="false"/>
          <w:i w:val="false"/>
          <w:color w:val="000000"/>
          <w:sz w:val="28"/>
        </w:rPr>
        <w:t>
</w:t>
      </w:r>
      <w:r>
        <w:rPr>
          <w:rFonts w:ascii="Times New Roman"/>
          <w:b w:val="false"/>
          <w:i w:val="false"/>
          <w:color w:val="000000"/>
          <w:sz w:val="28"/>
        </w:rPr>
        <w:t>
      2) мектептегі практика - кемінде 144 академиялық сағатты;</w:t>
      </w:r>
      <w:r>
        <w:br/>
      </w:r>
      <w:r>
        <w:rPr>
          <w:rFonts w:ascii="Times New Roman"/>
          <w:b w:val="false"/>
          <w:i w:val="false"/>
          <w:color w:val="000000"/>
          <w:sz w:val="28"/>
        </w:rPr>
        <w:t>
</w:t>
      </w:r>
      <w:r>
        <w:rPr>
          <w:rFonts w:ascii="Times New Roman"/>
          <w:b w:val="false"/>
          <w:i w:val="false"/>
          <w:color w:val="000000"/>
          <w:sz w:val="28"/>
        </w:rPr>
        <w:t>
      3) аудиториялық оқыту - кемінде 120 академиялық сағатты құрайды.</w:t>
      </w:r>
      <w:r>
        <w:br/>
      </w:r>
      <w:r>
        <w:rPr>
          <w:rFonts w:ascii="Times New Roman"/>
          <w:b w:val="false"/>
          <w:i w:val="false"/>
          <w:color w:val="000000"/>
          <w:sz w:val="28"/>
        </w:rPr>
        <w:t>
      - Екінші (негізгі) деңгейдегі курс ұзақтығы кемінде 440 академиялық сағатты, оның ішінде:</w:t>
      </w:r>
      <w:r>
        <w:br/>
      </w:r>
      <w:r>
        <w:rPr>
          <w:rFonts w:ascii="Times New Roman"/>
          <w:b w:val="false"/>
          <w:i w:val="false"/>
          <w:color w:val="000000"/>
          <w:sz w:val="28"/>
        </w:rPr>
        <w:t>
</w:t>
      </w:r>
      <w:r>
        <w:rPr>
          <w:rFonts w:ascii="Times New Roman"/>
          <w:b w:val="false"/>
          <w:i w:val="false"/>
          <w:color w:val="000000"/>
          <w:sz w:val="28"/>
        </w:rPr>
        <w:t>
      1) аудиториялық оқыту - кемінде 160 академиялық сағатты;</w:t>
      </w:r>
      <w:r>
        <w:br/>
      </w:r>
      <w:r>
        <w:rPr>
          <w:rFonts w:ascii="Times New Roman"/>
          <w:b w:val="false"/>
          <w:i w:val="false"/>
          <w:color w:val="000000"/>
          <w:sz w:val="28"/>
        </w:rPr>
        <w:t>
</w:t>
      </w:r>
      <w:r>
        <w:rPr>
          <w:rFonts w:ascii="Times New Roman"/>
          <w:b w:val="false"/>
          <w:i w:val="false"/>
          <w:color w:val="000000"/>
          <w:sz w:val="28"/>
        </w:rPr>
        <w:t>
      2) мектептегі практика - кемінде 120 академиялық сағатты;</w:t>
      </w:r>
      <w:r>
        <w:br/>
      </w:r>
      <w:r>
        <w:rPr>
          <w:rFonts w:ascii="Times New Roman"/>
          <w:b w:val="false"/>
          <w:i w:val="false"/>
          <w:color w:val="000000"/>
          <w:sz w:val="28"/>
        </w:rPr>
        <w:t>
</w:t>
      </w:r>
      <w:r>
        <w:rPr>
          <w:rFonts w:ascii="Times New Roman"/>
          <w:b w:val="false"/>
          <w:i w:val="false"/>
          <w:color w:val="000000"/>
          <w:sz w:val="28"/>
        </w:rPr>
        <w:t>
      3) аудиториялық оқыту - кемінде 160 академиялық сағатты құрайды.</w:t>
      </w:r>
      <w:r>
        <w:br/>
      </w:r>
      <w:r>
        <w:rPr>
          <w:rFonts w:ascii="Times New Roman"/>
          <w:b w:val="false"/>
          <w:i w:val="false"/>
          <w:color w:val="000000"/>
          <w:sz w:val="28"/>
        </w:rPr>
        <w:t>
      - Үшінші (базалық) деңгейдегі курс ұзақтығы кемінде 416 академиялық сағатты, оның ішінде:</w:t>
      </w:r>
      <w:r>
        <w:br/>
      </w:r>
      <w:r>
        <w:rPr>
          <w:rFonts w:ascii="Times New Roman"/>
          <w:b w:val="false"/>
          <w:i w:val="false"/>
          <w:color w:val="000000"/>
          <w:sz w:val="28"/>
        </w:rPr>
        <w:t>
</w:t>
      </w:r>
      <w:r>
        <w:rPr>
          <w:rFonts w:ascii="Times New Roman"/>
          <w:b w:val="false"/>
          <w:i w:val="false"/>
          <w:color w:val="000000"/>
          <w:sz w:val="28"/>
        </w:rPr>
        <w:t>
      1) аудиториялық оқыту - кемінде 160 академиялық сағатты;</w:t>
      </w:r>
      <w:r>
        <w:br/>
      </w:r>
      <w:r>
        <w:rPr>
          <w:rFonts w:ascii="Times New Roman"/>
          <w:b w:val="false"/>
          <w:i w:val="false"/>
          <w:color w:val="000000"/>
          <w:sz w:val="28"/>
        </w:rPr>
        <w:t>
</w:t>
      </w:r>
      <w:r>
        <w:rPr>
          <w:rFonts w:ascii="Times New Roman"/>
          <w:b w:val="false"/>
          <w:i w:val="false"/>
          <w:color w:val="000000"/>
          <w:sz w:val="28"/>
        </w:rPr>
        <w:t>
      2) мектептегі практика - кемінде 96 академиялық сағатты;</w:t>
      </w:r>
      <w:r>
        <w:br/>
      </w:r>
      <w:r>
        <w:rPr>
          <w:rFonts w:ascii="Times New Roman"/>
          <w:b w:val="false"/>
          <w:i w:val="false"/>
          <w:color w:val="000000"/>
          <w:sz w:val="28"/>
        </w:rPr>
        <w:t>
</w:t>
      </w:r>
      <w:r>
        <w:rPr>
          <w:rFonts w:ascii="Times New Roman"/>
          <w:b w:val="false"/>
          <w:i w:val="false"/>
          <w:color w:val="000000"/>
          <w:sz w:val="28"/>
        </w:rPr>
        <w:t>
      3) аудиториялық оқыту - кемінде 160 академиялық сағатты құрайды.</w:t>
      </w:r>
      <w:r>
        <w:br/>
      </w:r>
      <w:r>
        <w:rPr>
          <w:rFonts w:ascii="Times New Roman"/>
          <w:b w:val="false"/>
          <w:i w:val="false"/>
          <w:color w:val="000000"/>
          <w:sz w:val="28"/>
        </w:rPr>
        <w:t>
</w:t>
      </w:r>
      <w:r>
        <w:rPr>
          <w:rFonts w:ascii="Times New Roman"/>
          <w:b w:val="false"/>
          <w:i w:val="false"/>
          <w:color w:val="000000"/>
          <w:sz w:val="28"/>
        </w:rPr>
        <w:t>
      6. Басшылар бағдарламасы бойынша курс ұзақтығы кемінде 640 академиялық сағатты, оның ішінде:</w:t>
      </w:r>
      <w:r>
        <w:br/>
      </w:r>
      <w:r>
        <w:rPr>
          <w:rFonts w:ascii="Times New Roman"/>
          <w:b w:val="false"/>
          <w:i w:val="false"/>
          <w:color w:val="000000"/>
          <w:sz w:val="28"/>
        </w:rPr>
        <w:t>
</w:t>
      </w:r>
      <w:r>
        <w:rPr>
          <w:rFonts w:ascii="Times New Roman"/>
          <w:b w:val="false"/>
          <w:i w:val="false"/>
          <w:color w:val="000000"/>
          <w:sz w:val="28"/>
        </w:rPr>
        <w:t>
      1) аудиториялық оқытудың бірінші кезеңі - кемінде 160 академиялық сағатты;</w:t>
      </w:r>
      <w:r>
        <w:br/>
      </w:r>
      <w:r>
        <w:rPr>
          <w:rFonts w:ascii="Times New Roman"/>
          <w:b w:val="false"/>
          <w:i w:val="false"/>
          <w:color w:val="000000"/>
          <w:sz w:val="28"/>
        </w:rPr>
        <w:t>
</w:t>
      </w:r>
      <w:r>
        <w:rPr>
          <w:rFonts w:ascii="Times New Roman"/>
          <w:b w:val="false"/>
          <w:i w:val="false"/>
          <w:color w:val="000000"/>
          <w:sz w:val="28"/>
        </w:rPr>
        <w:t>
      2) «Мектептегі практика» бірінші кезеңі - кемінде 80 академиялық сағатты;</w:t>
      </w:r>
      <w:r>
        <w:br/>
      </w:r>
      <w:r>
        <w:rPr>
          <w:rFonts w:ascii="Times New Roman"/>
          <w:b w:val="false"/>
          <w:i w:val="false"/>
          <w:color w:val="000000"/>
          <w:sz w:val="28"/>
        </w:rPr>
        <w:t>
</w:t>
      </w:r>
      <w:r>
        <w:rPr>
          <w:rFonts w:ascii="Times New Roman"/>
          <w:b w:val="false"/>
          <w:i w:val="false"/>
          <w:color w:val="000000"/>
          <w:sz w:val="28"/>
        </w:rPr>
        <w:t>
      3) аудиториялық оқытудың екінші кезеңі - кемінде 160 академиялық сағатты;</w:t>
      </w:r>
      <w:r>
        <w:br/>
      </w:r>
      <w:r>
        <w:rPr>
          <w:rFonts w:ascii="Times New Roman"/>
          <w:b w:val="false"/>
          <w:i w:val="false"/>
          <w:color w:val="000000"/>
          <w:sz w:val="28"/>
        </w:rPr>
        <w:t>
</w:t>
      </w:r>
      <w:r>
        <w:rPr>
          <w:rFonts w:ascii="Times New Roman"/>
          <w:b w:val="false"/>
          <w:i w:val="false"/>
          <w:color w:val="000000"/>
          <w:sz w:val="28"/>
        </w:rPr>
        <w:t>
      4) «Мектептегі практика» екінші кезеңі - кемінде 240 академиялық сағатты құрайды.</w:t>
      </w:r>
      <w:r>
        <w:br/>
      </w:r>
      <w:r>
        <w:rPr>
          <w:rFonts w:ascii="Times New Roman"/>
          <w:b w:val="false"/>
          <w:i w:val="false"/>
          <w:color w:val="000000"/>
          <w:sz w:val="28"/>
        </w:rPr>
        <w:t>
</w:t>
      </w:r>
      <w:r>
        <w:rPr>
          <w:rFonts w:ascii="Times New Roman"/>
          <w:b w:val="false"/>
          <w:i w:val="false"/>
          <w:color w:val="000000"/>
          <w:sz w:val="28"/>
        </w:rPr>
        <w:t>
      7. «Өзін-өзі тану» РАББ деңгейлік бағдарламалары бойынша курстардың ұзақтығы:</w:t>
      </w:r>
      <w:r>
        <w:br/>
      </w:r>
      <w:r>
        <w:rPr>
          <w:rFonts w:ascii="Times New Roman"/>
          <w:b w:val="false"/>
          <w:i w:val="false"/>
          <w:color w:val="000000"/>
          <w:sz w:val="28"/>
        </w:rPr>
        <w:t>
      - Бірінші (ілгері) деңгейдегі курс ұзақтығы кемінде 440 академиялық сағатты, оның ішінде:</w:t>
      </w:r>
      <w:r>
        <w:br/>
      </w:r>
      <w:r>
        <w:rPr>
          <w:rFonts w:ascii="Times New Roman"/>
          <w:b w:val="false"/>
          <w:i w:val="false"/>
          <w:color w:val="000000"/>
          <w:sz w:val="28"/>
        </w:rPr>
        <w:t>
</w:t>
      </w:r>
      <w:r>
        <w:rPr>
          <w:rFonts w:ascii="Times New Roman"/>
          <w:b w:val="false"/>
          <w:i w:val="false"/>
          <w:color w:val="000000"/>
          <w:sz w:val="28"/>
        </w:rPr>
        <w:t>
      1) «Жүректен жүрекке» бірінші кезеңі, аудиториялық оқыту - кемінде 120 академиялық сағатты;</w:t>
      </w:r>
      <w:r>
        <w:br/>
      </w:r>
      <w:r>
        <w:rPr>
          <w:rFonts w:ascii="Times New Roman"/>
          <w:b w:val="false"/>
          <w:i w:val="false"/>
          <w:color w:val="000000"/>
          <w:sz w:val="28"/>
        </w:rPr>
        <w:t>
</w:t>
      </w:r>
      <w:r>
        <w:rPr>
          <w:rFonts w:ascii="Times New Roman"/>
          <w:b w:val="false"/>
          <w:i w:val="false"/>
          <w:color w:val="000000"/>
          <w:sz w:val="28"/>
        </w:rPr>
        <w:t>
      2) «Құндылықтар практикасы» екінші кезеңі, мектептегі практика - кемінде 240 академиялық сағатты;</w:t>
      </w:r>
      <w:r>
        <w:br/>
      </w:r>
      <w:r>
        <w:rPr>
          <w:rFonts w:ascii="Times New Roman"/>
          <w:b w:val="false"/>
          <w:i w:val="false"/>
          <w:color w:val="000000"/>
          <w:sz w:val="28"/>
        </w:rPr>
        <w:t>
</w:t>
      </w:r>
      <w:r>
        <w:rPr>
          <w:rFonts w:ascii="Times New Roman"/>
          <w:b w:val="false"/>
          <w:i w:val="false"/>
          <w:color w:val="000000"/>
          <w:sz w:val="28"/>
        </w:rPr>
        <w:t>
      3) «Жүректен жүрекке» үшінші кезеңі, аудиториялық оқыту - кемінде 80 академиялық сағатты құрайды.</w:t>
      </w:r>
      <w:r>
        <w:br/>
      </w:r>
      <w:r>
        <w:rPr>
          <w:rFonts w:ascii="Times New Roman"/>
          <w:b w:val="false"/>
          <w:i w:val="false"/>
          <w:color w:val="000000"/>
          <w:sz w:val="28"/>
        </w:rPr>
        <w:t>
      - Екінші (негізгі) деңгейдегі курс ұзақтығы кемінде 420 академиялық сағатты, оның ішінде:</w:t>
      </w:r>
      <w:r>
        <w:br/>
      </w:r>
      <w:r>
        <w:rPr>
          <w:rFonts w:ascii="Times New Roman"/>
          <w:b w:val="false"/>
          <w:i w:val="false"/>
          <w:color w:val="000000"/>
          <w:sz w:val="28"/>
        </w:rPr>
        <w:t>
</w:t>
      </w:r>
      <w:r>
        <w:rPr>
          <w:rFonts w:ascii="Times New Roman"/>
          <w:b w:val="false"/>
          <w:i w:val="false"/>
          <w:color w:val="000000"/>
          <w:sz w:val="28"/>
        </w:rPr>
        <w:t>
      1) «Жүректен жүрекке» бірінші кезеңі, аудиториялық оқыту - кемінде 160 академиялық сағатты;</w:t>
      </w:r>
      <w:r>
        <w:br/>
      </w:r>
      <w:r>
        <w:rPr>
          <w:rFonts w:ascii="Times New Roman"/>
          <w:b w:val="false"/>
          <w:i w:val="false"/>
          <w:color w:val="000000"/>
          <w:sz w:val="28"/>
        </w:rPr>
        <w:t>
</w:t>
      </w:r>
      <w:r>
        <w:rPr>
          <w:rFonts w:ascii="Times New Roman"/>
          <w:b w:val="false"/>
          <w:i w:val="false"/>
          <w:color w:val="000000"/>
          <w:sz w:val="28"/>
        </w:rPr>
        <w:t>
      2) «Құндылықтар практикасы» екінші кезеңі, мектептегі практика - кемінде 180 академиялық сағатты;</w:t>
      </w:r>
      <w:r>
        <w:br/>
      </w:r>
      <w:r>
        <w:rPr>
          <w:rFonts w:ascii="Times New Roman"/>
          <w:b w:val="false"/>
          <w:i w:val="false"/>
          <w:color w:val="000000"/>
          <w:sz w:val="28"/>
        </w:rPr>
        <w:t>
</w:t>
      </w:r>
      <w:r>
        <w:rPr>
          <w:rFonts w:ascii="Times New Roman"/>
          <w:b w:val="false"/>
          <w:i w:val="false"/>
          <w:color w:val="000000"/>
          <w:sz w:val="28"/>
        </w:rPr>
        <w:t>
      3) «Жүректен жүрекке» үшінші кезеңі, аудиториялық оқыту - кемінде 80 академиялық сағатты құрайды.</w:t>
      </w:r>
      <w:r>
        <w:br/>
      </w:r>
      <w:r>
        <w:rPr>
          <w:rFonts w:ascii="Times New Roman"/>
          <w:b w:val="false"/>
          <w:i w:val="false"/>
          <w:color w:val="000000"/>
          <w:sz w:val="28"/>
        </w:rPr>
        <w:t>
      - Үшінші (базалық) деңгейдегі курс ұзақтығы кемінде 420 академиялық сағатты құрайды, оның ішінде:</w:t>
      </w:r>
      <w:r>
        <w:br/>
      </w:r>
      <w:r>
        <w:rPr>
          <w:rFonts w:ascii="Times New Roman"/>
          <w:b w:val="false"/>
          <w:i w:val="false"/>
          <w:color w:val="000000"/>
          <w:sz w:val="28"/>
        </w:rPr>
        <w:t>
</w:t>
      </w:r>
      <w:r>
        <w:rPr>
          <w:rFonts w:ascii="Times New Roman"/>
          <w:b w:val="false"/>
          <w:i w:val="false"/>
          <w:color w:val="000000"/>
          <w:sz w:val="28"/>
        </w:rPr>
        <w:t>
      1) «Жүректен жүрекке» бірінші кезеңі, аудиториялық оқыту - кемінде 160 академиялық сағатты;</w:t>
      </w:r>
      <w:r>
        <w:br/>
      </w:r>
      <w:r>
        <w:rPr>
          <w:rFonts w:ascii="Times New Roman"/>
          <w:b w:val="false"/>
          <w:i w:val="false"/>
          <w:color w:val="000000"/>
          <w:sz w:val="28"/>
        </w:rPr>
        <w:t>
</w:t>
      </w:r>
      <w:r>
        <w:rPr>
          <w:rFonts w:ascii="Times New Roman"/>
          <w:b w:val="false"/>
          <w:i w:val="false"/>
          <w:color w:val="000000"/>
          <w:sz w:val="28"/>
        </w:rPr>
        <w:t>
      2) «Құндылықтар практикасы» екінші кезеңі, мектептегі практика - кемінде 180 академиялық сағатты;</w:t>
      </w:r>
      <w:r>
        <w:br/>
      </w:r>
      <w:r>
        <w:rPr>
          <w:rFonts w:ascii="Times New Roman"/>
          <w:b w:val="false"/>
          <w:i w:val="false"/>
          <w:color w:val="000000"/>
          <w:sz w:val="28"/>
        </w:rPr>
        <w:t>
</w:t>
      </w:r>
      <w:r>
        <w:rPr>
          <w:rFonts w:ascii="Times New Roman"/>
          <w:b w:val="false"/>
          <w:i w:val="false"/>
          <w:color w:val="000000"/>
          <w:sz w:val="28"/>
        </w:rPr>
        <w:t>
      3) «Жүректен жүрекке» үшінші кезеңі, аудиториялық оқыту - кемінде 80 академиялық сағатты құрайды.</w:t>
      </w:r>
      <w:r>
        <w:br/>
      </w:r>
      <w:r>
        <w:rPr>
          <w:rFonts w:ascii="Times New Roman"/>
          <w:b w:val="false"/>
          <w:i w:val="false"/>
          <w:color w:val="000000"/>
          <w:sz w:val="28"/>
        </w:rPr>
        <w:t>
</w:t>
      </w:r>
      <w:r>
        <w:rPr>
          <w:rFonts w:ascii="Times New Roman"/>
          <w:b w:val="false"/>
          <w:i w:val="false"/>
          <w:color w:val="000000"/>
          <w:sz w:val="28"/>
        </w:rPr>
        <w:t>
      8. Курстың бір академиялық сағаты 45 минутты құрайды.</w:t>
      </w:r>
      <w:r>
        <w:br/>
      </w:r>
      <w:r>
        <w:rPr>
          <w:rFonts w:ascii="Times New Roman"/>
          <w:b w:val="false"/>
          <w:i w:val="false"/>
          <w:color w:val="000000"/>
          <w:sz w:val="28"/>
        </w:rPr>
        <w:t>
</w:t>
      </w:r>
      <w:r>
        <w:rPr>
          <w:rFonts w:ascii="Times New Roman"/>
          <w:b w:val="false"/>
          <w:i w:val="false"/>
          <w:color w:val="000000"/>
          <w:sz w:val="28"/>
        </w:rPr>
        <w:t>
      9. Деңгейлік бағдарлама курстарын Кембридж университеті сарапшыларының қатысуымен «НЗМ» ДБҰ ПШО-да тиісті деңгейдегі бағдарлама бойынша даярланған, сертификатталған тренерлер жүргізеді.</w:t>
      </w:r>
      <w:r>
        <w:br/>
      </w:r>
      <w:r>
        <w:rPr>
          <w:rFonts w:ascii="Times New Roman"/>
          <w:b w:val="false"/>
          <w:i w:val="false"/>
          <w:color w:val="000000"/>
          <w:sz w:val="28"/>
        </w:rPr>
        <w:t>
</w:t>
      </w:r>
      <w:r>
        <w:rPr>
          <w:rFonts w:ascii="Times New Roman"/>
          <w:b w:val="false"/>
          <w:i w:val="false"/>
          <w:color w:val="000000"/>
          <w:sz w:val="28"/>
        </w:rPr>
        <w:t>
      10. Басшылар бағдарламасы бойынша курсты Кембридж университеті сарапшыларының қатысуымен «НЗМ» ДБҰ ПШО-да Басшылар бағдарламасы бойынша даярланған, сертификатталған тренерлер жүргізеді.</w:t>
      </w:r>
      <w:r>
        <w:br/>
      </w:r>
      <w:r>
        <w:rPr>
          <w:rFonts w:ascii="Times New Roman"/>
          <w:b w:val="false"/>
          <w:i w:val="false"/>
          <w:color w:val="000000"/>
          <w:sz w:val="28"/>
        </w:rPr>
        <w:t>
</w:t>
      </w:r>
      <w:r>
        <w:rPr>
          <w:rFonts w:ascii="Times New Roman"/>
          <w:b w:val="false"/>
          <w:i w:val="false"/>
          <w:color w:val="000000"/>
          <w:sz w:val="28"/>
        </w:rPr>
        <w:t>
      11. «Өзін-өзі тану» РАББ деңгейлік бағдарламалары бойынша курстарды «Бөбек» ҰҒПББСО АҮДИ-да тиісті деңгей бойынша даярланған, сертификатталған тренерлер жүргізеді.</w:t>
      </w:r>
      <w:r>
        <w:br/>
      </w:r>
      <w:r>
        <w:rPr>
          <w:rFonts w:ascii="Times New Roman"/>
          <w:b w:val="false"/>
          <w:i w:val="false"/>
          <w:color w:val="000000"/>
          <w:sz w:val="28"/>
        </w:rPr>
        <w:t>
</w:t>
      </w:r>
      <w:r>
        <w:rPr>
          <w:rFonts w:ascii="Times New Roman"/>
          <w:b w:val="false"/>
          <w:i w:val="false"/>
          <w:color w:val="000000"/>
          <w:sz w:val="28"/>
        </w:rPr>
        <w:t>
      12. Сертификатталған тренерлер құрамы Қазақстан Республикасы Білім және ғылым министрлігінің тізімі, «НЗМ» ДБҰ және «Бөбек» ҰҒПББСО АҮДИ тізімдерінің негізінде құрылады.</w:t>
      </w:r>
      <w:r>
        <w:br/>
      </w:r>
      <w:r>
        <w:rPr>
          <w:rFonts w:ascii="Times New Roman"/>
          <w:b w:val="false"/>
          <w:i w:val="false"/>
          <w:color w:val="000000"/>
          <w:sz w:val="28"/>
        </w:rPr>
        <w:t>
</w:t>
      </w:r>
      <w:r>
        <w:rPr>
          <w:rFonts w:ascii="Times New Roman"/>
          <w:b w:val="false"/>
          <w:i w:val="false"/>
          <w:color w:val="000000"/>
          <w:sz w:val="28"/>
        </w:rPr>
        <w:t>
      13. Деңгейлік бағдарламалар бойынша курста оқуға үміткер болып табылатын педагог қызметкер білім беру ұйымдарының педагогикалық кеңесінің қарауына келесі құжаттарды ұсынады:</w:t>
      </w:r>
      <w:r>
        <w:br/>
      </w:r>
      <w:r>
        <w:rPr>
          <w:rFonts w:ascii="Times New Roman"/>
          <w:b w:val="false"/>
          <w:i w:val="false"/>
          <w:color w:val="000000"/>
          <w:sz w:val="28"/>
        </w:rPr>
        <w:t>
</w:t>
      </w:r>
      <w:r>
        <w:rPr>
          <w:rFonts w:ascii="Times New Roman"/>
          <w:b w:val="false"/>
          <w:i w:val="false"/>
          <w:color w:val="000000"/>
          <w:sz w:val="28"/>
        </w:rPr>
        <w:t>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жазылған өтініш;</w:t>
      </w:r>
      <w:r>
        <w:br/>
      </w:r>
      <w:r>
        <w:rPr>
          <w:rFonts w:ascii="Times New Roman"/>
          <w:b w:val="false"/>
          <w:i w:val="false"/>
          <w:color w:val="000000"/>
          <w:sz w:val="28"/>
        </w:rPr>
        <w:t>
</w:t>
      </w:r>
      <w:r>
        <w:rPr>
          <w:rFonts w:ascii="Times New Roman"/>
          <w:b w:val="false"/>
          <w:i w:val="false"/>
          <w:color w:val="000000"/>
          <w:sz w:val="28"/>
        </w:rPr>
        <w:t>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деңгейлік бағдарламалар бойынша Қазақстан Республикасы педагог қызметкерлерінің біліктілігін арттыру курсына арналған сауалнама;</w:t>
      </w:r>
      <w:r>
        <w:br/>
      </w:r>
      <w:r>
        <w:rPr>
          <w:rFonts w:ascii="Times New Roman"/>
          <w:b w:val="false"/>
          <w:i w:val="false"/>
          <w:color w:val="000000"/>
          <w:sz w:val="28"/>
        </w:rPr>
        <w:t>
</w:t>
      </w:r>
      <w:r>
        <w:rPr>
          <w:rFonts w:ascii="Times New Roman"/>
          <w:b w:val="false"/>
          <w:i w:val="false"/>
          <w:color w:val="000000"/>
          <w:sz w:val="28"/>
        </w:rPr>
        <w:t>
      3) өтініш берушінің жеке басын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4) лауазымы және жұмыс өтілі көрсетілген жұмыс орнынан алынған анықтама;</w:t>
      </w:r>
      <w:r>
        <w:br/>
      </w:r>
      <w:r>
        <w:rPr>
          <w:rFonts w:ascii="Times New Roman"/>
          <w:b w:val="false"/>
          <w:i w:val="false"/>
          <w:color w:val="000000"/>
          <w:sz w:val="28"/>
        </w:rPr>
        <w:t>
</w:t>
      </w:r>
      <w:r>
        <w:rPr>
          <w:rFonts w:ascii="Times New Roman"/>
          <w:b w:val="false"/>
          <w:i w:val="false"/>
          <w:color w:val="000000"/>
          <w:sz w:val="28"/>
        </w:rPr>
        <w:t>
      5) оқу және қоғамдық өмірдегі жетістіктерді растайтын грамоталар, дипломдар, сертификаттар мен басқа да құжаттардың (бар болса) көшірмесі.</w:t>
      </w:r>
      <w:r>
        <w:br/>
      </w:r>
      <w:r>
        <w:rPr>
          <w:rFonts w:ascii="Times New Roman"/>
          <w:b w:val="false"/>
          <w:i w:val="false"/>
          <w:color w:val="000000"/>
          <w:sz w:val="28"/>
        </w:rPr>
        <w:t>
</w:t>
      </w:r>
      <w:r>
        <w:rPr>
          <w:rFonts w:ascii="Times New Roman"/>
          <w:b w:val="false"/>
          <w:i w:val="false"/>
          <w:color w:val="000000"/>
          <w:sz w:val="28"/>
        </w:rPr>
        <w:t>
      14. Білім беру ұйымының педагогикалық кеңесі:</w:t>
      </w:r>
      <w:r>
        <w:br/>
      </w:r>
      <w:r>
        <w:rPr>
          <w:rFonts w:ascii="Times New Roman"/>
          <w:b w:val="false"/>
          <w:i w:val="false"/>
          <w:color w:val="000000"/>
          <w:sz w:val="28"/>
        </w:rPr>
        <w:t>
</w:t>
      </w:r>
      <w:r>
        <w:rPr>
          <w:rFonts w:ascii="Times New Roman"/>
          <w:b w:val="false"/>
          <w:i w:val="false"/>
          <w:color w:val="000000"/>
          <w:sz w:val="28"/>
        </w:rPr>
        <w:t>
      1) жыл сайын 20 қыркүйекке дейін осы Нұсқаулықтың 13-тармағында көрсетілген Деңгейлік бағдарламалар бойынша курстарда оқуға үміткер болып табылатын педагог қызметкерлердің құжаттарын қарайды;</w:t>
      </w:r>
      <w:r>
        <w:br/>
      </w:r>
      <w:r>
        <w:rPr>
          <w:rFonts w:ascii="Times New Roman"/>
          <w:b w:val="false"/>
          <w:i w:val="false"/>
          <w:color w:val="000000"/>
          <w:sz w:val="28"/>
        </w:rPr>
        <w:t>
</w:t>
      </w:r>
      <w:r>
        <w:rPr>
          <w:rFonts w:ascii="Times New Roman"/>
          <w:b w:val="false"/>
          <w:i w:val="false"/>
          <w:color w:val="000000"/>
          <w:sz w:val="28"/>
        </w:rPr>
        <w:t>
      2) жыл сайын 1 қазанға дейін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Біліктілікті арттыру курстарына педагог кадрларды бағыттау туралы хаттамамен (бұдан әрі - Хаттама) ресімделген Деңгейлік бағдарламалар бойынша курстарына педагог қызметкерлерді жіберу туралы шешімді аудандық (қалалық) білім бөліміне келісуге ұсынады.</w:t>
      </w:r>
      <w:r>
        <w:br/>
      </w:r>
      <w:r>
        <w:rPr>
          <w:rFonts w:ascii="Times New Roman"/>
          <w:b w:val="false"/>
          <w:i w:val="false"/>
          <w:color w:val="000000"/>
          <w:sz w:val="28"/>
        </w:rPr>
        <w:t>
</w:t>
      </w:r>
      <w:r>
        <w:rPr>
          <w:rFonts w:ascii="Times New Roman"/>
          <w:b w:val="false"/>
          <w:i w:val="false"/>
          <w:color w:val="000000"/>
          <w:sz w:val="28"/>
        </w:rPr>
        <w:t>
      15. Басшылар бағдарламасы бойынша курста оқуға үміткер болып табылатын педагог қызметкер жыл сайын 1 қазанға дейін аудандық (қалалық) білім бөлімінің қарауына келесі құжаттарды ұсынады:</w:t>
      </w:r>
      <w:r>
        <w:br/>
      </w:r>
      <w:r>
        <w:rPr>
          <w:rFonts w:ascii="Times New Roman"/>
          <w:b w:val="false"/>
          <w:i w:val="false"/>
          <w:color w:val="000000"/>
          <w:sz w:val="28"/>
        </w:rPr>
        <w:t>
</w:t>
      </w:r>
      <w:r>
        <w:rPr>
          <w:rFonts w:ascii="Times New Roman"/>
          <w:b w:val="false"/>
          <w:i w:val="false"/>
          <w:color w:val="000000"/>
          <w:sz w:val="28"/>
        </w:rPr>
        <w:t>
      1)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жазылған өтініш;</w:t>
      </w:r>
      <w:r>
        <w:br/>
      </w:r>
      <w:r>
        <w:rPr>
          <w:rFonts w:ascii="Times New Roman"/>
          <w:b w:val="false"/>
          <w:i w:val="false"/>
          <w:color w:val="000000"/>
          <w:sz w:val="28"/>
        </w:rPr>
        <w:t>
</w:t>
      </w:r>
      <w:r>
        <w:rPr>
          <w:rFonts w:ascii="Times New Roman"/>
          <w:b w:val="false"/>
          <w:i w:val="false"/>
          <w:color w:val="000000"/>
          <w:sz w:val="28"/>
        </w:rPr>
        <w:t>
      2)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толтырылған Қазақстан Республикасы жалпы орта білім беретін ұйымдарының басшылары бағдарламасы курсына арналған сауалнама;</w:t>
      </w:r>
      <w:r>
        <w:br/>
      </w:r>
      <w:r>
        <w:rPr>
          <w:rFonts w:ascii="Times New Roman"/>
          <w:b w:val="false"/>
          <w:i w:val="false"/>
          <w:color w:val="000000"/>
          <w:sz w:val="28"/>
        </w:rPr>
        <w:t>
</w:t>
      </w:r>
      <w:r>
        <w:rPr>
          <w:rFonts w:ascii="Times New Roman"/>
          <w:b w:val="false"/>
          <w:i w:val="false"/>
          <w:color w:val="000000"/>
          <w:sz w:val="28"/>
        </w:rPr>
        <w:t>
      3) өтініш берушінің жеке басын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4) лауазымы мен жұмыс өтілі көрсетілген жұмыс орнынан анықтама;</w:t>
      </w:r>
      <w:r>
        <w:br/>
      </w:r>
      <w:r>
        <w:rPr>
          <w:rFonts w:ascii="Times New Roman"/>
          <w:b w:val="false"/>
          <w:i w:val="false"/>
          <w:color w:val="000000"/>
          <w:sz w:val="28"/>
        </w:rPr>
        <w:t>
</w:t>
      </w:r>
      <w:r>
        <w:rPr>
          <w:rFonts w:ascii="Times New Roman"/>
          <w:b w:val="false"/>
          <w:i w:val="false"/>
          <w:color w:val="000000"/>
          <w:sz w:val="28"/>
        </w:rPr>
        <w:t>
      5) оқу және қоғамдық өмірдегі жетістіктерді растайтын грамоталар, дипломдар, сертификаттар мен басқа да құжаттардың (бар болса) көшірмелері.</w:t>
      </w:r>
      <w:r>
        <w:br/>
      </w:r>
      <w:r>
        <w:rPr>
          <w:rFonts w:ascii="Times New Roman"/>
          <w:b w:val="false"/>
          <w:i w:val="false"/>
          <w:color w:val="000000"/>
          <w:sz w:val="28"/>
        </w:rPr>
        <w:t>
</w:t>
      </w:r>
      <w:r>
        <w:rPr>
          <w:rFonts w:ascii="Times New Roman"/>
          <w:b w:val="false"/>
          <w:i w:val="false"/>
          <w:color w:val="000000"/>
          <w:sz w:val="28"/>
        </w:rPr>
        <w:t>
      16. Аудандық (қалалық) білім бөлімі Хаттаманы жыл сайын 1 қарашаға дейін қарайды және Басшылар бағдарламасы бойынша курста оқуға үміткер болып табылатын педагог қызметкерлердің, Хаттамамен ресімделген тыңдаушылардың тізімдерін осы Нұсқаулықтың 20-тармағының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білім беру ұйымдарын қоспағанда, облыстық, Астана және Алматы қалаларының білім басқармаларына (бұдан әрі – ББ) бекітуге жібереді.</w:t>
      </w:r>
      <w:r>
        <w:br/>
      </w:r>
      <w:r>
        <w:rPr>
          <w:rFonts w:ascii="Times New Roman"/>
          <w:b w:val="false"/>
          <w:i w:val="false"/>
          <w:color w:val="000000"/>
          <w:sz w:val="28"/>
        </w:rPr>
        <w:t>
</w:t>
      </w:r>
      <w:r>
        <w:rPr>
          <w:rFonts w:ascii="Times New Roman"/>
          <w:b w:val="false"/>
          <w:i w:val="false"/>
          <w:color w:val="000000"/>
          <w:sz w:val="28"/>
        </w:rPr>
        <w:t>
      17. «Өзін-өзі тану» РАББ деңгейлік бағдарламалары бойынша курста оқуға үміткер болып табылатын педагог қызметкер білім беру ұйымдарының педагогикалық кеңесінің қарауына келесі құжаттарды ұсынады:</w:t>
      </w:r>
      <w:r>
        <w:br/>
      </w:r>
      <w:r>
        <w:rPr>
          <w:rFonts w:ascii="Times New Roman"/>
          <w:b w:val="false"/>
          <w:i w:val="false"/>
          <w:color w:val="000000"/>
          <w:sz w:val="28"/>
        </w:rPr>
        <w:t>
</w:t>
      </w:r>
      <w:r>
        <w:rPr>
          <w:rFonts w:ascii="Times New Roman"/>
          <w:b w:val="false"/>
          <w:i w:val="false"/>
          <w:color w:val="000000"/>
          <w:sz w:val="28"/>
        </w:rPr>
        <w:t>
      1)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педагогикалық қызметкерлердің «Өзін-өзі тану» РАББ деңгейлік бағдарламалары бойынша курсына арналған сауалнама;</w:t>
      </w:r>
      <w:r>
        <w:br/>
      </w:r>
      <w:r>
        <w:rPr>
          <w:rFonts w:ascii="Times New Roman"/>
          <w:b w:val="false"/>
          <w:i w:val="false"/>
          <w:color w:val="000000"/>
          <w:sz w:val="28"/>
        </w:rPr>
        <w:t>
</w:t>
      </w:r>
      <w:r>
        <w:rPr>
          <w:rFonts w:ascii="Times New Roman"/>
          <w:b w:val="false"/>
          <w:i w:val="false"/>
          <w:color w:val="000000"/>
          <w:sz w:val="28"/>
        </w:rPr>
        <w:t>
      3) өтініш берушінің жеке басын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4) лауазымы және жұмыс өтілі көрсетілген жұмыс орнынан анықтама;</w:t>
      </w:r>
      <w:r>
        <w:br/>
      </w:r>
      <w:r>
        <w:rPr>
          <w:rFonts w:ascii="Times New Roman"/>
          <w:b w:val="false"/>
          <w:i w:val="false"/>
          <w:color w:val="000000"/>
          <w:sz w:val="28"/>
        </w:rPr>
        <w:t>
</w:t>
      </w:r>
      <w:r>
        <w:rPr>
          <w:rFonts w:ascii="Times New Roman"/>
          <w:b w:val="false"/>
          <w:i w:val="false"/>
          <w:color w:val="000000"/>
          <w:sz w:val="28"/>
        </w:rPr>
        <w:t>
      5) кәсіби және қоғамдық қызметіндегі жетістіктерді растайтын грамоталар, дипломдар, сертификаттар мен басқа да құжаттардың (бар болса) көшірмесі.</w:t>
      </w:r>
      <w:r>
        <w:br/>
      </w:r>
      <w:r>
        <w:rPr>
          <w:rFonts w:ascii="Times New Roman"/>
          <w:b w:val="false"/>
          <w:i w:val="false"/>
          <w:color w:val="000000"/>
          <w:sz w:val="28"/>
        </w:rPr>
        <w:t>
</w:t>
      </w:r>
      <w:r>
        <w:rPr>
          <w:rFonts w:ascii="Times New Roman"/>
          <w:b w:val="false"/>
          <w:i w:val="false"/>
          <w:color w:val="000000"/>
          <w:sz w:val="28"/>
        </w:rPr>
        <w:t>
      18. «Өзін-өзі тану» РАББ деңгейлік бағдарламалары бойынша курс тыңдаушысының кандидатурасын бекіту рәсімі келесі түрде:</w:t>
      </w:r>
      <w:r>
        <w:br/>
      </w:r>
      <w:r>
        <w:rPr>
          <w:rFonts w:ascii="Times New Roman"/>
          <w:b w:val="false"/>
          <w:i w:val="false"/>
          <w:color w:val="000000"/>
          <w:sz w:val="28"/>
        </w:rPr>
        <w:t>
</w:t>
      </w:r>
      <w:r>
        <w:rPr>
          <w:rFonts w:ascii="Times New Roman"/>
          <w:b w:val="false"/>
          <w:i w:val="false"/>
          <w:color w:val="000000"/>
          <w:sz w:val="28"/>
        </w:rPr>
        <w:t>
      1) «Өзін-өзі тану» РАББ деңгейлік бағдарламалары бойынша курстарын оқуға үміткерлердің немесе осы Нұсқаулықтың 17-тармағында көрсетілген «Бөбек» ҰҒПББСО АҮДИ сертификатталған тренерлер ұсынған мамандардың құжаттарын білім беру ұйымдарының педагогикалық кеңесі жыл сайын ағымдағы жылғы 30 қыркүйекке дейін қарастырады;</w:t>
      </w:r>
      <w:r>
        <w:br/>
      </w:r>
      <w:r>
        <w:rPr>
          <w:rFonts w:ascii="Times New Roman"/>
          <w:b w:val="false"/>
          <w:i w:val="false"/>
          <w:color w:val="000000"/>
          <w:sz w:val="28"/>
        </w:rPr>
        <w:t>
</w:t>
      </w:r>
      <w:r>
        <w:rPr>
          <w:rFonts w:ascii="Times New Roman"/>
          <w:b w:val="false"/>
          <w:i w:val="false"/>
          <w:color w:val="000000"/>
          <w:sz w:val="28"/>
        </w:rPr>
        <w:t>
      2) әрбір кандидатура өз өңіріндегі «Бөбек» ҰҒПББСО АҮДИ сертификатталған тренерінен әңгімелесу және келісуден өтеді;</w:t>
      </w:r>
      <w:r>
        <w:br/>
      </w:r>
      <w:r>
        <w:rPr>
          <w:rFonts w:ascii="Times New Roman"/>
          <w:b w:val="false"/>
          <w:i w:val="false"/>
          <w:color w:val="000000"/>
          <w:sz w:val="28"/>
        </w:rPr>
        <w:t>
</w:t>
      </w:r>
      <w:r>
        <w:rPr>
          <w:rFonts w:ascii="Times New Roman"/>
          <w:b w:val="false"/>
          <w:i w:val="false"/>
          <w:color w:val="000000"/>
          <w:sz w:val="28"/>
        </w:rPr>
        <w:t>
      3) тыңдаушының келісілген кандидатурасы 30 қазанға дейін ББ-ге жіберіледі.</w:t>
      </w:r>
      <w:r>
        <w:br/>
      </w:r>
      <w:r>
        <w:rPr>
          <w:rFonts w:ascii="Times New Roman"/>
          <w:b w:val="false"/>
          <w:i w:val="false"/>
          <w:color w:val="000000"/>
          <w:sz w:val="28"/>
        </w:rPr>
        <w:t>
</w:t>
      </w:r>
      <w:r>
        <w:rPr>
          <w:rFonts w:ascii="Times New Roman"/>
          <w:b w:val="false"/>
          <w:i w:val="false"/>
          <w:color w:val="000000"/>
          <w:sz w:val="28"/>
        </w:rPr>
        <w:t>
      19. ОББ жыл сайын 30 қарашаға дейін тыңдаушылардың тізімін Қазақстан Республикасы Білім және ғылым министрлігіне (бұдан әрі – Министрлік) жолдайды.</w:t>
      </w:r>
      <w:r>
        <w:br/>
      </w:r>
      <w:r>
        <w:rPr>
          <w:rFonts w:ascii="Times New Roman"/>
          <w:b w:val="false"/>
          <w:i w:val="false"/>
          <w:color w:val="000000"/>
          <w:sz w:val="28"/>
        </w:rPr>
        <w:t>
</w:t>
      </w:r>
      <w:r>
        <w:rPr>
          <w:rFonts w:ascii="Times New Roman"/>
          <w:b w:val="false"/>
          <w:i w:val="false"/>
          <w:color w:val="000000"/>
          <w:sz w:val="28"/>
        </w:rPr>
        <w:t>
      20. Министрлік курстарға оқуға үміткер педагог қызметкерлердің бекітілген тізімін (бұдан әрі – Тізім) жыл сайын 15 желтоқсанға дейін «НЗМ» ДБҰ ПШО-ға, «Өрлеу» БАҰО» АҚ-ға және «Бөбек» ҰҒПББСО АҮДИ-ға (бұдан әрі - Ұйымдар):</w:t>
      </w:r>
      <w:r>
        <w:br/>
      </w:r>
      <w:r>
        <w:rPr>
          <w:rFonts w:ascii="Times New Roman"/>
          <w:b w:val="false"/>
          <w:i w:val="false"/>
          <w:color w:val="000000"/>
          <w:sz w:val="28"/>
        </w:rPr>
        <w:t>
</w:t>
      </w:r>
      <w:r>
        <w:rPr>
          <w:rFonts w:ascii="Times New Roman"/>
          <w:b w:val="false"/>
          <w:i w:val="false"/>
          <w:color w:val="000000"/>
          <w:sz w:val="28"/>
        </w:rPr>
        <w:t>
      1) ББ бекіткен Қазақстан Республикасы жалпы орта білім беру ұйымдарының;</w:t>
      </w:r>
      <w:r>
        <w:br/>
      </w:r>
      <w:r>
        <w:rPr>
          <w:rFonts w:ascii="Times New Roman"/>
          <w:b w:val="false"/>
          <w:i w:val="false"/>
          <w:color w:val="000000"/>
          <w:sz w:val="28"/>
        </w:rPr>
        <w:t>
</w:t>
      </w:r>
      <w:r>
        <w:rPr>
          <w:rFonts w:ascii="Times New Roman"/>
          <w:b w:val="false"/>
          <w:i w:val="false"/>
          <w:color w:val="000000"/>
          <w:sz w:val="28"/>
        </w:rPr>
        <w:t>
      2) білім беру ұйымдарының педагогикалық кеңестері бекіткен республикалық мамандандырылған орта білім беру ұйымдарының;</w:t>
      </w:r>
      <w:r>
        <w:br/>
      </w:r>
      <w:r>
        <w:rPr>
          <w:rFonts w:ascii="Times New Roman"/>
          <w:b w:val="false"/>
          <w:i w:val="false"/>
          <w:color w:val="000000"/>
          <w:sz w:val="28"/>
        </w:rPr>
        <w:t>
</w:t>
      </w:r>
      <w:r>
        <w:rPr>
          <w:rFonts w:ascii="Times New Roman"/>
          <w:b w:val="false"/>
          <w:i w:val="false"/>
          <w:color w:val="000000"/>
          <w:sz w:val="28"/>
        </w:rPr>
        <w:t>
      3) «НЗМ» ДБҰ бекіткен Назарбаев зияткерлік мектептерінің тізімдерін жолдайды.</w:t>
      </w:r>
      <w:r>
        <w:br/>
      </w:r>
      <w:r>
        <w:rPr>
          <w:rFonts w:ascii="Times New Roman"/>
          <w:b w:val="false"/>
          <w:i w:val="false"/>
          <w:color w:val="000000"/>
          <w:sz w:val="28"/>
        </w:rPr>
        <w:t>
</w:t>
      </w:r>
      <w:r>
        <w:rPr>
          <w:rFonts w:ascii="Times New Roman"/>
          <w:b w:val="false"/>
          <w:i w:val="false"/>
          <w:color w:val="000000"/>
          <w:sz w:val="28"/>
        </w:rPr>
        <w:t>
      21. Ұйымдар Деңгейлік бағдарламалар, Басшылар бағдарламасы бойынша, «Өзін-өзі тану» РАББ деңгейлік бағдарламалары бойынша курстар өткізуді Ұйымдар бекіткен оқу кестесіне сәйкес келесі күнтізбелік жылдың басынан бастайды.</w:t>
      </w:r>
      <w:r>
        <w:br/>
      </w:r>
      <w:r>
        <w:rPr>
          <w:rFonts w:ascii="Times New Roman"/>
          <w:b w:val="false"/>
          <w:i w:val="false"/>
          <w:color w:val="000000"/>
          <w:sz w:val="28"/>
        </w:rPr>
        <w:t>
</w:t>
      </w:r>
      <w:r>
        <w:rPr>
          <w:rFonts w:ascii="Times New Roman"/>
          <w:b w:val="false"/>
          <w:i w:val="false"/>
          <w:color w:val="000000"/>
          <w:sz w:val="28"/>
        </w:rPr>
        <w:t>
      22. Тыңдаушыларды Курстарға қабылдау осы Нұсқаулықтың 20-тармағының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Тізімдер негізінде біліктілік арттыру курстарын өткізетін Ұйымдар басшыларының бұйрығымен рәсімделеді.</w:t>
      </w:r>
      <w:r>
        <w:br/>
      </w:r>
      <w:r>
        <w:rPr>
          <w:rFonts w:ascii="Times New Roman"/>
          <w:b w:val="false"/>
          <w:i w:val="false"/>
          <w:color w:val="000000"/>
          <w:sz w:val="28"/>
        </w:rPr>
        <w:t>
      Белгілі бір себептерге байланысты үміткердің курсты өтуге мүмкіншілігі болмаған жағдайда (денсаулық жағдайы, басқа кәсіби саладағы қызметке ауысуы және т.б.) Қазақстан Республикасы Білім және ғылым министрлігінің ұсынысы мен келісімі бойынша тізімдегі тыңдаушыларды Ұйымдар алмастырады.</w:t>
      </w:r>
      <w:r>
        <w:br/>
      </w:r>
      <w:r>
        <w:rPr>
          <w:rFonts w:ascii="Times New Roman"/>
          <w:b w:val="false"/>
          <w:i w:val="false"/>
          <w:color w:val="000000"/>
          <w:sz w:val="28"/>
        </w:rPr>
        <w:t>
</w:t>
      </w:r>
      <w:r>
        <w:rPr>
          <w:rFonts w:ascii="Times New Roman"/>
          <w:b w:val="false"/>
          <w:i w:val="false"/>
          <w:color w:val="000000"/>
          <w:sz w:val="28"/>
        </w:rPr>
        <w:t>
      23. Деңгейлік бағдарламалар бойынша курстарды аяқтаған соң тыңдаушылардың дайындық деңгейіне қорытынды бағалау жүргізіледі.</w:t>
      </w:r>
      <w:r>
        <w:br/>
      </w:r>
      <w:r>
        <w:rPr>
          <w:rFonts w:ascii="Times New Roman"/>
          <w:b w:val="false"/>
          <w:i w:val="false"/>
          <w:color w:val="000000"/>
          <w:sz w:val="28"/>
        </w:rPr>
        <w:t>
</w:t>
      </w:r>
      <w:r>
        <w:rPr>
          <w:rFonts w:ascii="Times New Roman"/>
          <w:b w:val="false"/>
          <w:i w:val="false"/>
          <w:color w:val="000000"/>
          <w:sz w:val="28"/>
        </w:rPr>
        <w:t>
      24. «НЗМ» ДБҰ Педагогикалық өлшемдер орталығы (бұдан әрі - «НЗМ» ДББҰ ПӨО) тыңдаушылардың дайындық деңгейіне қорытынды бағалауды:</w:t>
      </w:r>
      <w:r>
        <w:br/>
      </w:r>
      <w:r>
        <w:rPr>
          <w:rFonts w:ascii="Times New Roman"/>
          <w:b w:val="false"/>
          <w:i w:val="false"/>
          <w:color w:val="000000"/>
          <w:sz w:val="28"/>
        </w:rPr>
        <w:t>
</w:t>
      </w:r>
      <w:r>
        <w:rPr>
          <w:rFonts w:ascii="Times New Roman"/>
          <w:b w:val="false"/>
          <w:i w:val="false"/>
          <w:color w:val="000000"/>
          <w:sz w:val="28"/>
        </w:rPr>
        <w:t>
      1) Деңгейлік бағдарламалар бойынша курстарда оқу кезеңінде дайындалған портфолио;</w:t>
      </w:r>
      <w:r>
        <w:br/>
      </w:r>
      <w:r>
        <w:rPr>
          <w:rFonts w:ascii="Times New Roman"/>
          <w:b w:val="false"/>
          <w:i w:val="false"/>
          <w:color w:val="000000"/>
          <w:sz w:val="28"/>
        </w:rPr>
        <w:t>
</w:t>
      </w:r>
      <w:r>
        <w:rPr>
          <w:rFonts w:ascii="Times New Roman"/>
          <w:b w:val="false"/>
          <w:i w:val="false"/>
          <w:color w:val="000000"/>
          <w:sz w:val="28"/>
        </w:rPr>
        <w:t>
      2) қашықтықтан оқыту кезеңінде Ұйымда өткізілген сабақтар негізінде дайындалған презентациялар;</w:t>
      </w:r>
      <w:r>
        <w:br/>
      </w:r>
      <w:r>
        <w:rPr>
          <w:rFonts w:ascii="Times New Roman"/>
          <w:b w:val="false"/>
          <w:i w:val="false"/>
          <w:color w:val="000000"/>
          <w:sz w:val="28"/>
        </w:rPr>
        <w:t>
</w:t>
      </w:r>
      <w:r>
        <w:rPr>
          <w:rFonts w:ascii="Times New Roman"/>
          <w:b w:val="false"/>
          <w:i w:val="false"/>
          <w:color w:val="000000"/>
          <w:sz w:val="28"/>
        </w:rPr>
        <w:t>
      3) тестілеу түрінде біліктілік емтиханын тапсыру (жазбаша түрде) негізінде жүргізіледі.</w:t>
      </w:r>
      <w:r>
        <w:br/>
      </w:r>
      <w:r>
        <w:rPr>
          <w:rFonts w:ascii="Times New Roman"/>
          <w:b w:val="false"/>
          <w:i w:val="false"/>
          <w:color w:val="000000"/>
          <w:sz w:val="28"/>
        </w:rPr>
        <w:t>
</w:t>
      </w:r>
      <w:r>
        <w:rPr>
          <w:rFonts w:ascii="Times New Roman"/>
          <w:b w:val="false"/>
          <w:i w:val="false"/>
          <w:color w:val="000000"/>
          <w:sz w:val="28"/>
        </w:rPr>
        <w:t>
      25. «Бөбек» ҰҒПББСО АҮДИ тыңдаушылардың дайындық деңгейіне қорытынды бағалауды аудиториялық оқыту, мектеп практикасы және ауызша түрде біліктілік емтиханын тапсыру кезеңінде дайындалған портфолия, презентациялар негізінде жүргізеді.</w:t>
      </w:r>
      <w:r>
        <w:br/>
      </w:r>
      <w:r>
        <w:rPr>
          <w:rFonts w:ascii="Times New Roman"/>
          <w:b w:val="false"/>
          <w:i w:val="false"/>
          <w:color w:val="000000"/>
          <w:sz w:val="28"/>
        </w:rPr>
        <w:t>
</w:t>
      </w:r>
      <w:r>
        <w:rPr>
          <w:rFonts w:ascii="Times New Roman"/>
          <w:b w:val="false"/>
          <w:i w:val="false"/>
          <w:color w:val="000000"/>
          <w:sz w:val="28"/>
        </w:rPr>
        <w:t>
      26. Біліктілік емтиханы өту балының шекті деңгейі: ең жоғарғы шаманың үшінші (базалық) деңгейі бойынша – 40 %, екінші (негізгі) деңгейі бойынша – 50%, бірінші (ілгері) деңгейі бойынша – 60%-ды құрайды.</w:t>
      </w:r>
      <w:r>
        <w:br/>
      </w:r>
      <w:r>
        <w:rPr>
          <w:rFonts w:ascii="Times New Roman"/>
          <w:b w:val="false"/>
          <w:i w:val="false"/>
          <w:color w:val="000000"/>
          <w:sz w:val="28"/>
        </w:rPr>
        <w:t>
</w:t>
      </w:r>
      <w:r>
        <w:rPr>
          <w:rFonts w:ascii="Times New Roman"/>
          <w:b w:val="false"/>
          <w:i w:val="false"/>
          <w:color w:val="000000"/>
          <w:sz w:val="28"/>
        </w:rPr>
        <w:t>
      27. «НЗМ» ДБҰ ПӨО Басшылар бағдарламасы бойынша курсты аяқтаған тыңдаушыларға қорытынды бағалауды Басшылар бағдарламасы бойынша курсты оқу кезеңінде дайындаған портфолиосы бойынша жүргізеді.</w:t>
      </w:r>
      <w:r>
        <w:br/>
      </w:r>
      <w:r>
        <w:rPr>
          <w:rFonts w:ascii="Times New Roman"/>
          <w:b w:val="false"/>
          <w:i w:val="false"/>
          <w:color w:val="000000"/>
          <w:sz w:val="28"/>
        </w:rPr>
        <w:t>
</w:t>
      </w:r>
      <w:r>
        <w:rPr>
          <w:rFonts w:ascii="Times New Roman"/>
          <w:b w:val="false"/>
          <w:i w:val="false"/>
          <w:color w:val="000000"/>
          <w:sz w:val="28"/>
        </w:rPr>
        <w:t>
      28. Қорытынды бағалаудың нәтижесі бойынша «НЗМ» ДБҰ ПӨО, «Бөбек» ҰҒПББСО АҮДИ сертификаттауға ұсынылған тыңдаушылардың тізімін анықтайды және оны Ұйымдарға, сондай-ақ осы Нұсқаулықтың 20-тармағының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тізімдерді бекіткен ұйымдарға жібереді.</w:t>
      </w:r>
      <w:r>
        <w:br/>
      </w:r>
      <w:r>
        <w:rPr>
          <w:rFonts w:ascii="Times New Roman"/>
          <w:b w:val="false"/>
          <w:i w:val="false"/>
          <w:color w:val="000000"/>
          <w:sz w:val="28"/>
        </w:rPr>
        <w:t>
</w:t>
      </w:r>
      <w:r>
        <w:rPr>
          <w:rFonts w:ascii="Times New Roman"/>
          <w:b w:val="false"/>
          <w:i w:val="false"/>
          <w:color w:val="000000"/>
          <w:sz w:val="28"/>
        </w:rPr>
        <w:t>
      29. Курстарды аяқтаған, қорытынды бағалаудан сәтті өткен тыңдаушыларға Ұйымдар тиісті бағдарламалар бойынша:</w:t>
      </w:r>
      <w:r>
        <w:br/>
      </w:r>
      <w:r>
        <w:rPr>
          <w:rFonts w:ascii="Times New Roman"/>
          <w:b w:val="false"/>
          <w:i w:val="false"/>
          <w:color w:val="000000"/>
          <w:sz w:val="28"/>
        </w:rPr>
        <w:t>
</w:t>
      </w:r>
      <w:r>
        <w:rPr>
          <w:rFonts w:ascii="Times New Roman"/>
          <w:b w:val="false"/>
          <w:i w:val="false"/>
          <w:color w:val="000000"/>
          <w:sz w:val="28"/>
        </w:rPr>
        <w:t>
      1)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үшінші (базалық) деңгей;</w:t>
      </w:r>
      <w:r>
        <w:br/>
      </w:r>
      <w:r>
        <w:rPr>
          <w:rFonts w:ascii="Times New Roman"/>
          <w:b w:val="false"/>
          <w:i w:val="false"/>
          <w:color w:val="000000"/>
          <w:sz w:val="28"/>
        </w:rPr>
        <w:t>
</w:t>
      </w:r>
      <w:r>
        <w:rPr>
          <w:rFonts w:ascii="Times New Roman"/>
          <w:b w:val="false"/>
          <w:i w:val="false"/>
          <w:color w:val="000000"/>
          <w:sz w:val="28"/>
        </w:rPr>
        <w:t>
      2)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екінші (негізгі) деңгей;</w:t>
      </w:r>
      <w:r>
        <w:br/>
      </w:r>
      <w:r>
        <w:rPr>
          <w:rFonts w:ascii="Times New Roman"/>
          <w:b w:val="false"/>
          <w:i w:val="false"/>
          <w:color w:val="000000"/>
          <w:sz w:val="28"/>
        </w:rPr>
        <w:t>
</w:t>
      </w:r>
      <w:r>
        <w:rPr>
          <w:rFonts w:ascii="Times New Roman"/>
          <w:b w:val="false"/>
          <w:i w:val="false"/>
          <w:color w:val="000000"/>
          <w:sz w:val="28"/>
        </w:rPr>
        <w:t>
      3)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бірінші (ілгері) деңгей;</w:t>
      </w:r>
      <w:r>
        <w:br/>
      </w:r>
      <w:r>
        <w:rPr>
          <w:rFonts w:ascii="Times New Roman"/>
          <w:b w:val="false"/>
          <w:i w:val="false"/>
          <w:color w:val="000000"/>
          <w:sz w:val="28"/>
        </w:rPr>
        <w:t>
</w:t>
      </w:r>
      <w:r>
        <w:rPr>
          <w:rFonts w:ascii="Times New Roman"/>
          <w:b w:val="false"/>
          <w:i w:val="false"/>
          <w:color w:val="000000"/>
          <w:sz w:val="28"/>
        </w:rPr>
        <w:t>
      4)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Басшылар бағдарламасы;</w:t>
      </w:r>
      <w:r>
        <w:br/>
      </w:r>
      <w:r>
        <w:rPr>
          <w:rFonts w:ascii="Times New Roman"/>
          <w:b w:val="false"/>
          <w:i w:val="false"/>
          <w:color w:val="000000"/>
          <w:sz w:val="28"/>
        </w:rPr>
        <w:t>
</w:t>
      </w:r>
      <w:r>
        <w:rPr>
          <w:rFonts w:ascii="Times New Roman"/>
          <w:b w:val="false"/>
          <w:i w:val="false"/>
          <w:color w:val="000000"/>
          <w:sz w:val="28"/>
        </w:rPr>
        <w:t>
      5)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«Өзін-өзі тану» РАББ үшінші (базалық) деңгей;</w:t>
      </w:r>
      <w:r>
        <w:br/>
      </w:r>
      <w:r>
        <w:rPr>
          <w:rFonts w:ascii="Times New Roman"/>
          <w:b w:val="false"/>
          <w:i w:val="false"/>
          <w:color w:val="000000"/>
          <w:sz w:val="28"/>
        </w:rPr>
        <w:t>
</w:t>
      </w:r>
      <w:r>
        <w:rPr>
          <w:rFonts w:ascii="Times New Roman"/>
          <w:b w:val="false"/>
          <w:i w:val="false"/>
          <w:color w:val="000000"/>
          <w:sz w:val="28"/>
        </w:rPr>
        <w:t>
      6)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«Өзін-өзі тану» РАББ екінші (негізгі) және бірінші (ілгері) деңгейлер бойынша сертификат береді.</w:t>
      </w:r>
      <w:r>
        <w:br/>
      </w:r>
      <w:r>
        <w:rPr>
          <w:rFonts w:ascii="Times New Roman"/>
          <w:b w:val="false"/>
          <w:i w:val="false"/>
          <w:color w:val="000000"/>
          <w:sz w:val="28"/>
        </w:rPr>
        <w:t>
</w:t>
      </w:r>
      <w:r>
        <w:rPr>
          <w:rFonts w:ascii="Times New Roman"/>
          <w:b w:val="false"/>
          <w:i w:val="false"/>
          <w:color w:val="000000"/>
          <w:sz w:val="28"/>
        </w:rPr>
        <w:t>
      30. Сертификат бағдарламаның тиісті деңгейін растайды және берілген күннен бастап 5 жыл бойы жарамды болады.</w:t>
      </w:r>
      <w:r>
        <w:br/>
      </w:r>
      <w:r>
        <w:rPr>
          <w:rFonts w:ascii="Times New Roman"/>
          <w:b w:val="false"/>
          <w:i w:val="false"/>
          <w:color w:val="000000"/>
          <w:sz w:val="28"/>
        </w:rPr>
        <w:t>
</w:t>
      </w:r>
      <w:r>
        <w:rPr>
          <w:rFonts w:ascii="Times New Roman"/>
          <w:b w:val="false"/>
          <w:i w:val="false"/>
          <w:color w:val="000000"/>
          <w:sz w:val="28"/>
        </w:rPr>
        <w:t>
      31. Көрсетілген мерзім аяқталған соң педагог қызметкерлер қайталау курстарынан өтпей-ақ бағдарлама деңгейін «НЗМ» ДБҰ ПӨО-да қорытынды бағалаудан өту арқылы растайды.</w:t>
      </w:r>
      <w:r>
        <w:br/>
      </w:r>
      <w:r>
        <w:rPr>
          <w:rFonts w:ascii="Times New Roman"/>
          <w:b w:val="false"/>
          <w:i w:val="false"/>
          <w:color w:val="000000"/>
          <w:sz w:val="28"/>
        </w:rPr>
        <w:t>
</w:t>
      </w:r>
      <w:r>
        <w:rPr>
          <w:rFonts w:ascii="Times New Roman"/>
          <w:b w:val="false"/>
          <w:i w:val="false"/>
          <w:color w:val="000000"/>
          <w:sz w:val="28"/>
        </w:rPr>
        <w:t>
      32. «Өзін-өзі тану» РАББ деңгейлік бағдарламалары бойынша педагог өзінің біліктілігін «Бөбек» ҰҒПББСО АҮДИ - да (негізгі және ілгері деңгейлер) дәлелдеп немесе «Өрлеу» БАҰО АҚ - да (базалық деңгей) қайталау курсынан өтпей-ақ бағдарлама бойынша деңгейін қорытынды бағалаудан өту арқылы растайды.</w:t>
      </w:r>
      <w:r>
        <w:br/>
      </w:r>
      <w:r>
        <w:rPr>
          <w:rFonts w:ascii="Times New Roman"/>
          <w:b w:val="false"/>
          <w:i w:val="false"/>
          <w:color w:val="000000"/>
          <w:sz w:val="28"/>
        </w:rPr>
        <w:t>
</w:t>
      </w:r>
      <w:r>
        <w:rPr>
          <w:rFonts w:ascii="Times New Roman"/>
          <w:b w:val="false"/>
          <w:i w:val="false"/>
          <w:color w:val="000000"/>
          <w:sz w:val="28"/>
        </w:rPr>
        <w:t>
      33. Деңгейлік бағдарламалар бойынша сертификат ала алмаған курс тыңдаушыларына:</w:t>
      </w:r>
      <w:r>
        <w:br/>
      </w:r>
      <w:r>
        <w:rPr>
          <w:rFonts w:ascii="Times New Roman"/>
          <w:b w:val="false"/>
          <w:i w:val="false"/>
          <w:color w:val="000000"/>
          <w:sz w:val="28"/>
        </w:rPr>
        <w:t>
</w:t>
      </w:r>
      <w:r>
        <w:rPr>
          <w:rFonts w:ascii="Times New Roman"/>
          <w:b w:val="false"/>
          <w:i w:val="false"/>
          <w:color w:val="000000"/>
          <w:sz w:val="28"/>
        </w:rPr>
        <w:t>
      1) Деңгейлік бағдарламалар бойынша қайталау курстарынан өтпей-ақ бір жылда бір реттен артық емес өз қаражаты есебінен біліктілік емтиханын қайта тапсыруға;</w:t>
      </w:r>
      <w:r>
        <w:br/>
      </w:r>
      <w:r>
        <w:rPr>
          <w:rFonts w:ascii="Times New Roman"/>
          <w:b w:val="false"/>
          <w:i w:val="false"/>
          <w:color w:val="000000"/>
          <w:sz w:val="28"/>
        </w:rPr>
        <w:t>
</w:t>
      </w:r>
      <w:r>
        <w:rPr>
          <w:rFonts w:ascii="Times New Roman"/>
          <w:b w:val="false"/>
          <w:i w:val="false"/>
          <w:color w:val="000000"/>
          <w:sz w:val="28"/>
        </w:rPr>
        <w:t>
      2) Деңгейлік бағдарламалар бойынша келесі курс тыңдаушыларымен бірге портфолионы қайта тапсыруға;</w:t>
      </w:r>
      <w:r>
        <w:br/>
      </w:r>
      <w:r>
        <w:rPr>
          <w:rFonts w:ascii="Times New Roman"/>
          <w:b w:val="false"/>
          <w:i w:val="false"/>
          <w:color w:val="000000"/>
          <w:sz w:val="28"/>
        </w:rPr>
        <w:t>
</w:t>
      </w:r>
      <w:r>
        <w:rPr>
          <w:rFonts w:ascii="Times New Roman"/>
          <w:b w:val="false"/>
          <w:i w:val="false"/>
          <w:color w:val="000000"/>
          <w:sz w:val="28"/>
        </w:rPr>
        <w:t>
      3) белгілі бір себептерге байланысты растайтын құжаттарын ұсына отырып, Деңгейлік бағдарламалар бойынша үзілген курсты аяқтауға;</w:t>
      </w:r>
      <w:r>
        <w:br/>
      </w:r>
      <w:r>
        <w:rPr>
          <w:rFonts w:ascii="Times New Roman"/>
          <w:b w:val="false"/>
          <w:i w:val="false"/>
          <w:color w:val="000000"/>
          <w:sz w:val="28"/>
        </w:rPr>
        <w:t>
</w:t>
      </w:r>
      <w:r>
        <w:rPr>
          <w:rFonts w:ascii="Times New Roman"/>
          <w:b w:val="false"/>
          <w:i w:val="false"/>
          <w:color w:val="000000"/>
          <w:sz w:val="28"/>
        </w:rPr>
        <w:t>
      4) белгілі бір себептерге байланысты ағымдағы жылдың ішінде бір лектен екінші лекке ауысуға мүмкіндіктер беріледі.</w:t>
      </w:r>
      <w:r>
        <w:br/>
      </w:r>
      <w:r>
        <w:rPr>
          <w:rFonts w:ascii="Times New Roman"/>
          <w:b w:val="false"/>
          <w:i w:val="false"/>
          <w:color w:val="000000"/>
          <w:sz w:val="28"/>
        </w:rPr>
        <w:t>
</w:t>
      </w:r>
      <w:r>
        <w:rPr>
          <w:rFonts w:ascii="Times New Roman"/>
          <w:b w:val="false"/>
          <w:i w:val="false"/>
          <w:color w:val="000000"/>
          <w:sz w:val="28"/>
        </w:rPr>
        <w:t>
      34. Басшылар бағдарламасы бойынша сертификат ала алмаған курс тыңдаушыларына:</w:t>
      </w:r>
      <w:r>
        <w:br/>
      </w:r>
      <w:r>
        <w:rPr>
          <w:rFonts w:ascii="Times New Roman"/>
          <w:b w:val="false"/>
          <w:i w:val="false"/>
          <w:color w:val="000000"/>
          <w:sz w:val="28"/>
        </w:rPr>
        <w:t>
</w:t>
      </w:r>
      <w:r>
        <w:rPr>
          <w:rFonts w:ascii="Times New Roman"/>
          <w:b w:val="false"/>
          <w:i w:val="false"/>
          <w:color w:val="000000"/>
          <w:sz w:val="28"/>
        </w:rPr>
        <w:t>
      1) Басшылар бағдарламасы бойынша қайталау курсынан өтпей-ақ бір жылда бір реттен артық емес өз қаражаты есебінен портфолионы қайта тапсыруға;</w:t>
      </w:r>
      <w:r>
        <w:br/>
      </w:r>
      <w:r>
        <w:rPr>
          <w:rFonts w:ascii="Times New Roman"/>
          <w:b w:val="false"/>
          <w:i w:val="false"/>
          <w:color w:val="000000"/>
          <w:sz w:val="28"/>
        </w:rPr>
        <w:t>
</w:t>
      </w:r>
      <w:r>
        <w:rPr>
          <w:rFonts w:ascii="Times New Roman"/>
          <w:b w:val="false"/>
          <w:i w:val="false"/>
          <w:color w:val="000000"/>
          <w:sz w:val="28"/>
        </w:rPr>
        <w:t>
      2) белгілі бір себептерге байланысты растайтын құжаттарын ұсына отырып, Басшылар бағдарламасы бойынша үзілген курсты аяқтауға мүмкіндіктер беріледі.</w:t>
      </w:r>
      <w:r>
        <w:br/>
      </w:r>
      <w:r>
        <w:rPr>
          <w:rFonts w:ascii="Times New Roman"/>
          <w:b w:val="false"/>
          <w:i w:val="false"/>
          <w:color w:val="000000"/>
          <w:sz w:val="28"/>
        </w:rPr>
        <w:t>
</w:t>
      </w:r>
      <w:r>
        <w:rPr>
          <w:rFonts w:ascii="Times New Roman"/>
          <w:b w:val="false"/>
          <w:i w:val="false"/>
          <w:color w:val="000000"/>
          <w:sz w:val="28"/>
        </w:rPr>
        <w:t>
      35. «Өзін-өзі тану» РАББ деңгейлік бағдарламалары бойынша сертификат ала алмаған курс тыңдаушыларына:</w:t>
      </w:r>
      <w:r>
        <w:br/>
      </w:r>
      <w:r>
        <w:rPr>
          <w:rFonts w:ascii="Times New Roman"/>
          <w:b w:val="false"/>
          <w:i w:val="false"/>
          <w:color w:val="000000"/>
          <w:sz w:val="28"/>
        </w:rPr>
        <w:t>
</w:t>
      </w:r>
      <w:r>
        <w:rPr>
          <w:rFonts w:ascii="Times New Roman"/>
          <w:b w:val="false"/>
          <w:i w:val="false"/>
          <w:color w:val="000000"/>
          <w:sz w:val="28"/>
        </w:rPr>
        <w:t>
      1) қайталау курсынан өтпей-ақ бір жылда бір реттен артық емес өз қаражаты есебінен біліктілік емтиханын қайта тапсыруға;</w:t>
      </w:r>
      <w:r>
        <w:br/>
      </w:r>
      <w:r>
        <w:rPr>
          <w:rFonts w:ascii="Times New Roman"/>
          <w:b w:val="false"/>
          <w:i w:val="false"/>
          <w:color w:val="000000"/>
          <w:sz w:val="28"/>
        </w:rPr>
        <w:t>
</w:t>
      </w:r>
      <w:r>
        <w:rPr>
          <w:rFonts w:ascii="Times New Roman"/>
          <w:b w:val="false"/>
          <w:i w:val="false"/>
          <w:color w:val="000000"/>
          <w:sz w:val="28"/>
        </w:rPr>
        <w:t>
      2) курстың келесі легінің тыңдаушыларымен бірге портфолионы қайта тапсыруға;</w:t>
      </w:r>
      <w:r>
        <w:br/>
      </w:r>
      <w:r>
        <w:rPr>
          <w:rFonts w:ascii="Times New Roman"/>
          <w:b w:val="false"/>
          <w:i w:val="false"/>
          <w:color w:val="000000"/>
          <w:sz w:val="28"/>
        </w:rPr>
        <w:t>
</w:t>
      </w:r>
      <w:r>
        <w:rPr>
          <w:rFonts w:ascii="Times New Roman"/>
          <w:b w:val="false"/>
          <w:i w:val="false"/>
          <w:color w:val="000000"/>
          <w:sz w:val="28"/>
        </w:rPr>
        <w:t>
      3) белгілі бір себептерге байланысты үзілген курсты растайтын құжаттарын ұсына отырып, білім беру саласы бойынша уәкілетті орган шешімінің негізінде ағымдағы жылдың ішінде аяқтауға;</w:t>
      </w:r>
      <w:r>
        <w:br/>
      </w:r>
      <w:r>
        <w:rPr>
          <w:rFonts w:ascii="Times New Roman"/>
          <w:b w:val="false"/>
          <w:i w:val="false"/>
          <w:color w:val="000000"/>
          <w:sz w:val="28"/>
        </w:rPr>
        <w:t>
</w:t>
      </w:r>
      <w:r>
        <w:rPr>
          <w:rFonts w:ascii="Times New Roman"/>
          <w:b w:val="false"/>
          <w:i w:val="false"/>
          <w:color w:val="000000"/>
          <w:sz w:val="28"/>
        </w:rPr>
        <w:t>
      4) белгілі бір себептерге байланысты ағымдағы жылдың ішінде бір лектен екінші лекке ауысуға мүмкіндіктер беріледі.</w:t>
      </w:r>
      <w:r>
        <w:br/>
      </w:r>
      <w:r>
        <w:rPr>
          <w:rFonts w:ascii="Times New Roman"/>
          <w:b w:val="false"/>
          <w:i w:val="false"/>
          <w:color w:val="000000"/>
          <w:sz w:val="28"/>
        </w:rPr>
        <w:t>
</w:t>
      </w:r>
      <w:r>
        <w:rPr>
          <w:rFonts w:ascii="Times New Roman"/>
          <w:b w:val="false"/>
          <w:i w:val="false"/>
          <w:color w:val="000000"/>
          <w:sz w:val="28"/>
        </w:rPr>
        <w:t>
      36. Оқудан шығарылған тыңдаушылар Ұйым басшысының бұйрығына және Ұйым құрған курс тыңдаушыларының өтініштері мен арыз-шағымдарын қарау жөніндегі комиссияның шешіміне сәйкес Ұйым шығындарын өтейді.</w:t>
      </w:r>
    </w:p>
    <w:bookmarkEnd w:id="3"/>
    <w:bookmarkStart w:name="z123" w:id="4"/>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4"/>
    <w:bookmarkStart w:name="z124" w:id="5"/>
    <w:p>
      <w:pPr>
        <w:spacing w:after="0"/>
        <w:ind w:left="0"/>
        <w:jc w:val="both"/>
      </w:pPr>
      <w:r>
        <w:rPr>
          <w:rFonts w:ascii="Times New Roman"/>
          <w:b w:val="false"/>
          <w:i w:val="false"/>
          <w:color w:val="000000"/>
          <w:sz w:val="28"/>
        </w:rPr>
        <w:t>
нысан</w:t>
      </w:r>
    </w:p>
    <w:bookmarkEnd w:id="5"/>
    <w:p>
      <w:pPr>
        <w:spacing w:after="0"/>
        <w:ind w:left="0"/>
        <w:jc w:val="both"/>
      </w:pPr>
      <w:r>
        <w:rPr>
          <w:rFonts w:ascii="Times New Roman"/>
          <w:b/>
          <w:i w:val="false"/>
          <w:color w:val="000000"/>
          <w:sz w:val="28"/>
        </w:rPr>
        <w:t>Оқу орнының басшысына</w:t>
      </w:r>
      <w:r>
        <w:br/>
      </w:r>
      <w:r>
        <w:rPr>
          <w:rFonts w:ascii="Times New Roman"/>
          <w:b w:val="false"/>
          <w:i w:val="false"/>
          <w:color w:val="000000"/>
          <w:sz w:val="28"/>
        </w:rPr>
        <w:t>
_______________________________</w:t>
      </w:r>
      <w:r>
        <w:br/>
      </w:r>
      <w:r>
        <w:rPr>
          <w:rFonts w:ascii="Times New Roman"/>
          <w:b w:val="false"/>
          <w:i w:val="false"/>
          <w:color w:val="000000"/>
          <w:sz w:val="28"/>
        </w:rPr>
        <w:t>
(Тегі, аты, әкесінің аты (бұдан әрі – Т.А.Ә.</w:t>
      </w:r>
      <w:r>
        <w:br/>
      </w: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Кімнен_________________________</w:t>
      </w:r>
      <w:r>
        <w:br/>
      </w:r>
      <w:r>
        <w:rPr>
          <w:rFonts w:ascii="Times New Roman"/>
          <w:b w:val="false"/>
          <w:i w:val="false"/>
          <w:color w:val="000000"/>
          <w:sz w:val="28"/>
        </w:rPr>
        <w:t xml:space="preserve">
тегі            </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аты             </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(бар болған жағдайда)</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лауазымы          </w:t>
      </w:r>
    </w:p>
    <w:bookmarkStart w:name="z125" w:id="6"/>
    <w:p>
      <w:pPr>
        <w:spacing w:after="0"/>
        <w:ind w:left="0"/>
        <w:jc w:val="left"/>
      </w:pPr>
      <w:r>
        <w:rPr>
          <w:rFonts w:ascii="Times New Roman"/>
          <w:b/>
          <w:i w:val="false"/>
          <w:color w:val="000000"/>
        </w:rPr>
        <w:t xml:space="preserve"> 
ӨТІНІШ</w:t>
      </w:r>
    </w:p>
    <w:bookmarkEnd w:id="6"/>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Қазақстан Республикасы педагог қызметкерлерінің біліктілігін</w:t>
      </w:r>
      <w:r>
        <w:br/>
      </w:r>
      <w:r>
        <w:rPr>
          <w:rFonts w:ascii="Times New Roman"/>
          <w:b w:val="false"/>
          <w:i w:val="false"/>
          <w:color w:val="000000"/>
          <w:sz w:val="28"/>
        </w:rPr>
        <w:t>
арттырудың деңгейлік бағдарламалары аясындағы ____________ тілінде</w:t>
      </w:r>
      <w:r>
        <w:br/>
      </w:r>
      <w:r>
        <w:rPr>
          <w:rFonts w:ascii="Times New Roman"/>
          <w:b w:val="false"/>
          <w:i w:val="false"/>
          <w:color w:val="000000"/>
          <w:sz w:val="28"/>
        </w:rPr>
        <w:t>
оқытылатын топта ________________________ деңгейдегі курсқа қатысу</w:t>
      </w:r>
      <w:r>
        <w:br/>
      </w:r>
      <w:r>
        <w:rPr>
          <w:rFonts w:ascii="Times New Roman"/>
          <w:b w:val="false"/>
          <w:i w:val="false"/>
          <w:color w:val="000000"/>
          <w:sz w:val="28"/>
        </w:rPr>
        <w:t>
үшін менің кандидатурамды қарастыруыңызды сұраймын.</w:t>
      </w:r>
    </w:p>
    <w:p>
      <w:pPr>
        <w:spacing w:after="0"/>
        <w:ind w:left="0"/>
        <w:jc w:val="both"/>
      </w:pPr>
      <w:r>
        <w:rPr>
          <w:rFonts w:ascii="Times New Roman"/>
          <w:b w:val="false"/>
          <w:i w:val="false"/>
          <w:color w:val="000000"/>
          <w:sz w:val="28"/>
        </w:rPr>
        <w:t>___________________                       «____» __________ 20 __ жыл</w:t>
      </w:r>
      <w:r>
        <w:br/>
      </w:r>
      <w:r>
        <w:rPr>
          <w:rFonts w:ascii="Times New Roman"/>
          <w:b w:val="false"/>
          <w:i w:val="false"/>
          <w:color w:val="000000"/>
          <w:sz w:val="28"/>
        </w:rPr>
        <w:t>
     (қолы)                                   (өтініш берген күні)</w:t>
      </w:r>
    </w:p>
    <w:bookmarkStart w:name="z126" w:id="7"/>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7"/>
    <w:bookmarkStart w:name="z127" w:id="8"/>
    <w:p>
      <w:pPr>
        <w:spacing w:after="0"/>
        <w:ind w:left="0"/>
        <w:jc w:val="both"/>
      </w:pPr>
      <w:r>
        <w:rPr>
          <w:rFonts w:ascii="Times New Roman"/>
          <w:b w:val="false"/>
          <w:i w:val="false"/>
          <w:color w:val="000000"/>
          <w:sz w:val="28"/>
        </w:rPr>
        <w:t>
нысан</w:t>
      </w:r>
    </w:p>
    <w:bookmarkEnd w:id="8"/>
    <w:bookmarkStart w:name="z128" w:id="9"/>
    <w:p>
      <w:pPr>
        <w:spacing w:after="0"/>
        <w:ind w:left="0"/>
        <w:jc w:val="left"/>
      </w:pPr>
      <w:r>
        <w:rPr>
          <w:rFonts w:ascii="Times New Roman"/>
          <w:b/>
          <w:i w:val="false"/>
          <w:color w:val="000000"/>
        </w:rPr>
        <w:t xml:space="preserve"> 
Деңгейлік бағдарламалар бойынша Қазақстан Республикасы педагог</w:t>
      </w:r>
      <w:r>
        <w:br/>
      </w:r>
      <w:r>
        <w:rPr>
          <w:rFonts w:ascii="Times New Roman"/>
          <w:b/>
          <w:i w:val="false"/>
          <w:color w:val="000000"/>
        </w:rPr>
        <w:t>
кадрларының біліктілігін арттыру курстарына қатысу</w:t>
      </w:r>
      <w:r>
        <w:br/>
      </w:r>
      <w:r>
        <w:rPr>
          <w:rFonts w:ascii="Times New Roman"/>
          <w:b/>
          <w:i w:val="false"/>
          <w:color w:val="000000"/>
        </w:rPr>
        <w:t>
САУАЛНАМАСЫ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6"/>
        <w:gridCol w:w="5334"/>
      </w:tblGrid>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(жарамдылық мерзімі)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 өтілі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еңбек өтілі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Курстарда оқу тілі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меңгеруі</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Жарияланымдары (тақырыптары)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мекенжайы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Алдындағы біліктілікті арттыру курстары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333"/>
        <w:gridCol w:w="3272"/>
        <w:gridCol w:w="2789"/>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түрі және тақырыбы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орны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ұзақтығы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0"/>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10"/>
    <w:bookmarkStart w:name="z130" w:id="11"/>
    <w:p>
      <w:pPr>
        <w:spacing w:after="0"/>
        <w:ind w:left="0"/>
        <w:jc w:val="both"/>
      </w:pPr>
      <w:r>
        <w:rPr>
          <w:rFonts w:ascii="Times New Roman"/>
          <w:b w:val="false"/>
          <w:i w:val="false"/>
          <w:color w:val="000000"/>
          <w:sz w:val="28"/>
        </w:rPr>
        <w:t>
нысан</w:t>
      </w:r>
    </w:p>
    <w:bookmarkEnd w:id="11"/>
    <w:bookmarkStart w:name="z131" w:id="12"/>
    <w:p>
      <w:pPr>
        <w:spacing w:after="0"/>
        <w:ind w:left="0"/>
        <w:jc w:val="left"/>
      </w:pPr>
      <w:r>
        <w:rPr>
          <w:rFonts w:ascii="Times New Roman"/>
          <w:b/>
          <w:i w:val="false"/>
          <w:color w:val="000000"/>
        </w:rPr>
        <w:t xml:space="preserve"> 
Аудандық (қалалық) білім бөлімі</w:t>
      </w:r>
      <w:r>
        <w:br/>
      </w:r>
      <w:r>
        <w:rPr>
          <w:rFonts w:ascii="Times New Roman"/>
          <w:b/>
          <w:i w:val="false"/>
          <w:color w:val="000000"/>
        </w:rPr>
        <w:t>
Біліктілікті арттыру курсына педагог қызметкерлерді жіберу</w:t>
      </w:r>
      <w:r>
        <w:br/>
      </w:r>
      <w:r>
        <w:rPr>
          <w:rFonts w:ascii="Times New Roman"/>
          <w:b/>
          <w:i w:val="false"/>
          <w:color w:val="000000"/>
        </w:rPr>
        <w:t>
туралы хаттама</w:t>
      </w:r>
    </w:p>
    <w:bookmarkEnd w:id="12"/>
    <w:p>
      <w:pPr>
        <w:spacing w:after="0"/>
        <w:ind w:left="0"/>
        <w:jc w:val="both"/>
      </w:pPr>
      <w:r>
        <w:rPr>
          <w:rFonts w:ascii="Times New Roman"/>
          <w:b w:val="false"/>
          <w:i w:val="false"/>
          <w:color w:val="000000"/>
          <w:sz w:val="28"/>
        </w:rPr>
        <w:t>      Педагогикалық кеңестің 20___ жылғы «_____» ____________________</w:t>
      </w:r>
      <w:r>
        <w:br/>
      </w:r>
      <w:r>
        <w:rPr>
          <w:rFonts w:ascii="Times New Roman"/>
          <w:b w:val="false"/>
          <w:i w:val="false"/>
          <w:color w:val="000000"/>
          <w:sz w:val="28"/>
        </w:rPr>
        <w:t>
№ ______ шешіміне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(Жолдаушы ұйымның атауы)</w:t>
      </w:r>
      <w:r>
        <w:br/>
      </w:r>
      <w:r>
        <w:rPr>
          <w:rFonts w:ascii="Times New Roman"/>
          <w:b w:val="false"/>
          <w:i w:val="false"/>
          <w:color w:val="000000"/>
          <w:sz w:val="28"/>
        </w:rPr>
        <w:t>
___________________________________________________ деңгейдегі</w:t>
      </w:r>
      <w:r>
        <w:br/>
      </w:r>
      <w:r>
        <w:rPr>
          <w:rFonts w:ascii="Times New Roman"/>
          <w:b w:val="false"/>
          <w:i w:val="false"/>
          <w:color w:val="000000"/>
          <w:sz w:val="28"/>
        </w:rPr>
        <w:t>
бағдарлама бойынша 20 ___ жылғы ___________________________ бастап</w:t>
      </w:r>
      <w:r>
        <w:br/>
      </w:r>
      <w:r>
        <w:rPr>
          <w:rFonts w:ascii="Times New Roman"/>
          <w:b w:val="false"/>
          <w:i w:val="false"/>
          <w:color w:val="000000"/>
          <w:sz w:val="28"/>
        </w:rPr>
        <w:t>
____________ аралығындағы мерзімге біліктілікті арттыру курсына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білім беретін оқу бағдарламасын жүзеге асыратын мекеменің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 жағдайда) толығымен)</w:t>
      </w:r>
    </w:p>
    <w:p>
      <w:pPr>
        <w:spacing w:after="0"/>
        <w:ind w:left="0"/>
        <w:jc w:val="both"/>
      </w:pPr>
      <w:r>
        <w:rPr>
          <w:rFonts w:ascii="Times New Roman"/>
          <w:b w:val="false"/>
          <w:i w:val="false"/>
          <w:color w:val="000000"/>
          <w:sz w:val="28"/>
        </w:rPr>
        <w:t>      жолдама береді.</w:t>
      </w:r>
    </w:p>
    <w:p>
      <w:pPr>
        <w:spacing w:after="0"/>
        <w:ind w:left="0"/>
        <w:jc w:val="both"/>
      </w:pPr>
      <w:r>
        <w:rPr>
          <w:rFonts w:ascii="Times New Roman"/>
          <w:b w:val="false"/>
          <w:i w:val="false"/>
          <w:color w:val="000000"/>
          <w:sz w:val="28"/>
        </w:rPr>
        <w:t>      ________________________       ______ «____» __________ 20__ ж.</w:t>
      </w:r>
      <w:r>
        <w:br/>
      </w:r>
      <w:r>
        <w:rPr>
          <w:rFonts w:ascii="Times New Roman"/>
          <w:b w:val="false"/>
          <w:i w:val="false"/>
          <w:color w:val="000000"/>
          <w:sz w:val="28"/>
        </w:rPr>
        <w:t>
      Жіберетін ұйымның басшысы      МО (Қолы)</w:t>
      </w:r>
    </w:p>
    <w:p>
      <w:pPr>
        <w:spacing w:after="0"/>
        <w:ind w:left="0"/>
        <w:jc w:val="both"/>
      </w:pPr>
      <w:r>
        <w:rPr>
          <w:rFonts w:ascii="Times New Roman"/>
          <w:b w:val="false"/>
          <w:i w:val="false"/>
          <w:color w:val="000000"/>
          <w:sz w:val="28"/>
        </w:rPr>
        <w:t>      «КЕЛІСІЛДІ»________ ______               «____» _______ 20__ ж.</w:t>
      </w:r>
      <w:r>
        <w:br/>
      </w:r>
      <w:r>
        <w:rPr>
          <w:rFonts w:ascii="Times New Roman"/>
          <w:b w:val="false"/>
          <w:i w:val="false"/>
          <w:color w:val="000000"/>
          <w:sz w:val="28"/>
        </w:rPr>
        <w:t>
      Аудандық (қалалық) білім бөлімінің басшысы МО (Қолы)</w:t>
      </w:r>
      <w:r>
        <w:br/>
      </w: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«КЕЛІСІЛДІ»________________ ______ «____» __________ 20__ ж.</w:t>
      </w:r>
      <w:r>
        <w:br/>
      </w:r>
      <w:r>
        <w:rPr>
          <w:rFonts w:ascii="Times New Roman"/>
          <w:b w:val="false"/>
          <w:i w:val="false"/>
          <w:color w:val="000000"/>
          <w:sz w:val="28"/>
        </w:rPr>
        <w:t>
      Облыстардың, Астана және Алматы     МО (Қолы)</w:t>
      </w:r>
      <w:r>
        <w:br/>
      </w:r>
      <w:r>
        <w:rPr>
          <w:rFonts w:ascii="Times New Roman"/>
          <w:b w:val="false"/>
          <w:i w:val="false"/>
          <w:color w:val="000000"/>
          <w:sz w:val="28"/>
        </w:rPr>
        <w:t>
      қалаларының білім басқармаларының</w:t>
      </w:r>
      <w:r>
        <w:br/>
      </w:r>
      <w:r>
        <w:rPr>
          <w:rFonts w:ascii="Times New Roman"/>
          <w:b w:val="false"/>
          <w:i w:val="false"/>
          <w:color w:val="000000"/>
          <w:sz w:val="28"/>
        </w:rPr>
        <w:t>
      басшысы Т.А.Ә. (бар болған жағдайда)</w:t>
      </w:r>
    </w:p>
    <w:bookmarkStart w:name="z132" w:id="13"/>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13"/>
    <w:bookmarkStart w:name="z133"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i w:val="false"/>
          <w:color w:val="000000"/>
          <w:sz w:val="28"/>
        </w:rPr>
        <w:t>Аудандық (қалалық) білім бөліміне</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(бұдан әрі –</w:t>
      </w:r>
      <w:r>
        <w:br/>
      </w: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Кімнен_________________________</w:t>
      </w:r>
      <w:r>
        <w:br/>
      </w:r>
      <w:r>
        <w:rPr>
          <w:rFonts w:ascii="Times New Roman"/>
          <w:b w:val="false"/>
          <w:i w:val="false"/>
          <w:color w:val="000000"/>
          <w:sz w:val="28"/>
        </w:rPr>
        <w:t xml:space="preserve">
тегі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аты               </w:t>
      </w:r>
      <w:r>
        <w:br/>
      </w:r>
      <w:r>
        <w:rPr>
          <w:rFonts w:ascii="Times New Roman"/>
          <w:b w:val="false"/>
          <w:i w:val="false"/>
          <w:color w:val="000000"/>
          <w:sz w:val="28"/>
        </w:rPr>
        <w:t>
________________________________</w:t>
      </w:r>
      <w:r>
        <w:br/>
      </w:r>
      <w:r>
        <w:rPr>
          <w:rFonts w:ascii="Times New Roman"/>
          <w:b w:val="false"/>
          <w:i w:val="false"/>
          <w:color w:val="000000"/>
          <w:sz w:val="28"/>
        </w:rPr>
        <w:t>
әкесінің аты (бар болған жағдайда)</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лауазымы            </w:t>
      </w:r>
    </w:p>
    <w:bookmarkStart w:name="z134"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(Т.А.Ә.(бар болған жағдайда)</w:t>
      </w:r>
      <w:r>
        <w:br/>
      </w:r>
      <w:r>
        <w:rPr>
          <w:rFonts w:ascii="Times New Roman"/>
          <w:b w:val="false"/>
          <w:i w:val="false"/>
          <w:color w:val="000000"/>
          <w:sz w:val="28"/>
        </w:rPr>
        <w:t>
____________ тілінде оқытылатын топта Қазақстан Республикасының жалпы</w:t>
      </w:r>
      <w:r>
        <w:br/>
      </w:r>
      <w:r>
        <w:rPr>
          <w:rFonts w:ascii="Times New Roman"/>
          <w:b w:val="false"/>
          <w:i w:val="false"/>
          <w:color w:val="000000"/>
          <w:sz w:val="28"/>
        </w:rPr>
        <w:t>
білім беру ұйымдары басшыларының біліктілігін арттыру курсына қатысу</w:t>
      </w:r>
      <w:r>
        <w:br/>
      </w:r>
      <w:r>
        <w:rPr>
          <w:rFonts w:ascii="Times New Roman"/>
          <w:b w:val="false"/>
          <w:i w:val="false"/>
          <w:color w:val="000000"/>
          <w:sz w:val="28"/>
        </w:rPr>
        <w:t>
үшін менің кандидатурамды қарастыруыңызды сұраймын.</w:t>
      </w:r>
    </w:p>
    <w:p>
      <w:pPr>
        <w:spacing w:after="0"/>
        <w:ind w:left="0"/>
        <w:jc w:val="both"/>
      </w:pPr>
      <w:r>
        <w:rPr>
          <w:rFonts w:ascii="Times New Roman"/>
          <w:b w:val="false"/>
          <w:i w:val="false"/>
          <w:color w:val="000000"/>
          <w:sz w:val="28"/>
        </w:rPr>
        <w:t>      _______________                 «____» ______________ 20 __ жыл</w:t>
      </w:r>
      <w:r>
        <w:br/>
      </w:r>
      <w:r>
        <w:rPr>
          <w:rFonts w:ascii="Times New Roman"/>
          <w:b w:val="false"/>
          <w:i w:val="false"/>
          <w:color w:val="000000"/>
          <w:sz w:val="28"/>
        </w:rPr>
        <w:t>
      (өтініш иесінің қолы)           (өтініш берген күні)</w:t>
      </w:r>
    </w:p>
    <w:bookmarkStart w:name="z135" w:id="16"/>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16"/>
    <w:bookmarkStart w:name="z136" w:id="17"/>
    <w:p>
      <w:pPr>
        <w:spacing w:after="0"/>
        <w:ind w:left="0"/>
        <w:jc w:val="both"/>
      </w:pPr>
      <w:r>
        <w:rPr>
          <w:rFonts w:ascii="Times New Roman"/>
          <w:b w:val="false"/>
          <w:i w:val="false"/>
          <w:color w:val="000000"/>
          <w:sz w:val="28"/>
        </w:rPr>
        <w:t>
нысан</w:t>
      </w:r>
    </w:p>
    <w:bookmarkEnd w:id="17"/>
    <w:bookmarkStart w:name="z137" w:id="18"/>
    <w:p>
      <w:pPr>
        <w:spacing w:after="0"/>
        <w:ind w:left="0"/>
        <w:jc w:val="left"/>
      </w:pPr>
      <w:r>
        <w:rPr>
          <w:rFonts w:ascii="Times New Roman"/>
          <w:b/>
          <w:i w:val="false"/>
          <w:color w:val="000000"/>
        </w:rPr>
        <w:t xml:space="preserve"> 
Қазақстан Республикасы жалпы білім беру ұйымдары басшыларының</w:t>
      </w:r>
      <w:r>
        <w:br/>
      </w:r>
      <w:r>
        <w:rPr>
          <w:rFonts w:ascii="Times New Roman"/>
          <w:b/>
          <w:i w:val="false"/>
          <w:color w:val="000000"/>
        </w:rPr>
        <w:t>
біліктілігін арттыру курстарына қатысу</w:t>
      </w:r>
      <w:r>
        <w:br/>
      </w:r>
      <w:r>
        <w:rPr>
          <w:rFonts w:ascii="Times New Roman"/>
          <w:b/>
          <w:i w:val="false"/>
          <w:color w:val="000000"/>
        </w:rPr>
        <w:t>
САУАЛНАМАСЫ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5576"/>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(жарамдылық мерзімі)</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 өтілі</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еңбек өтілі</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Курстарда оқу тілі</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меңгеруі</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Жарияланымдары (тақырыптары)</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мекенжайы</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Алдындағы біліктілікті арттыру курстары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333"/>
        <w:gridCol w:w="3272"/>
        <w:gridCol w:w="2789"/>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түрі және тақырыбы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орны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ұзақтығы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9"/>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p>
    <w:bookmarkEnd w:id="19"/>
    <w:bookmarkStart w:name="z139" w:id="20"/>
    <w:p>
      <w:pPr>
        <w:spacing w:after="0"/>
        <w:ind w:left="0"/>
        <w:jc w:val="both"/>
      </w:pPr>
      <w:r>
        <w:rPr>
          <w:rFonts w:ascii="Times New Roman"/>
          <w:b w:val="false"/>
          <w:i w:val="false"/>
          <w:color w:val="000000"/>
          <w:sz w:val="28"/>
        </w:rPr>
        <w:t>
нысан</w:t>
      </w:r>
    </w:p>
    <w:bookmarkEnd w:id="20"/>
    <w:p>
      <w:pPr>
        <w:spacing w:after="0"/>
        <w:ind w:left="0"/>
        <w:jc w:val="both"/>
      </w:pPr>
      <w:r>
        <w:rPr>
          <w:rFonts w:ascii="Times New Roman"/>
          <w:b/>
          <w:i w:val="false"/>
          <w:color w:val="000000"/>
          <w:sz w:val="28"/>
        </w:rPr>
        <w:t>Оқу орнының басшысына</w:t>
      </w:r>
      <w:r>
        <w:br/>
      </w:r>
      <w:r>
        <w:rPr>
          <w:rFonts w:ascii="Times New Roman"/>
          <w:b w:val="false"/>
          <w:i w:val="false"/>
          <w:color w:val="000000"/>
          <w:sz w:val="28"/>
        </w:rPr>
        <w:t>
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(бұдан әрі - Т.А.Ә. (бар болған жағдайда)</w:t>
      </w:r>
    </w:p>
    <w:p>
      <w:pPr>
        <w:spacing w:after="0"/>
        <w:ind w:left="0"/>
        <w:jc w:val="both"/>
      </w:pPr>
      <w:r>
        <w:rPr>
          <w:rFonts w:ascii="Times New Roman"/>
          <w:b w:val="false"/>
          <w:i w:val="false"/>
          <w:color w:val="000000"/>
          <w:sz w:val="28"/>
        </w:rPr>
        <w:t>Кімнен _______________________</w:t>
      </w:r>
      <w:r>
        <w:br/>
      </w:r>
      <w:r>
        <w:rPr>
          <w:rFonts w:ascii="Times New Roman"/>
          <w:b w:val="false"/>
          <w:i w:val="false"/>
          <w:color w:val="000000"/>
          <w:sz w:val="28"/>
        </w:rPr>
        <w:t xml:space="preserve">
тегі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аты           </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(бар болған жағдайда)</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лауазымы          </w:t>
      </w:r>
    </w:p>
    <w:bookmarkStart w:name="z140"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 (бар болған жағдайда)</w:t>
      </w:r>
      <w:r>
        <w:br/>
      </w:r>
      <w:r>
        <w:rPr>
          <w:rFonts w:ascii="Times New Roman"/>
          <w:b w:val="false"/>
          <w:i w:val="false"/>
          <w:color w:val="000000"/>
          <w:sz w:val="28"/>
        </w:rPr>
        <w:t>
      ____________ тілінде оқытылатын топта «Өзін-өзі тану»</w:t>
      </w:r>
      <w:r>
        <w:br/>
      </w:r>
      <w:r>
        <w:rPr>
          <w:rFonts w:ascii="Times New Roman"/>
          <w:b w:val="false"/>
          <w:i w:val="false"/>
          <w:color w:val="000000"/>
          <w:sz w:val="28"/>
        </w:rPr>
        <w:t>
рухани-адамгершілік білім беру бағдарламасы бойынша Қазақстан</w:t>
      </w:r>
      <w:r>
        <w:br/>
      </w:r>
      <w:r>
        <w:rPr>
          <w:rFonts w:ascii="Times New Roman"/>
          <w:b w:val="false"/>
          <w:i w:val="false"/>
          <w:color w:val="000000"/>
          <w:sz w:val="28"/>
        </w:rPr>
        <w:t>
Республикасының жалпы білім беру ұйымдары басшыларының біліктілігін</w:t>
      </w:r>
      <w:r>
        <w:br/>
      </w:r>
      <w:r>
        <w:rPr>
          <w:rFonts w:ascii="Times New Roman"/>
          <w:b w:val="false"/>
          <w:i w:val="false"/>
          <w:color w:val="000000"/>
          <w:sz w:val="28"/>
        </w:rPr>
        <w:t>
арттыру курсына қатысу үшін менің кандидатурамды қарастыруыңызды</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                   «____» ______________ 20_ жыл</w:t>
      </w:r>
      <w:r>
        <w:br/>
      </w:r>
      <w:r>
        <w:rPr>
          <w:rFonts w:ascii="Times New Roman"/>
          <w:b w:val="false"/>
          <w:i w:val="false"/>
          <w:color w:val="000000"/>
          <w:sz w:val="28"/>
        </w:rPr>
        <w:t>
      (өтініш иесінің қолы)            (өтініш берген күні)</w:t>
      </w:r>
    </w:p>
    <w:bookmarkStart w:name="z141" w:id="22"/>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22"/>
    <w:bookmarkStart w:name="z142" w:id="23"/>
    <w:p>
      <w:pPr>
        <w:spacing w:after="0"/>
        <w:ind w:left="0"/>
        <w:jc w:val="both"/>
      </w:pPr>
      <w:r>
        <w:rPr>
          <w:rFonts w:ascii="Times New Roman"/>
          <w:b w:val="false"/>
          <w:i w:val="false"/>
          <w:color w:val="000000"/>
          <w:sz w:val="28"/>
        </w:rPr>
        <w:t>
нысан</w:t>
      </w:r>
    </w:p>
    <w:bookmarkEnd w:id="23"/>
    <w:bookmarkStart w:name="z143" w:id="24"/>
    <w:p>
      <w:pPr>
        <w:spacing w:after="0"/>
        <w:ind w:left="0"/>
        <w:jc w:val="left"/>
      </w:pPr>
      <w:r>
        <w:rPr>
          <w:rFonts w:ascii="Times New Roman"/>
          <w:b/>
          <w:i w:val="false"/>
          <w:color w:val="000000"/>
        </w:rPr>
        <w:t xml:space="preserve"> 
«Өзін-өзі тану» РАББ деңгейлік бағдарламасы бойынша педагог</w:t>
      </w:r>
      <w:r>
        <w:br/>
      </w:r>
      <w:r>
        <w:rPr>
          <w:rFonts w:ascii="Times New Roman"/>
          <w:b/>
          <w:i w:val="false"/>
          <w:color w:val="000000"/>
        </w:rPr>
        <w:t>
кадрлардың біліктілігін арттыру курстарына қатысу</w:t>
      </w:r>
      <w:r>
        <w:br/>
      </w:r>
      <w:r>
        <w:rPr>
          <w:rFonts w:ascii="Times New Roman"/>
          <w:b/>
          <w:i w:val="false"/>
          <w:color w:val="000000"/>
        </w:rPr>
        <w:t>
САУАЛНАМАСЫ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5"/>
        <w:gridCol w:w="5455"/>
      </w:tblGrid>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мекенжайы (облыс, қала), ұялы телефоны, электрондық поштасы</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лауазымы, ғылыми дәрежесі (бар болса)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өтілі</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тілдерді меңгерген?</w:t>
            </w:r>
            <w:r>
              <w:br/>
            </w:r>
            <w:r>
              <w:rPr>
                <w:rFonts w:ascii="Times New Roman"/>
                <w:b w:val="false"/>
                <w:i w:val="false"/>
                <w:color w:val="000000"/>
                <w:sz w:val="20"/>
              </w:rPr>
              <w:t>
Қазақ тілі: лекция оқимын; сөйлесу тілін білемін; білмеймін.</w:t>
            </w:r>
            <w:r>
              <w:br/>
            </w:r>
            <w:r>
              <w:rPr>
                <w:rFonts w:ascii="Times New Roman"/>
                <w:b w:val="false"/>
                <w:i w:val="false"/>
                <w:color w:val="000000"/>
                <w:sz w:val="20"/>
              </w:rPr>
              <w:t>
Орыс тілі: лекция оқимын; сөйлесу тілін білемін; білмеймін.</w:t>
            </w:r>
            <w:r>
              <w:br/>
            </w:r>
            <w:r>
              <w:rPr>
                <w:rFonts w:ascii="Times New Roman"/>
                <w:b w:val="false"/>
                <w:i w:val="false"/>
                <w:color w:val="000000"/>
                <w:sz w:val="20"/>
              </w:rPr>
              <w:t>
Қосымша қандай тілдерді білесіз?</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рухани-адамгершілік бағдарламасы бойынша курстардан өтуді не себепті қалайсыз?</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пікіріңіз бойынша өзін-өзі тану деген не?</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 өмірінде қаншалықты ар-ұятты болу керек? Өз пікіріңізді түсіндіріңіз</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Әрқашан шындықты айту керек пе? Неге?</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 өзі оқытатын қасиеттерді білуі керек пе? Өз пікіріңізді түсіндіріңіз</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 құндылықтар туралы пікіріңіз: ШЫНДЫҚ, ДҰРЫС МІНЕЗ-ҚҰЛЫҚ, ТЫНЫШТЫҚ, МАХАББАТ, ЕРІКСІЗ МӘЖБҮРЛЕМЕУ</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енгізілгеннен кейін Сіздің өміріңізде өзгерістер болды ма? Не өзгерді?</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рухани-адамгершілік бағдарламасын іске асыруда Сіздің пікіріңіз бойынша қандай мәселелер шешімін таппады? Сіз пікіріңізше мәселені шешудің жолдары қандай?</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Алдындағы біліктілікті арттыру курстары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775"/>
        <w:gridCol w:w="3184"/>
        <w:gridCol w:w="3429"/>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түрі және тақырыбы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орны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ұзақтығы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25"/>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8-қосымша           </w:t>
      </w:r>
    </w:p>
    <w:bookmarkEnd w:id="25"/>
    <w:bookmarkStart w:name="z145" w:id="26"/>
    <w:p>
      <w:pPr>
        <w:spacing w:after="0"/>
        <w:ind w:left="0"/>
        <w:jc w:val="both"/>
      </w:pPr>
      <w:r>
        <w:rPr>
          <w:rFonts w:ascii="Times New Roman"/>
          <w:b w:val="false"/>
          <w:i w:val="false"/>
          <w:color w:val="000000"/>
          <w:sz w:val="28"/>
        </w:rPr>
        <w:t>
нысан</w:t>
      </w:r>
    </w:p>
    <w:bookmarkEnd w:id="26"/>
    <w:tbl>
      <w:tblPr>
        <w:tblW w:w="0" w:type="auto"/>
        <w:tblCellSpacing w:w="0" w:type="auto"/>
        <w:tblBorders>
          <w:top w:val="none"/>
          <w:left w:val="none"/>
          <w:bottom w:val="none"/>
          <w:right w:val="none"/>
          <w:insideH w:val="none"/>
          <w:insideV w:val="none"/>
        </w:tblBorders>
      </w:tblPr>
      <w:tblGrid>
        <w:gridCol w:w="6000"/>
        <w:gridCol w:w="6000"/>
      </w:tblGrid>
      <w:tr>
        <w:trPr>
          <w:trHeight w:val="30" w:hRule="atLeast"/>
        </w:trPr>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МИНИСТРЛІГІ</w:t>
            </w:r>
          </w:p>
        </w:tc>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ДЕҢГЕЙЛІК БАҒДАРЛАМАЛАРЫ</w:t>
            </w:r>
          </w:p>
        </w:tc>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УРОВНЕВЫЕ ПРОГРАММЫ</w:t>
            </w:r>
            <w:r>
              <w:br/>
            </w:r>
            <w:r>
              <w:rPr>
                <w:rFonts w:ascii="Times New Roman"/>
                <w:b w:val="false"/>
                <w:i w:val="false"/>
                <w:color w:val="000000"/>
                <w:sz w:val="20"/>
              </w:rPr>
              <w:t>
ПОВЫШЕНИЯ КВАЛИФИКАЦИИ</w:t>
            </w:r>
            <w:r>
              <w:br/>
            </w:r>
            <w:r>
              <w:rPr>
                <w:rFonts w:ascii="Times New Roman"/>
                <w:b w:val="false"/>
                <w:i w:val="false"/>
                <w:color w:val="000000"/>
                <w:sz w:val="20"/>
              </w:rPr>
              <w:t>
ПЕДАГОГИЧЕСКИХ КАДРОВ</w:t>
            </w:r>
          </w:p>
        </w:tc>
      </w:tr>
    </w:tbl>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Т.А.Ә. (бар болған жағдайда)/Ф.И.О.(при его наличии)</w:t>
      </w:r>
      <w:r>
        <w:br/>
      </w: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606"/>
        <w:gridCol w:w="6474"/>
      </w:tblGrid>
      <w:tr>
        <w:trPr>
          <w:trHeight w:val="1140" w:hRule="atLeast"/>
        </w:trPr>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педагог</w:t>
            </w:r>
            <w:r>
              <w:br/>
            </w:r>
            <w:r>
              <w:rPr>
                <w:rFonts w:ascii="Times New Roman"/>
                <w:b w:val="false"/>
                <w:i w:val="false"/>
                <w:color w:val="000000"/>
                <w:sz w:val="20"/>
              </w:rPr>
              <w:t>
кадрларының біліктілігін арттырудың</w:t>
            </w:r>
            <w:r>
              <w:br/>
            </w:r>
            <w:r>
              <w:rPr>
                <w:rFonts w:ascii="Times New Roman"/>
                <w:b w:val="false"/>
                <w:i w:val="false"/>
                <w:color w:val="000000"/>
                <w:sz w:val="20"/>
              </w:rPr>
              <w:t>
деңгейлік бағдарламалары аясында</w:t>
            </w:r>
            <w:r>
              <w:br/>
            </w:r>
            <w:r>
              <w:rPr>
                <w:rFonts w:ascii="Times New Roman"/>
                <w:b w:val="false"/>
                <w:i w:val="false"/>
                <w:color w:val="000000"/>
                <w:sz w:val="20"/>
              </w:rPr>
              <w:t>
үшінші (базалық) деңгей</w:t>
            </w:r>
            <w:r>
              <w:br/>
            </w:r>
            <w:r>
              <w:rPr>
                <w:rFonts w:ascii="Times New Roman"/>
                <w:b w:val="false"/>
                <w:i w:val="false"/>
                <w:color w:val="000000"/>
                <w:sz w:val="20"/>
              </w:rPr>
              <w:t>
бағдарламасы бойынша мұғалімдерді</w:t>
            </w:r>
            <w:r>
              <w:br/>
            </w:r>
            <w:r>
              <w:rPr>
                <w:rFonts w:ascii="Times New Roman"/>
                <w:b w:val="false"/>
                <w:i w:val="false"/>
                <w:color w:val="000000"/>
                <w:sz w:val="20"/>
              </w:rPr>
              <w:t>
оқыту курстарын аяқтады</w:t>
            </w:r>
          </w:p>
        </w:tc>
        <w:tc>
          <w:tcPr>
            <w:tcW w:w="6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 курсы обучения</w:t>
            </w:r>
            <w:r>
              <w:br/>
            </w:r>
            <w:r>
              <w:rPr>
                <w:rFonts w:ascii="Times New Roman"/>
                <w:b w:val="false"/>
                <w:i w:val="false"/>
                <w:color w:val="000000"/>
                <w:sz w:val="20"/>
              </w:rPr>
              <w:t>
учителей по программе третьего</w:t>
            </w:r>
            <w:r>
              <w:br/>
            </w:r>
            <w:r>
              <w:rPr>
                <w:rFonts w:ascii="Times New Roman"/>
                <w:b w:val="false"/>
                <w:i w:val="false"/>
                <w:color w:val="000000"/>
                <w:sz w:val="20"/>
              </w:rPr>
              <w:t>
(базового) уровня в рамках</w:t>
            </w:r>
            <w:r>
              <w:br/>
            </w:r>
            <w:r>
              <w:rPr>
                <w:rFonts w:ascii="Times New Roman"/>
                <w:b w:val="false"/>
                <w:i w:val="false"/>
                <w:color w:val="000000"/>
                <w:sz w:val="20"/>
              </w:rPr>
              <w:t>
уровневых программ повышения</w:t>
            </w:r>
            <w:r>
              <w:br/>
            </w:r>
            <w:r>
              <w:rPr>
                <w:rFonts w:ascii="Times New Roman"/>
                <w:b w:val="false"/>
                <w:i w:val="false"/>
                <w:color w:val="000000"/>
                <w:sz w:val="20"/>
              </w:rPr>
              <w:t>
квалификации педагогических кадров</w:t>
            </w:r>
            <w:r>
              <w:br/>
            </w:r>
            <w:r>
              <w:rPr>
                <w:rFonts w:ascii="Times New Roman"/>
                <w:b w:val="false"/>
                <w:i w:val="false"/>
                <w:color w:val="000000"/>
                <w:sz w:val="20"/>
              </w:rPr>
              <w:t>
Республики Казахстан</w:t>
            </w:r>
          </w:p>
        </w:tc>
      </w:tr>
    </w:tbl>
    <w:p>
      <w:pPr>
        <w:spacing w:after="0"/>
        <w:ind w:left="0"/>
        <w:jc w:val="both"/>
      </w:pPr>
      <w:r>
        <w:rPr>
          <w:rFonts w:ascii="Times New Roman"/>
          <w:b w:val="false"/>
          <w:i w:val="false"/>
          <w:color w:val="000000"/>
          <w:sz w:val="28"/>
        </w:rPr>
        <w:t>Ұйымның атауы 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Ұйымның жетекшісі ______________________________________________</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III № 000000</w:t>
      </w:r>
    </w:p>
    <w:p>
      <w:pPr>
        <w:spacing w:after="0"/>
        <w:ind w:left="0"/>
        <w:jc w:val="both"/>
      </w:pPr>
      <w:r>
        <w:rPr>
          <w:rFonts w:ascii="Times New Roman"/>
          <w:b w:val="false"/>
          <w:i w:val="false"/>
          <w:color w:val="000000"/>
          <w:sz w:val="28"/>
        </w:rPr>
        <w:t>Берілген күні: 20__ж. «_____»____ Дата выдачи: «_____» ____ 20 __ г.</w:t>
      </w:r>
    </w:p>
    <w:p>
      <w:pPr>
        <w:spacing w:after="0"/>
        <w:ind w:left="0"/>
        <w:jc w:val="both"/>
      </w:pPr>
      <w:r>
        <w:rPr>
          <w:rFonts w:ascii="Times New Roman"/>
          <w:b w:val="false"/>
          <w:i w:val="false"/>
          <w:color w:val="000000"/>
          <w:sz w:val="28"/>
        </w:rPr>
        <w:t>III</w:t>
      </w:r>
    </w:p>
    <w:bookmarkStart w:name="z146" w:id="27"/>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9-қосымша           </w:t>
      </w:r>
    </w:p>
    <w:bookmarkEnd w:id="27"/>
    <w:bookmarkStart w:name="z147" w:id="28"/>
    <w:p>
      <w:pPr>
        <w:spacing w:after="0"/>
        <w:ind w:left="0"/>
        <w:jc w:val="both"/>
      </w:pPr>
      <w:r>
        <w:rPr>
          <w:rFonts w:ascii="Times New Roman"/>
          <w:b w:val="false"/>
          <w:i w:val="false"/>
          <w:color w:val="000000"/>
          <w:sz w:val="28"/>
        </w:rPr>
        <w:t>
нысан</w:t>
      </w:r>
    </w:p>
    <w:bookmarkEnd w:id="28"/>
    <w:tbl>
      <w:tblPr>
        <w:tblW w:w="0" w:type="auto"/>
        <w:tblCellSpacing w:w="0" w:type="auto"/>
        <w:tblBorders>
          <w:top w:val="none"/>
          <w:left w:val="none"/>
          <w:bottom w:val="none"/>
          <w:right w:val="none"/>
          <w:insideH w:val="none"/>
          <w:insideV w:val="none"/>
        </w:tblBorders>
      </w:tblPr>
      <w:tblGrid>
        <w:gridCol w:w="6460"/>
        <w:gridCol w:w="6460"/>
      </w:tblGrid>
      <w:tr>
        <w:trPr>
          <w:trHeight w:val="30" w:hRule="atLeast"/>
        </w:trPr>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МИНИСТРЛІГІ</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ДЕҢГЕЙЛІК БАҒДАРЛАМАЛАРЫ</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УРОВНЕВЫЕ ПРОГРАММЫ</w:t>
            </w:r>
            <w:r>
              <w:br/>
            </w:r>
            <w:r>
              <w:rPr>
                <w:rFonts w:ascii="Times New Roman"/>
                <w:b w:val="false"/>
                <w:i w:val="false"/>
                <w:color w:val="000000"/>
                <w:sz w:val="20"/>
              </w:rPr>
              <w:t>
ПОВЫШЕНИЯ КВАЛИФИКАЦИИ</w:t>
            </w:r>
            <w:r>
              <w:br/>
            </w:r>
            <w:r>
              <w:rPr>
                <w:rFonts w:ascii="Times New Roman"/>
                <w:b w:val="false"/>
                <w:i w:val="false"/>
                <w:color w:val="000000"/>
                <w:sz w:val="20"/>
              </w:rPr>
              <w:t>
ПЕДАГОГИЧЕСКИХ КАДРОВ</w:t>
            </w:r>
          </w:p>
        </w:tc>
      </w:tr>
    </w:tbl>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Т.А.Ә. (бар болған жағдайда)/Ф.И.О.(при его наличии)</w:t>
      </w:r>
      <w:r>
        <w:br/>
      </w: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606"/>
        <w:gridCol w:w="6474"/>
      </w:tblGrid>
      <w:tr>
        <w:trPr>
          <w:trHeight w:val="1140" w:hRule="atLeast"/>
        </w:trPr>
        <w:tc>
          <w:tcPr>
            <w:tcW w:w="6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педагог</w:t>
            </w:r>
            <w:r>
              <w:br/>
            </w:r>
            <w:r>
              <w:rPr>
                <w:rFonts w:ascii="Times New Roman"/>
                <w:b w:val="false"/>
                <w:i w:val="false"/>
                <w:color w:val="000000"/>
                <w:sz w:val="20"/>
              </w:rPr>
              <w:t>
кадрларының біліктілігін арттырудың</w:t>
            </w:r>
            <w:r>
              <w:br/>
            </w:r>
            <w:r>
              <w:rPr>
                <w:rFonts w:ascii="Times New Roman"/>
                <w:b w:val="false"/>
                <w:i w:val="false"/>
                <w:color w:val="000000"/>
                <w:sz w:val="20"/>
              </w:rPr>
              <w:t>
деңгейлік бағдарламалары аясында</w:t>
            </w:r>
            <w:r>
              <w:br/>
            </w:r>
            <w:r>
              <w:rPr>
                <w:rFonts w:ascii="Times New Roman"/>
                <w:b w:val="false"/>
                <w:i w:val="false"/>
                <w:color w:val="000000"/>
                <w:sz w:val="20"/>
              </w:rPr>
              <w:t>
екінші (негізгі) деңгей</w:t>
            </w:r>
            <w:r>
              <w:br/>
            </w:r>
            <w:r>
              <w:rPr>
                <w:rFonts w:ascii="Times New Roman"/>
                <w:b w:val="false"/>
                <w:i w:val="false"/>
                <w:color w:val="000000"/>
                <w:sz w:val="20"/>
              </w:rPr>
              <w:t>
бағдарламасы бойынша мұғалімдерді</w:t>
            </w:r>
            <w:r>
              <w:br/>
            </w:r>
            <w:r>
              <w:rPr>
                <w:rFonts w:ascii="Times New Roman"/>
                <w:b w:val="false"/>
                <w:i w:val="false"/>
                <w:color w:val="000000"/>
                <w:sz w:val="20"/>
              </w:rPr>
              <w:t>
оқыту курстарын аяқтады</w:t>
            </w:r>
          </w:p>
        </w:tc>
        <w:tc>
          <w:tcPr>
            <w:tcW w:w="6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 курсы обучения</w:t>
            </w:r>
            <w:r>
              <w:br/>
            </w:r>
            <w:r>
              <w:rPr>
                <w:rFonts w:ascii="Times New Roman"/>
                <w:b w:val="false"/>
                <w:i w:val="false"/>
                <w:color w:val="000000"/>
                <w:sz w:val="20"/>
              </w:rPr>
              <w:t>
учителей по программе второго</w:t>
            </w:r>
            <w:r>
              <w:br/>
            </w:r>
            <w:r>
              <w:rPr>
                <w:rFonts w:ascii="Times New Roman"/>
                <w:b w:val="false"/>
                <w:i w:val="false"/>
                <w:color w:val="000000"/>
                <w:sz w:val="20"/>
              </w:rPr>
              <w:t>
(основного) уровня в рамках</w:t>
            </w:r>
            <w:r>
              <w:br/>
            </w:r>
            <w:r>
              <w:rPr>
                <w:rFonts w:ascii="Times New Roman"/>
                <w:b w:val="false"/>
                <w:i w:val="false"/>
                <w:color w:val="000000"/>
                <w:sz w:val="20"/>
              </w:rPr>
              <w:t>
уровневых программ повышения</w:t>
            </w:r>
            <w:r>
              <w:br/>
            </w:r>
            <w:r>
              <w:rPr>
                <w:rFonts w:ascii="Times New Roman"/>
                <w:b w:val="false"/>
                <w:i w:val="false"/>
                <w:color w:val="000000"/>
                <w:sz w:val="20"/>
              </w:rPr>
              <w:t>
квалификации педагогических кадров</w:t>
            </w:r>
            <w:r>
              <w:br/>
            </w:r>
            <w:r>
              <w:rPr>
                <w:rFonts w:ascii="Times New Roman"/>
                <w:b w:val="false"/>
                <w:i w:val="false"/>
                <w:color w:val="000000"/>
                <w:sz w:val="20"/>
              </w:rPr>
              <w:t>
Республики Казахстан</w:t>
            </w:r>
          </w:p>
        </w:tc>
      </w:tr>
    </w:tbl>
    <w:p>
      <w:pPr>
        <w:spacing w:after="0"/>
        <w:ind w:left="0"/>
        <w:jc w:val="both"/>
      </w:pPr>
      <w:r>
        <w:rPr>
          <w:rFonts w:ascii="Times New Roman"/>
          <w:b w:val="false"/>
          <w:i w:val="false"/>
          <w:color w:val="000000"/>
          <w:sz w:val="28"/>
        </w:rPr>
        <w:t>Ұйымның атауы 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Ұйымның жетекшісі ______________________________________________</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II № 000000</w:t>
      </w:r>
    </w:p>
    <w:p>
      <w:pPr>
        <w:spacing w:after="0"/>
        <w:ind w:left="0"/>
        <w:jc w:val="both"/>
      </w:pPr>
      <w:r>
        <w:rPr>
          <w:rFonts w:ascii="Times New Roman"/>
          <w:b w:val="false"/>
          <w:i w:val="false"/>
          <w:color w:val="000000"/>
          <w:sz w:val="28"/>
        </w:rPr>
        <w:t>Берілген күні: 20__ж. «_____»_____ Дата выдачи: «_____» ____ 20 __ г.</w:t>
      </w:r>
    </w:p>
    <w:p>
      <w:pPr>
        <w:spacing w:after="0"/>
        <w:ind w:left="0"/>
        <w:jc w:val="both"/>
      </w:pPr>
      <w:r>
        <w:rPr>
          <w:rFonts w:ascii="Times New Roman"/>
          <w:b w:val="false"/>
          <w:i w:val="false"/>
          <w:color w:val="000000"/>
          <w:sz w:val="28"/>
        </w:rPr>
        <w:t>II</w:t>
      </w:r>
    </w:p>
    <w:bookmarkStart w:name="z148" w:id="29"/>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10-қосымша           </w:t>
      </w:r>
    </w:p>
    <w:bookmarkEnd w:id="29"/>
    <w:bookmarkStart w:name="z149" w:id="30"/>
    <w:p>
      <w:pPr>
        <w:spacing w:after="0"/>
        <w:ind w:left="0"/>
        <w:jc w:val="both"/>
      </w:pPr>
      <w:r>
        <w:rPr>
          <w:rFonts w:ascii="Times New Roman"/>
          <w:b w:val="false"/>
          <w:i w:val="false"/>
          <w:color w:val="000000"/>
          <w:sz w:val="28"/>
        </w:rPr>
        <w:t>
нысан</w:t>
      </w:r>
    </w:p>
    <w:bookmarkEnd w:id="30"/>
    <w:tbl>
      <w:tblPr>
        <w:tblW w:w="0" w:type="auto"/>
        <w:tblCellSpacing w:w="0" w:type="auto"/>
        <w:tblBorders>
          <w:top w:val="none"/>
          <w:left w:val="none"/>
          <w:bottom w:val="none"/>
          <w:right w:val="none"/>
          <w:insideH w:val="none"/>
          <w:insideV w:val="none"/>
        </w:tblBorders>
      </w:tblPr>
      <w:tblGrid>
        <w:gridCol w:w="6000"/>
        <w:gridCol w:w="6000"/>
      </w:tblGrid>
      <w:tr>
        <w:trPr>
          <w:trHeight w:val="30" w:hRule="atLeast"/>
        </w:trPr>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МИНИСТРЛІГІ</w:t>
            </w:r>
          </w:p>
        </w:tc>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ДЕҢГЕЙЛІК БАҒДАРЛАМАЛАРЫ</w:t>
            </w:r>
          </w:p>
        </w:tc>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УРОВНЕВЫЕ ПРОГРАММЫ</w:t>
            </w:r>
            <w:r>
              <w:br/>
            </w:r>
            <w:r>
              <w:rPr>
                <w:rFonts w:ascii="Times New Roman"/>
                <w:b w:val="false"/>
                <w:i w:val="false"/>
                <w:color w:val="000000"/>
                <w:sz w:val="20"/>
              </w:rPr>
              <w:t>
ПОВЫШЕНИЯ КВАЛИФИКАЦИИ</w:t>
            </w:r>
            <w:r>
              <w:br/>
            </w:r>
            <w:r>
              <w:rPr>
                <w:rFonts w:ascii="Times New Roman"/>
                <w:b w:val="false"/>
                <w:i w:val="false"/>
                <w:color w:val="000000"/>
                <w:sz w:val="20"/>
              </w:rPr>
              <w:t>
ПЕДАГОГИЧЕСКИХ КАДРОВ</w:t>
            </w:r>
          </w:p>
        </w:tc>
      </w:tr>
    </w:tbl>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Т.А.Ә. (бар болған жағдайда)/Ф.И.О.(при его наличии)</w:t>
      </w:r>
      <w:r>
        <w:br/>
      </w: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060"/>
        <w:gridCol w:w="5940"/>
      </w:tblGrid>
      <w:tr>
        <w:trPr>
          <w:trHeight w:val="114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педагог</w:t>
            </w:r>
            <w:r>
              <w:br/>
            </w:r>
            <w:r>
              <w:rPr>
                <w:rFonts w:ascii="Times New Roman"/>
                <w:b w:val="false"/>
                <w:i w:val="false"/>
                <w:color w:val="000000"/>
                <w:sz w:val="20"/>
              </w:rPr>
              <w:t>
кадрларының біліктілігін</w:t>
            </w:r>
            <w:r>
              <w:br/>
            </w:r>
            <w:r>
              <w:rPr>
                <w:rFonts w:ascii="Times New Roman"/>
                <w:b w:val="false"/>
                <w:i w:val="false"/>
                <w:color w:val="000000"/>
                <w:sz w:val="20"/>
              </w:rPr>
              <w:t>
арттырудың деңгейлік</w:t>
            </w:r>
            <w:r>
              <w:br/>
            </w:r>
            <w:r>
              <w:rPr>
                <w:rFonts w:ascii="Times New Roman"/>
                <w:b w:val="false"/>
                <w:i w:val="false"/>
                <w:color w:val="000000"/>
                <w:sz w:val="20"/>
              </w:rPr>
              <w:t>
бағдарламалары аясында бірінші</w:t>
            </w:r>
            <w:r>
              <w:br/>
            </w:r>
            <w:r>
              <w:rPr>
                <w:rFonts w:ascii="Times New Roman"/>
                <w:b w:val="false"/>
                <w:i w:val="false"/>
                <w:color w:val="000000"/>
                <w:sz w:val="20"/>
              </w:rPr>
              <w:t>
(ілгері) деңгей бағдарламасы</w:t>
            </w:r>
            <w:r>
              <w:br/>
            </w:r>
            <w:r>
              <w:rPr>
                <w:rFonts w:ascii="Times New Roman"/>
                <w:b w:val="false"/>
                <w:i w:val="false"/>
                <w:color w:val="000000"/>
                <w:sz w:val="20"/>
              </w:rPr>
              <w:t>
бойынша мұғалімдерді оқыту</w:t>
            </w:r>
            <w:r>
              <w:br/>
            </w:r>
            <w:r>
              <w:rPr>
                <w:rFonts w:ascii="Times New Roman"/>
                <w:b w:val="false"/>
                <w:i w:val="false"/>
                <w:color w:val="000000"/>
                <w:sz w:val="20"/>
              </w:rPr>
              <w:t>
курстарын аяқтады</w:t>
            </w:r>
          </w:p>
        </w:tc>
        <w:tc>
          <w:tcPr>
            <w:tcW w:w="5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 курсы обучения</w:t>
            </w:r>
            <w:r>
              <w:br/>
            </w:r>
            <w:r>
              <w:rPr>
                <w:rFonts w:ascii="Times New Roman"/>
                <w:b w:val="false"/>
                <w:i w:val="false"/>
                <w:color w:val="000000"/>
                <w:sz w:val="20"/>
              </w:rPr>
              <w:t>
учителей по программе первого</w:t>
            </w:r>
            <w:r>
              <w:br/>
            </w:r>
            <w:r>
              <w:rPr>
                <w:rFonts w:ascii="Times New Roman"/>
                <w:b w:val="false"/>
                <w:i w:val="false"/>
                <w:color w:val="000000"/>
                <w:sz w:val="20"/>
              </w:rPr>
              <w:t>
(продвинутого) уровня в</w:t>
            </w:r>
            <w:r>
              <w:br/>
            </w:r>
            <w:r>
              <w:rPr>
                <w:rFonts w:ascii="Times New Roman"/>
                <w:b w:val="false"/>
                <w:i w:val="false"/>
                <w:color w:val="000000"/>
                <w:sz w:val="20"/>
              </w:rPr>
              <w:t>
рамках уровневых программ</w:t>
            </w:r>
            <w:r>
              <w:br/>
            </w:r>
            <w:r>
              <w:rPr>
                <w:rFonts w:ascii="Times New Roman"/>
                <w:b w:val="false"/>
                <w:i w:val="false"/>
                <w:color w:val="000000"/>
                <w:sz w:val="20"/>
              </w:rPr>
              <w:t>
повышения квалификации</w:t>
            </w:r>
            <w:r>
              <w:br/>
            </w:r>
            <w:r>
              <w:rPr>
                <w:rFonts w:ascii="Times New Roman"/>
                <w:b w:val="false"/>
                <w:i w:val="false"/>
                <w:color w:val="000000"/>
                <w:sz w:val="20"/>
              </w:rPr>
              <w:t>
педагогических кадров</w:t>
            </w:r>
            <w:r>
              <w:br/>
            </w:r>
            <w:r>
              <w:rPr>
                <w:rFonts w:ascii="Times New Roman"/>
                <w:b w:val="false"/>
                <w:i w:val="false"/>
                <w:color w:val="000000"/>
                <w:sz w:val="20"/>
              </w:rPr>
              <w:t>
Республики Казахстан</w:t>
            </w:r>
          </w:p>
        </w:tc>
      </w:tr>
    </w:tbl>
    <w:p>
      <w:pPr>
        <w:spacing w:after="0"/>
        <w:ind w:left="0"/>
        <w:jc w:val="both"/>
      </w:pPr>
      <w:r>
        <w:rPr>
          <w:rFonts w:ascii="Times New Roman"/>
          <w:b w:val="false"/>
          <w:i w:val="false"/>
          <w:color w:val="000000"/>
          <w:sz w:val="28"/>
        </w:rPr>
        <w:t>Ұйымның атауы 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Ұйымның жетекшісі ______________________________________________</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I № 000000</w:t>
      </w:r>
    </w:p>
    <w:p>
      <w:pPr>
        <w:spacing w:after="0"/>
        <w:ind w:left="0"/>
        <w:jc w:val="both"/>
      </w:pPr>
      <w:r>
        <w:rPr>
          <w:rFonts w:ascii="Times New Roman"/>
          <w:b w:val="false"/>
          <w:i w:val="false"/>
          <w:color w:val="000000"/>
          <w:sz w:val="28"/>
        </w:rPr>
        <w:t>Берілген күні: 20__ж. «_____»___ Дата выдачи: «_____» ____ 20 __ г.</w:t>
      </w:r>
    </w:p>
    <w:p>
      <w:pPr>
        <w:spacing w:after="0"/>
        <w:ind w:left="0"/>
        <w:jc w:val="both"/>
      </w:pPr>
      <w:r>
        <w:rPr>
          <w:rFonts w:ascii="Times New Roman"/>
          <w:b w:val="false"/>
          <w:i w:val="false"/>
          <w:color w:val="000000"/>
          <w:sz w:val="28"/>
        </w:rPr>
        <w:t>І</w:t>
      </w:r>
    </w:p>
    <w:bookmarkStart w:name="z150" w:id="31"/>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11-қосымша           </w:t>
      </w:r>
    </w:p>
    <w:bookmarkEnd w:id="31"/>
    <w:bookmarkStart w:name="z151" w:id="32"/>
    <w:p>
      <w:pPr>
        <w:spacing w:after="0"/>
        <w:ind w:left="0"/>
        <w:jc w:val="both"/>
      </w:pPr>
      <w:r>
        <w:rPr>
          <w:rFonts w:ascii="Times New Roman"/>
          <w:b w:val="false"/>
          <w:i w:val="false"/>
          <w:color w:val="000000"/>
          <w:sz w:val="28"/>
        </w:rPr>
        <w:t>
нысан</w:t>
      </w:r>
    </w:p>
    <w:bookmarkEnd w:id="32"/>
    <w:tbl>
      <w:tblPr>
        <w:tblW w:w="0" w:type="auto"/>
        <w:tblCellSpacing w:w="0" w:type="auto"/>
        <w:tblBorders>
          <w:top w:val="none"/>
          <w:left w:val="none"/>
          <w:bottom w:val="none"/>
          <w:right w:val="none"/>
          <w:insideH w:val="none"/>
          <w:insideV w:val="none"/>
        </w:tblBorders>
      </w:tblPr>
      <w:tblGrid>
        <w:gridCol w:w="6000"/>
        <w:gridCol w:w="6000"/>
      </w:tblGrid>
      <w:tr>
        <w:trPr>
          <w:trHeight w:val="30" w:hRule="atLeast"/>
        </w:trPr>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МИНИСТРЛІГІ</w:t>
            </w:r>
          </w:p>
        </w:tc>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жалпы білім беру ұйымдары</w:t>
            </w:r>
            <w:r>
              <w:br/>
            </w:r>
            <w:r>
              <w:rPr>
                <w:rFonts w:ascii="Times New Roman"/>
                <w:b w:val="false"/>
                <w:i w:val="false"/>
                <w:color w:val="000000"/>
                <w:sz w:val="20"/>
              </w:rPr>
              <w:t>
басшыларының біліктілігін</w:t>
            </w:r>
            <w:r>
              <w:br/>
            </w:r>
            <w:r>
              <w:rPr>
                <w:rFonts w:ascii="Times New Roman"/>
                <w:b w:val="false"/>
                <w:i w:val="false"/>
                <w:color w:val="000000"/>
                <w:sz w:val="20"/>
              </w:rPr>
              <w:t>
арттыру бағдарламасы</w:t>
            </w:r>
          </w:p>
        </w:tc>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повышения</w:t>
            </w:r>
            <w:r>
              <w:br/>
            </w:r>
            <w:r>
              <w:rPr>
                <w:rFonts w:ascii="Times New Roman"/>
                <w:b w:val="false"/>
                <w:i w:val="false"/>
                <w:color w:val="000000"/>
                <w:sz w:val="20"/>
              </w:rPr>
              <w:t>
квалификации руководителей</w:t>
            </w:r>
            <w:r>
              <w:br/>
            </w:r>
            <w:r>
              <w:rPr>
                <w:rFonts w:ascii="Times New Roman"/>
                <w:b w:val="false"/>
                <w:i w:val="false"/>
                <w:color w:val="000000"/>
                <w:sz w:val="20"/>
              </w:rPr>
              <w:t>
общеобразовательных</w:t>
            </w:r>
            <w:r>
              <w:br/>
            </w:r>
            <w:r>
              <w:rPr>
                <w:rFonts w:ascii="Times New Roman"/>
                <w:b w:val="false"/>
                <w:i w:val="false"/>
                <w:color w:val="000000"/>
                <w:sz w:val="20"/>
              </w:rPr>
              <w:t>
организаций</w:t>
            </w:r>
            <w:r>
              <w:br/>
            </w:r>
            <w:r>
              <w:rPr>
                <w:rFonts w:ascii="Times New Roman"/>
                <w:b w:val="false"/>
                <w:i w:val="false"/>
                <w:color w:val="000000"/>
                <w:sz w:val="20"/>
              </w:rPr>
              <w:t>
Республики Казахстан</w:t>
            </w:r>
          </w:p>
        </w:tc>
      </w:tr>
    </w:tbl>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Т.А.Ә. (бар болған жағдайда)/Ф.И.О.(при его наличии)</w:t>
      </w:r>
      <w:r>
        <w:br/>
      </w: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060"/>
        <w:gridCol w:w="5940"/>
      </w:tblGrid>
      <w:tr>
        <w:trPr>
          <w:trHeight w:val="114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жалпы білім беру ұйымдары</w:t>
            </w:r>
            <w:r>
              <w:br/>
            </w:r>
            <w:r>
              <w:rPr>
                <w:rFonts w:ascii="Times New Roman"/>
                <w:b w:val="false"/>
                <w:i w:val="false"/>
                <w:color w:val="000000"/>
                <w:sz w:val="20"/>
              </w:rPr>
              <w:t>
басшыларының біліктілігін</w:t>
            </w:r>
            <w:r>
              <w:br/>
            </w:r>
            <w:r>
              <w:rPr>
                <w:rFonts w:ascii="Times New Roman"/>
                <w:b w:val="false"/>
                <w:i w:val="false"/>
                <w:color w:val="000000"/>
                <w:sz w:val="20"/>
              </w:rPr>
              <w:t>
арттыру бағдарламасы бойынша</w:t>
            </w:r>
            <w:r>
              <w:br/>
            </w:r>
            <w:r>
              <w:rPr>
                <w:rFonts w:ascii="Times New Roman"/>
                <w:b w:val="false"/>
                <w:i w:val="false"/>
                <w:color w:val="000000"/>
                <w:sz w:val="20"/>
              </w:rPr>
              <w:t>
курсты аяқтады</w:t>
            </w:r>
          </w:p>
        </w:tc>
        <w:tc>
          <w:tcPr>
            <w:tcW w:w="5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(а) курсы по</w:t>
            </w:r>
            <w:r>
              <w:br/>
            </w:r>
            <w:r>
              <w:rPr>
                <w:rFonts w:ascii="Times New Roman"/>
                <w:b w:val="false"/>
                <w:i w:val="false"/>
                <w:color w:val="000000"/>
                <w:sz w:val="20"/>
              </w:rPr>
              <w:t>
Программе повышения</w:t>
            </w:r>
            <w:r>
              <w:br/>
            </w:r>
            <w:r>
              <w:rPr>
                <w:rFonts w:ascii="Times New Roman"/>
                <w:b w:val="false"/>
                <w:i w:val="false"/>
                <w:color w:val="000000"/>
                <w:sz w:val="20"/>
              </w:rPr>
              <w:t>
квалификации руководителей</w:t>
            </w:r>
            <w:r>
              <w:br/>
            </w:r>
            <w:r>
              <w:rPr>
                <w:rFonts w:ascii="Times New Roman"/>
                <w:b w:val="false"/>
                <w:i w:val="false"/>
                <w:color w:val="000000"/>
                <w:sz w:val="20"/>
              </w:rPr>
              <w:t>
общеобразовательных</w:t>
            </w:r>
            <w:r>
              <w:br/>
            </w:r>
            <w:r>
              <w:rPr>
                <w:rFonts w:ascii="Times New Roman"/>
                <w:b w:val="false"/>
                <w:i w:val="false"/>
                <w:color w:val="000000"/>
                <w:sz w:val="20"/>
              </w:rPr>
              <w:t>
организаций Республики</w:t>
            </w:r>
            <w:r>
              <w:br/>
            </w:r>
            <w:r>
              <w:rPr>
                <w:rFonts w:ascii="Times New Roman"/>
                <w:b w:val="false"/>
                <w:i w:val="false"/>
                <w:color w:val="000000"/>
                <w:sz w:val="20"/>
              </w:rPr>
              <w:t>
Казахстан</w:t>
            </w:r>
          </w:p>
        </w:tc>
      </w:tr>
    </w:tbl>
    <w:p>
      <w:pPr>
        <w:spacing w:after="0"/>
        <w:ind w:left="0"/>
        <w:jc w:val="both"/>
      </w:pPr>
      <w:r>
        <w:rPr>
          <w:rFonts w:ascii="Times New Roman"/>
          <w:b w:val="false"/>
          <w:i w:val="false"/>
          <w:color w:val="000000"/>
          <w:sz w:val="28"/>
        </w:rPr>
        <w:t>Ұйымның атауы 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Ұйымның жетекшісі _____________________________________________</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D № 000000</w:t>
      </w:r>
    </w:p>
    <w:p>
      <w:pPr>
        <w:spacing w:after="0"/>
        <w:ind w:left="0"/>
        <w:jc w:val="both"/>
      </w:pPr>
      <w:r>
        <w:rPr>
          <w:rFonts w:ascii="Times New Roman"/>
          <w:b w:val="false"/>
          <w:i w:val="false"/>
          <w:color w:val="000000"/>
          <w:sz w:val="28"/>
        </w:rPr>
        <w:t>Берілген күні: 20__ж. «_____»___ Дата выдачи: «_____» ____ 20 __ г.</w:t>
      </w:r>
    </w:p>
    <w:bookmarkStart w:name="z152" w:id="33"/>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12-қосымша           </w:t>
      </w:r>
    </w:p>
    <w:bookmarkEnd w:id="33"/>
    <w:bookmarkStart w:name="z153" w:id="34"/>
    <w:p>
      <w:pPr>
        <w:spacing w:after="0"/>
        <w:ind w:left="0"/>
        <w:jc w:val="both"/>
      </w:pPr>
      <w:r>
        <w:rPr>
          <w:rFonts w:ascii="Times New Roman"/>
          <w:b w:val="false"/>
          <w:i w:val="false"/>
          <w:color w:val="000000"/>
          <w:sz w:val="28"/>
        </w:rPr>
        <w:t>
нысан</w:t>
      </w:r>
    </w:p>
    <w:bookmarkEnd w:id="34"/>
    <w:bookmarkStart w:name="z154" w:id="35"/>
    <w:p>
      <w:pPr>
        <w:spacing w:after="0"/>
        <w:ind w:left="0"/>
        <w:jc w:val="left"/>
      </w:pPr>
      <w:r>
        <w:rPr>
          <w:rFonts w:ascii="Times New Roman"/>
          <w:b/>
          <w:i w:val="false"/>
          <w:color w:val="000000"/>
        </w:rPr>
        <w:t xml:space="preserve"> 
ҚАЗАҚСТАН РЕСПУБЛИКАСЫ БІЛІМ ЖӘНЕ ҒЫЛЫМ МИНИСТРЛІГІ</w:t>
      </w:r>
      <w:r>
        <w:br/>
      </w:r>
      <w:r>
        <w:rPr>
          <w:rFonts w:ascii="Times New Roman"/>
          <w:b/>
          <w:i w:val="false"/>
          <w:color w:val="000000"/>
        </w:rPr>
        <w:t>
«БӨБЕК» ҰЛТТЫҚ ҒЫЛЫМИ-ПРАКТИКАЛЫҚ, БІЛІМ БЕРУ ЖӘНЕ САУЫҚТЫРУ</w:t>
      </w:r>
      <w:r>
        <w:br/>
      </w:r>
      <w:r>
        <w:rPr>
          <w:rFonts w:ascii="Times New Roman"/>
          <w:b/>
          <w:i w:val="false"/>
          <w:color w:val="000000"/>
        </w:rPr>
        <w:t>
ОРТАЛЫҒЫ МИНИСТЕРСТВО ОБРАЗОВАНИЯ И НАУКИ РЕСПУБЛИКИ КАЗАХСТАН</w:t>
      </w:r>
      <w:r>
        <w:br/>
      </w:r>
      <w:r>
        <w:rPr>
          <w:rFonts w:ascii="Times New Roman"/>
          <w:b/>
          <w:i w:val="false"/>
          <w:color w:val="000000"/>
        </w:rPr>
        <w:t>
НАЦИОНАЛЬНЫЙ НАУЧНО-ПРАКТИЧЕСКИЙ, ОБРАЗОВАТЕЛЬНЫЙ И</w:t>
      </w:r>
      <w:r>
        <w:br/>
      </w:r>
      <w:r>
        <w:rPr>
          <w:rFonts w:ascii="Times New Roman"/>
          <w:b/>
          <w:i w:val="false"/>
          <w:color w:val="000000"/>
        </w:rPr>
        <w:t>
ОЗДОРОВИТЕЛЬНЫЙ ЦЕНТР «БОБЕК»</w:t>
      </w:r>
    </w:p>
    <w:bookmarkEnd w:id="35"/>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Т.А.Ә. (бар болған жағдайда)/Ф.И.О.(при его наличии)</w:t>
      </w:r>
      <w:r>
        <w:br/>
      </w: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284"/>
        <w:gridCol w:w="5716"/>
      </w:tblGrid>
      <w:tr>
        <w:trPr>
          <w:trHeight w:val="30" w:hRule="atLeast"/>
        </w:trPr>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рухани-адамгершілік білім беру</w:t>
            </w:r>
            <w:r>
              <w:br/>
            </w:r>
            <w:r>
              <w:rPr>
                <w:rFonts w:ascii="Times New Roman"/>
                <w:b w:val="false"/>
                <w:i w:val="false"/>
                <w:color w:val="000000"/>
                <w:sz w:val="20"/>
              </w:rPr>
              <w:t>
бағдарламасы бойынша</w:t>
            </w:r>
            <w:r>
              <w:br/>
            </w:r>
            <w:r>
              <w:rPr>
                <w:rFonts w:ascii="Times New Roman"/>
                <w:b w:val="false"/>
                <w:i w:val="false"/>
                <w:color w:val="000000"/>
                <w:sz w:val="20"/>
              </w:rPr>
              <w:t>
мұғалімдер біліктілігін</w:t>
            </w:r>
            <w:r>
              <w:br/>
            </w:r>
            <w:r>
              <w:rPr>
                <w:rFonts w:ascii="Times New Roman"/>
                <w:b w:val="false"/>
                <w:i w:val="false"/>
                <w:color w:val="000000"/>
                <w:sz w:val="20"/>
              </w:rPr>
              <w:t>
арттыру деңгейлік курсын</w:t>
            </w:r>
            <w:r>
              <w:br/>
            </w:r>
            <w:r>
              <w:rPr>
                <w:rFonts w:ascii="Times New Roman"/>
                <w:b w:val="false"/>
                <w:i w:val="false"/>
                <w:color w:val="000000"/>
                <w:sz w:val="20"/>
              </w:rPr>
              <w:t>
бітіріп шықты</w:t>
            </w:r>
          </w:p>
        </w:tc>
        <w:tc>
          <w:tcPr>
            <w:tcW w:w="5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окончил(а) уровневые курсы</w:t>
            </w:r>
            <w:r>
              <w:br/>
            </w:r>
            <w:r>
              <w:rPr>
                <w:rFonts w:ascii="Times New Roman"/>
                <w:b w:val="false"/>
                <w:i w:val="false"/>
                <w:color w:val="000000"/>
                <w:sz w:val="20"/>
              </w:rPr>
              <w:t>
повышения квалификации</w:t>
            </w:r>
            <w:r>
              <w:br/>
            </w:r>
            <w:r>
              <w:rPr>
                <w:rFonts w:ascii="Times New Roman"/>
                <w:b w:val="false"/>
                <w:i w:val="false"/>
                <w:color w:val="000000"/>
                <w:sz w:val="20"/>
              </w:rPr>
              <w:t>
учителей по программе</w:t>
            </w:r>
            <w:r>
              <w:br/>
            </w:r>
            <w:r>
              <w:rPr>
                <w:rFonts w:ascii="Times New Roman"/>
                <w:b w:val="false"/>
                <w:i w:val="false"/>
                <w:color w:val="000000"/>
                <w:sz w:val="20"/>
              </w:rPr>
              <w:t>
нравственно-духовного</w:t>
            </w:r>
            <w:r>
              <w:br/>
            </w:r>
            <w:r>
              <w:rPr>
                <w:rFonts w:ascii="Times New Roman"/>
                <w:b w:val="false"/>
                <w:i w:val="false"/>
                <w:color w:val="000000"/>
                <w:sz w:val="20"/>
              </w:rPr>
              <w:t>
образования «Самопознание»</w:t>
            </w:r>
          </w:p>
        </w:tc>
      </w:tr>
      <w:tr>
        <w:trPr>
          <w:trHeight w:val="30" w:hRule="atLeast"/>
        </w:trPr>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(базалық) деңгей</w:t>
            </w:r>
          </w:p>
          <w:p>
            <w:pPr>
              <w:spacing w:after="20"/>
              <w:ind w:left="20"/>
              <w:jc w:val="both"/>
            </w:pPr>
            <w:r>
              <w:rPr>
                <w:rFonts w:ascii="Times New Roman"/>
                <w:b w:val="false"/>
                <w:i w:val="false"/>
                <w:color w:val="000000"/>
                <w:sz w:val="20"/>
              </w:rPr>
              <w:t>«Бөбек» ұлттық</w:t>
            </w:r>
            <w:r>
              <w:br/>
            </w:r>
            <w:r>
              <w:rPr>
                <w:rFonts w:ascii="Times New Roman"/>
                <w:b w:val="false"/>
                <w:i w:val="false"/>
                <w:color w:val="000000"/>
                <w:sz w:val="20"/>
              </w:rPr>
              <w:t>
ғылыми-практикалық, білім беру</w:t>
            </w:r>
            <w:r>
              <w:br/>
            </w:r>
            <w:r>
              <w:rPr>
                <w:rFonts w:ascii="Times New Roman"/>
                <w:b w:val="false"/>
                <w:i w:val="false"/>
                <w:color w:val="000000"/>
                <w:sz w:val="20"/>
              </w:rPr>
              <w:t>
және сауықтыру орталығы</w:t>
            </w:r>
            <w:r>
              <w:br/>
            </w:r>
            <w:r>
              <w:rPr>
                <w:rFonts w:ascii="Times New Roman"/>
                <w:b w:val="false"/>
                <w:i w:val="false"/>
                <w:color w:val="000000"/>
                <w:sz w:val="20"/>
              </w:rPr>
              <w:t>
Национальный</w:t>
            </w:r>
            <w:r>
              <w:br/>
            </w:r>
            <w:r>
              <w:rPr>
                <w:rFonts w:ascii="Times New Roman"/>
                <w:b w:val="false"/>
                <w:i w:val="false"/>
                <w:color w:val="000000"/>
                <w:sz w:val="20"/>
              </w:rPr>
              <w:t>
научно-практический,</w:t>
            </w:r>
            <w:r>
              <w:br/>
            </w:r>
            <w:r>
              <w:rPr>
                <w:rFonts w:ascii="Times New Roman"/>
                <w:b w:val="false"/>
                <w:i w:val="false"/>
                <w:color w:val="000000"/>
                <w:sz w:val="20"/>
              </w:rPr>
              <w:t>
образовательный и</w:t>
            </w:r>
            <w:r>
              <w:br/>
            </w:r>
            <w:r>
              <w:rPr>
                <w:rFonts w:ascii="Times New Roman"/>
                <w:b w:val="false"/>
                <w:i w:val="false"/>
                <w:color w:val="000000"/>
                <w:sz w:val="20"/>
              </w:rPr>
              <w:t>
оздоровительный центр «Бобек»</w:t>
            </w:r>
          </w:p>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Бас директор</w:t>
            </w:r>
            <w:r>
              <w:br/>
            </w:r>
            <w:r>
              <w:rPr>
                <w:rFonts w:ascii="Times New Roman"/>
                <w:b w:val="false"/>
                <w:i w:val="false"/>
                <w:color w:val="000000"/>
                <w:sz w:val="20"/>
              </w:rPr>
              <w:t>
Генеральный директор</w:t>
            </w:r>
          </w:p>
          <w:p>
            <w:pPr>
              <w:spacing w:after="20"/>
              <w:ind w:left="20"/>
              <w:jc w:val="both"/>
            </w:pPr>
            <w:r>
              <w:rPr>
                <w:rFonts w:ascii="Times New Roman"/>
                <w:b w:val="false"/>
                <w:i w:val="false"/>
                <w:color w:val="000000"/>
                <w:sz w:val="20"/>
              </w:rPr>
              <w:t>Ұйымның жетекшісі</w:t>
            </w:r>
            <w:r>
              <w:br/>
            </w:r>
            <w:r>
              <w:rPr>
                <w:rFonts w:ascii="Times New Roman"/>
                <w:b w:val="false"/>
                <w:i w:val="false"/>
                <w:color w:val="000000"/>
                <w:sz w:val="20"/>
              </w:rPr>
              <w:t>
Руководитель организации</w:t>
            </w:r>
          </w:p>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 20__ж.</w:t>
            </w:r>
            <w:r>
              <w:br/>
            </w:r>
            <w:r>
              <w:rPr>
                <w:rFonts w:ascii="Times New Roman"/>
                <w:b w:val="false"/>
                <w:i w:val="false"/>
                <w:color w:val="000000"/>
                <w:sz w:val="20"/>
              </w:rPr>
              <w:t>
"___"_________</w:t>
            </w:r>
          </w:p>
        </w:tc>
        <w:tc>
          <w:tcPr>
            <w:tcW w:w="5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третий (базовый)</w:t>
            </w:r>
          </w:p>
          <w:p>
            <w:pPr>
              <w:spacing w:after="20"/>
              <w:ind w:left="20"/>
              <w:jc w:val="both"/>
            </w:pPr>
            <w:r>
              <w:rPr>
                <w:rFonts w:ascii="Times New Roman"/>
                <w:b w:val="false"/>
                <w:i w:val="false"/>
                <w:color w:val="000000"/>
                <w:sz w:val="20"/>
              </w:rPr>
              <w:t>"Өрлеу" біліктілікті арттыру</w:t>
            </w:r>
            <w:r>
              <w:br/>
            </w:r>
            <w:r>
              <w:rPr>
                <w:rFonts w:ascii="Times New Roman"/>
                <w:b w:val="false"/>
                <w:i w:val="false"/>
                <w:color w:val="000000"/>
                <w:sz w:val="20"/>
              </w:rPr>
              <w:t>
ұлттық орталығы" АҚ</w:t>
            </w:r>
            <w:r>
              <w:br/>
            </w:r>
            <w:r>
              <w:rPr>
                <w:rFonts w:ascii="Times New Roman"/>
                <w:b w:val="false"/>
                <w:i w:val="false"/>
                <w:color w:val="000000"/>
                <w:sz w:val="20"/>
              </w:rPr>
              <w:t>
АО "Национальный центр</w:t>
            </w:r>
            <w:r>
              <w:br/>
            </w:r>
            <w:r>
              <w:rPr>
                <w:rFonts w:ascii="Times New Roman"/>
                <w:b w:val="false"/>
                <w:i w:val="false"/>
                <w:color w:val="000000"/>
                <w:sz w:val="20"/>
              </w:rPr>
              <w:t>
повышения квалификации</w:t>
            </w:r>
            <w:r>
              <w:br/>
            </w:r>
            <w:r>
              <w:rPr>
                <w:rFonts w:ascii="Times New Roman"/>
                <w:b w:val="false"/>
                <w:i w:val="false"/>
                <w:color w:val="000000"/>
                <w:sz w:val="20"/>
              </w:rPr>
              <w:t>
"Өрлеу"</w:t>
            </w:r>
          </w:p>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Басқарма төрағасы</w:t>
            </w:r>
            <w:r>
              <w:br/>
            </w:r>
            <w:r>
              <w:rPr>
                <w:rFonts w:ascii="Times New Roman"/>
                <w:b w:val="false"/>
                <w:i w:val="false"/>
                <w:color w:val="000000"/>
                <w:sz w:val="20"/>
              </w:rPr>
              <w:t>
Председатель правления</w:t>
            </w:r>
          </w:p>
          <w:p>
            <w:pPr>
              <w:spacing w:after="20"/>
              <w:ind w:left="20"/>
              <w:jc w:val="both"/>
            </w:pPr>
            <w:r>
              <w:rPr>
                <w:rFonts w:ascii="Times New Roman"/>
                <w:b w:val="false"/>
                <w:i w:val="false"/>
                <w:color w:val="000000"/>
                <w:sz w:val="20"/>
              </w:rPr>
              <w:t>Ұйымның жетекшісі</w:t>
            </w:r>
            <w:r>
              <w:br/>
            </w:r>
            <w:r>
              <w:rPr>
                <w:rFonts w:ascii="Times New Roman"/>
                <w:b w:val="false"/>
                <w:i w:val="false"/>
                <w:color w:val="000000"/>
                <w:sz w:val="20"/>
              </w:rPr>
              <w:t>
Руководитель организации</w:t>
            </w:r>
          </w:p>
        </w:tc>
      </w:tr>
    </w:tbl>
    <w:p>
      <w:pPr>
        <w:spacing w:after="0"/>
        <w:ind w:left="0"/>
        <w:jc w:val="both"/>
      </w:pPr>
      <w:r>
        <w:rPr>
          <w:rFonts w:ascii="Times New Roman"/>
          <w:b w:val="false"/>
          <w:i w:val="false"/>
          <w:color w:val="000000"/>
          <w:sz w:val="28"/>
        </w:rPr>
        <w:t>№ 00000000</w:t>
      </w:r>
    </w:p>
    <w:bookmarkStart w:name="z155" w:id="36"/>
    <w:p>
      <w:pPr>
        <w:spacing w:after="0"/>
        <w:ind w:left="0"/>
        <w:jc w:val="both"/>
      </w:pPr>
      <w:r>
        <w:rPr>
          <w:rFonts w:ascii="Times New Roman"/>
          <w:b w:val="false"/>
          <w:i w:val="false"/>
          <w:color w:val="000000"/>
          <w:sz w:val="28"/>
        </w:rPr>
        <w:t>
Педагог кадрлардың біліктілігін</w:t>
      </w:r>
      <w:r>
        <w:br/>
      </w:r>
      <w:r>
        <w:rPr>
          <w:rFonts w:ascii="Times New Roman"/>
          <w:b w:val="false"/>
          <w:i w:val="false"/>
          <w:color w:val="000000"/>
          <w:sz w:val="28"/>
        </w:rPr>
        <w:t xml:space="preserve">
арттыруды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13-қосымша           </w:t>
      </w:r>
    </w:p>
    <w:bookmarkEnd w:id="36"/>
    <w:bookmarkStart w:name="z156" w:id="37"/>
    <w:p>
      <w:pPr>
        <w:spacing w:after="0"/>
        <w:ind w:left="0"/>
        <w:jc w:val="both"/>
      </w:pPr>
      <w:r>
        <w:rPr>
          <w:rFonts w:ascii="Times New Roman"/>
          <w:b w:val="false"/>
          <w:i w:val="false"/>
          <w:color w:val="000000"/>
          <w:sz w:val="28"/>
        </w:rPr>
        <w:t>
нысан</w:t>
      </w:r>
    </w:p>
    <w:bookmarkEnd w:id="37"/>
    <w:bookmarkStart w:name="z157" w:id="38"/>
    <w:p>
      <w:pPr>
        <w:spacing w:after="0"/>
        <w:ind w:left="0"/>
        <w:jc w:val="left"/>
      </w:pPr>
      <w:r>
        <w:rPr>
          <w:rFonts w:ascii="Times New Roman"/>
          <w:b/>
          <w:i w:val="false"/>
          <w:color w:val="000000"/>
        </w:rPr>
        <w:t xml:space="preserve"> 
ҚАЗАҚСТАН РЕСПУБЛИКАСЫ БІЛІМ ЖӘНЕ ҒЫЛЫМ МИНИСТРЛІГІ</w:t>
      </w:r>
      <w:r>
        <w:br/>
      </w:r>
      <w:r>
        <w:rPr>
          <w:rFonts w:ascii="Times New Roman"/>
          <w:b/>
          <w:i w:val="false"/>
          <w:color w:val="000000"/>
        </w:rPr>
        <w:t>
«БӨБЕК» ҰЛТТЫҚ ҒЫЛЫМИ-ПРАКТИКАЛЫҚ, БІЛІМ БЕРУ ЖӘНЕ САУЫҚТЫРУ ОРТАЛЫҒЫ МИНИСТЕРСТВО ОБРАЗОВАНИЯ И НАУКИ РЕСПУБЛИКИ КАЗАХСТАН</w:t>
      </w:r>
      <w:r>
        <w:br/>
      </w:r>
      <w:r>
        <w:rPr>
          <w:rFonts w:ascii="Times New Roman"/>
          <w:b/>
          <w:i w:val="false"/>
          <w:color w:val="000000"/>
        </w:rPr>
        <w:t>
НАЦИОНАЛЬНЫЙ НАУЧНО-ПРАКТИЧЕСКИЙ, ОБРАЗОВАТЕЛЬНЫЙ</w:t>
      </w:r>
      <w:r>
        <w:br/>
      </w:r>
      <w:r>
        <w:rPr>
          <w:rFonts w:ascii="Times New Roman"/>
          <w:b/>
          <w:i w:val="false"/>
          <w:color w:val="000000"/>
        </w:rPr>
        <w:t>
И ОЗДОРОВИТЕЛЬНЫЙ ЦЕНТР «БОБЕК»</w:t>
      </w:r>
    </w:p>
    <w:bookmarkEnd w:id="38"/>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Т.А.Ә. (бар болған жағдайда)/Ф.И.О.(при его наличии)</w:t>
      </w:r>
      <w:r>
        <w:br/>
      </w: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5058"/>
        <w:gridCol w:w="6942"/>
      </w:tblGrid>
      <w:tr>
        <w:trPr>
          <w:trHeight w:val="30" w:hRule="atLeast"/>
        </w:trPr>
        <w:tc>
          <w:tcPr>
            <w:tcW w:w="5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рухани-адамгершілік</w:t>
            </w:r>
            <w:r>
              <w:br/>
            </w:r>
            <w:r>
              <w:rPr>
                <w:rFonts w:ascii="Times New Roman"/>
                <w:b w:val="false"/>
                <w:i w:val="false"/>
                <w:color w:val="000000"/>
                <w:sz w:val="20"/>
              </w:rPr>
              <w:t>
білім беру бағдарламасы</w:t>
            </w:r>
            <w:r>
              <w:br/>
            </w:r>
            <w:r>
              <w:rPr>
                <w:rFonts w:ascii="Times New Roman"/>
                <w:b w:val="false"/>
                <w:i w:val="false"/>
                <w:color w:val="000000"/>
                <w:sz w:val="20"/>
              </w:rPr>
              <w:t>
бойынша мұғалімдер</w:t>
            </w:r>
            <w:r>
              <w:br/>
            </w:r>
            <w:r>
              <w:rPr>
                <w:rFonts w:ascii="Times New Roman"/>
                <w:b w:val="false"/>
                <w:i w:val="false"/>
                <w:color w:val="000000"/>
                <w:sz w:val="20"/>
              </w:rPr>
              <w:t>
біліктілігін арттыру</w:t>
            </w:r>
            <w:r>
              <w:br/>
            </w:r>
            <w:r>
              <w:rPr>
                <w:rFonts w:ascii="Times New Roman"/>
                <w:b w:val="false"/>
                <w:i w:val="false"/>
                <w:color w:val="000000"/>
                <w:sz w:val="20"/>
              </w:rPr>
              <w:t>
деңгейлік курсын бітіріп</w:t>
            </w:r>
            <w:r>
              <w:br/>
            </w:r>
            <w:r>
              <w:rPr>
                <w:rFonts w:ascii="Times New Roman"/>
                <w:b w:val="false"/>
                <w:i w:val="false"/>
                <w:color w:val="000000"/>
                <w:sz w:val="20"/>
              </w:rPr>
              <w:t>
шықты.</w:t>
            </w:r>
          </w:p>
        </w:tc>
        <w:tc>
          <w:tcPr>
            <w:tcW w:w="6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окончил(а) уровневые курсы</w:t>
            </w:r>
            <w:r>
              <w:br/>
            </w:r>
            <w:r>
              <w:rPr>
                <w:rFonts w:ascii="Times New Roman"/>
                <w:b w:val="false"/>
                <w:i w:val="false"/>
                <w:color w:val="000000"/>
                <w:sz w:val="20"/>
              </w:rPr>
              <w:t>
повышения квалификации учителей</w:t>
            </w:r>
            <w:r>
              <w:br/>
            </w:r>
            <w:r>
              <w:rPr>
                <w:rFonts w:ascii="Times New Roman"/>
                <w:b w:val="false"/>
                <w:i w:val="false"/>
                <w:color w:val="000000"/>
                <w:sz w:val="20"/>
              </w:rPr>
              <w:t>
по программе</w:t>
            </w:r>
            <w:r>
              <w:br/>
            </w:r>
            <w:r>
              <w:rPr>
                <w:rFonts w:ascii="Times New Roman"/>
                <w:b w:val="false"/>
                <w:i w:val="false"/>
                <w:color w:val="000000"/>
                <w:sz w:val="20"/>
              </w:rPr>
              <w:t>
нравственно-духовного образования</w:t>
            </w:r>
            <w:r>
              <w:br/>
            </w:r>
            <w:r>
              <w:rPr>
                <w:rFonts w:ascii="Times New Roman"/>
                <w:b w:val="false"/>
                <w:i w:val="false"/>
                <w:color w:val="000000"/>
                <w:sz w:val="20"/>
              </w:rPr>
              <w:t>
«Самопознание»</w:t>
            </w:r>
          </w:p>
        </w:tc>
      </w:tr>
      <w:tr>
        <w:trPr>
          <w:trHeight w:val="30" w:hRule="atLeast"/>
        </w:trPr>
        <w:tc>
          <w:tcPr>
            <w:tcW w:w="5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 _________________</w:t>
            </w:r>
          </w:p>
        </w:tc>
        <w:tc>
          <w:tcPr>
            <w:tcW w:w="6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_________________________</w:t>
            </w:r>
          </w:p>
        </w:tc>
      </w:tr>
    </w:tbl>
    <w:p>
      <w:pPr>
        <w:spacing w:after="0"/>
        <w:ind w:left="0"/>
        <w:jc w:val="both"/>
      </w:pPr>
      <w:r>
        <w:rPr>
          <w:rFonts w:ascii="Times New Roman"/>
          <w:b w:val="false"/>
          <w:i w:val="false"/>
          <w:color w:val="000000"/>
          <w:sz w:val="28"/>
        </w:rPr>
        <w:t>«Бөбек» ұлттық ғылыми-практикалық, білім беру және сауықтыру орталығы</w:t>
      </w:r>
      <w:r>
        <w:br/>
      </w:r>
      <w:r>
        <w:rPr>
          <w:rFonts w:ascii="Times New Roman"/>
          <w:b w:val="false"/>
          <w:i w:val="false"/>
          <w:color w:val="000000"/>
          <w:sz w:val="28"/>
        </w:rPr>
        <w:t>
Национальный научно-практический, образовательный и оздоровительный</w:t>
      </w:r>
      <w:r>
        <w:br/>
      </w:r>
      <w:r>
        <w:rPr>
          <w:rFonts w:ascii="Times New Roman"/>
          <w:b w:val="false"/>
          <w:i w:val="false"/>
          <w:color w:val="000000"/>
          <w:sz w:val="28"/>
        </w:rPr>
        <w:t>
центр «Бобек»</w:t>
      </w:r>
    </w:p>
    <w:p>
      <w:pPr>
        <w:spacing w:after="0"/>
        <w:ind w:left="0"/>
        <w:jc w:val="both"/>
      </w:pPr>
      <w:r>
        <w:rPr>
          <w:rFonts w:ascii="Times New Roman"/>
          <w:b w:val="false"/>
          <w:i w:val="false"/>
          <w:color w:val="000000"/>
          <w:sz w:val="28"/>
        </w:rPr>
        <w:t>      Ұйымның атауы                          Наименование организации</w:t>
      </w:r>
    </w:p>
    <w:p>
      <w:pPr>
        <w:spacing w:after="0"/>
        <w:ind w:left="0"/>
        <w:jc w:val="both"/>
      </w:pPr>
      <w:r>
        <w:rPr>
          <w:rFonts w:ascii="Times New Roman"/>
          <w:b w:val="false"/>
          <w:i w:val="false"/>
          <w:color w:val="000000"/>
          <w:sz w:val="28"/>
        </w:rPr>
        <w:t>      Бас директор</w:t>
      </w:r>
      <w:r>
        <w:br/>
      </w:r>
      <w:r>
        <w:rPr>
          <w:rFonts w:ascii="Times New Roman"/>
          <w:b w:val="false"/>
          <w:i w:val="false"/>
          <w:color w:val="000000"/>
          <w:sz w:val="28"/>
        </w:rPr>
        <w:t>
      Генеральный директор</w:t>
      </w:r>
    </w:p>
    <w:p>
      <w:pPr>
        <w:spacing w:after="0"/>
        <w:ind w:left="0"/>
        <w:jc w:val="both"/>
      </w:pPr>
      <w:r>
        <w:rPr>
          <w:rFonts w:ascii="Times New Roman"/>
          <w:b w:val="false"/>
          <w:i w:val="false"/>
          <w:color w:val="000000"/>
          <w:sz w:val="28"/>
        </w:rPr>
        <w:t>      Ұйымның жетекшісі</w:t>
      </w:r>
      <w:r>
        <w:br/>
      </w: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xml:space="preserve">      Берілген күні: </w:t>
      </w:r>
      <w:r>
        <w:br/>
      </w:r>
      <w:r>
        <w:rPr>
          <w:rFonts w:ascii="Times New Roman"/>
          <w:b w:val="false"/>
          <w:i w:val="false"/>
          <w:color w:val="000000"/>
          <w:sz w:val="28"/>
        </w:rPr>
        <w:t>
      Дата выдачи: 20___ж. "___"___________</w:t>
      </w:r>
    </w:p>
    <w:p>
      <w:pPr>
        <w:spacing w:after="0"/>
        <w:ind w:left="0"/>
        <w:jc w:val="both"/>
      </w:pPr>
      <w:r>
        <w:rPr>
          <w:rFonts w:ascii="Times New Roman"/>
          <w:b w:val="false"/>
          <w:i w:val="false"/>
          <w:color w:val="000000"/>
          <w:sz w:val="28"/>
        </w:rPr>
        <w:t>      № 00000000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