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b20c" w14:textId="97db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қауіпсіздік комитетінің Шекара қызметін және Шекара академиясын техникалық тәрбие құралдарымен және басқа да мәдени-ағартушылық мүлікпен, кеңсе жабдықтарымен, полиграфиялық жабдық жиынтықтарымен жабдықтаудың заттай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Ұлттық қауіпсіздік комитеті Төрағасының 2015 жылғы 12 маусымдағы № 47 бұйрығы. Қазақстан Республикасының Әділет министрлігінде 2015 жылы 16 шілдеде № 11680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тақырыбы жаңа редакцияда – ҚР Ұлттық қауіпсіздік комитеті Төрағасының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 70-бабының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қорғанысы және Қарулы Күштері туралы" Қазақстан Республикасының Заңы 26-бабының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Ұлттық қауіпсіздік комитеті Төрағасының 23.04.2025 </w:t>
      </w:r>
      <w:r>
        <w:rPr>
          <w:rFonts w:ascii="Times New Roman"/>
          <w:b w:val="false"/>
          <w:i w:val="false"/>
          <w:color w:val="000000"/>
          <w:sz w:val="28"/>
        </w:rPr>
        <w:t>№ 25/қе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Ұлттық қауіпсіздік комитетінің (бұдан әрі – ҰҚК) Шекара қызметін және Шекара академиясын техникалық тәрбие құралдарымен және басқа да мәдени-ағартушылық мүлікпен, баспаханалардың полиграфиялық жабдықтары жиынтықтарымен жабдықтаудың заттай нормалары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Ұлттық қауіпсіздік комитеті Төрағасының 04.03.2021 </w:t>
      </w:r>
      <w:r>
        <w:rPr>
          <w:rFonts w:ascii="Times New Roman"/>
          <w:b w:val="false"/>
          <w:i w:val="false"/>
          <w:color w:val="000000"/>
          <w:sz w:val="28"/>
        </w:rPr>
        <w:t>№ 18/қе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рет ресми жарияланған күнінен кейін күнтізбелік он күн өткен соң қолданысқа енгізіледі) бұйрығы.мен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ҰҚК Шекара қызметі заңнамада белгіленген тәртіпте: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мемлекеттік тіркелгеннен кейін күнтізбелік он күн ішінде оны мерзімді баспасөз басылымдарына және "Әділет" ақпараттық-құқықтық жүйесіне ресми жариялауға жіберуді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Мәдени-ағартушылық мүлікпен, баспаханалардың полиграфиялық жабдықтары жиынтықтарын сатып алуды тиісті қаржы жылына арналған республикалық бюджеттен ҰҚК бөлінген қаражат есебінен және шегінде кезең-кезеңімен жүзеге асыру белгіленсін.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Қазақстан Республикасы Әділет министрлігінде мемлекеттік тіркеу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Ұлттық қауіпсіздік комитетінің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Әбіқаев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 Б.Сұлтанов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"____"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қауіпсіздік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комитеті Төрағасының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Ұлттық қауіпсіздік комитетінің Шекара қызметін және Шекара академиясын техникалық тәрбие құралдарымен және басқа да мәдени-ағартушылық мүлікпен, кеңсе жабдықтарымен, полиграфиялық жабдық жиынтықтарымен жабдықтаудың заттай нормалары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Заттай нормаларының тақырыбы жаңа редакцияда – ҚР Ұлттық қауіпсіздік комитеті Төрағасының 19.12.2022 </w:t>
      </w:r>
      <w:r>
        <w:rPr>
          <w:rFonts w:ascii="Times New Roman"/>
          <w:b w:val="false"/>
          <w:i w:val="false"/>
          <w:color w:val="ff0000"/>
          <w:sz w:val="28"/>
        </w:rPr>
        <w:t>№ 96/қе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Нормалары жаңа редакцияда - ҚР Ұлттық қауіпсіздік комитеті Төрағасының 04.03.2021 </w:t>
      </w:r>
      <w:r>
        <w:rPr>
          <w:rFonts w:ascii="Times New Roman"/>
          <w:b w:val="false"/>
          <w:i w:val="false"/>
          <w:color w:val="000000"/>
          <w:sz w:val="28"/>
        </w:rPr>
        <w:t>№ 18/қе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рет ресми жарияланған күнінен кейін күнтізбелік он күн өткен соң қолданысқа енгізіледі); 19.12.2022 </w:t>
      </w:r>
      <w:r>
        <w:rPr>
          <w:rFonts w:ascii="Times New Roman"/>
          <w:b w:val="false"/>
          <w:i w:val="false"/>
          <w:color w:val="000000"/>
          <w:sz w:val="28"/>
        </w:rPr>
        <w:t>№ 96/қе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бұйрықтарымен.</w:t>
      </w:r>
    </w:p>
    <w:bookmarkStart w:name="z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Қазақстан Республикасы ҰҚК Шекара қызметінің, аумақтық бөлімшелердің, ведомстволық бағынысты ұйымдардың, шекара басқармаларының, теңіз дивизиондарының, материалдық-техникалық қамтамасыз ету бөлімдерінің және Шекара академиясының қолбасшылығын жабдықтау нормасы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Директордың орынбасарлары, департамент және басқарма бастықтары, Шекара академиясының бастығы және оның орынбасарлары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Тәрбие, идеология және кадр жұмыстары департаменті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бөлімше, ведомстволық бағынысты ұйым, шекара басқармасы, теңіз дивизионы және материалдық-техникалық қамтамасыз ету бөлімі бастықтары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бөлімше, ведомстволық бағынысты ұйым, шекара басқармасы, теңіз дивизионы және материалдық-техникалық қамтамасыз ету бөлімі бастықтарының орынбасары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және Шекара академиясының тәрбие, идеология және кадр жұмыстары басқармасының, бөлімінің (бөлімше, топ) бастығы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Ескертпе: штат бойынша тәрбие, идеология және кадр жұмыстары жөніндегі басқарма, бөлім (бөлімше, топ) бастықтары лауазымы жоқ аумақтық бөлімшелердің, ведомстволық бағынысты ұйымдардың, шекара басқармаларының, теңіз дивизиондарының және материалдық-техникалық қамтамасыз ету бөлімдерінің бастықтары – тәрбие, идеология және кадр жұмыстары жөніндегі басқарма, бөлім (бөлімше, топ) бастықтары нормалары бойынша қамтамасыз етіледі.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2-тарау. "Қазақстан Республикасы ҰҚК Шекара қызметі" республикалық мемлекеттік мекемесінің (бұдан әрі – РММ), аумақтық бөлімшелердің, ведомстволық бағынысты ұйымдардың, шекара басқармаларының, теңіз дивизиондарының, материалдық-техникалық қамтамасыз ету бөлімдерінің және Шекара академиясының клубтарын жабдықтау нормасы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ҰҚК Шекара қызметі" РММ-нің клубы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бөлімшелердің, ведомстволық бағынысты ұйымдардың, шекара басқармаларының, теңіз дивизиондарының, материалдық-техникалық қамтамасыз ету бөлімдерінің және Шекара академиясының әрбір клубтарына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пен қарсы насихат жөніндегі іс-шараларды жүргізуге арналған автомашина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сахналарын жабдықтауға арналған жарық түсіргіш техникалық аппаратура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Эстрадалық-күшейткіш аппаратурасы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Күшейткіш қондырғысы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көзі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Мультимедиа проекторы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экран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Кәсіби 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Аккордеон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эстрадалық аспаптар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үрмелі аспаптар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аспаптар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Клубтық бильярд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үстінде ойнайтын ойындар (дойбы, шахмат, домино)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туы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тұрақты жұмыс істейтін шығармашылық топ болған кезде Шекара қызметінің және Шекара академиясының бөлімшелеріне эстрадалық, үрмелі және халықтық аспаптар бөлінеді.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Насихаттау мен қарсы насихаттау іс-шараларын жүргізуге арналған автомобиль машинасы жүріп өту мүмкіндігі жоғары жүк көлігінің шанағында жинақталады.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3-тарау. Шекара қызметі және Шекара академиясының бөлімшелеріндегі музейлерді, жауынгерлік даңқ бөлмелерін және кітапханаларды жабдықтау нормасы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 және Шекара академиясының музейлеріне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жауынгерлік даңқ бөлмелеріне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кітапханаға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4-тарау. Шекара қызметі және Шекара академиясының бөлімшелерін жабдықтау нормасы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қызметінің және Шекара академиясының әрбір бөлімшелеріне (теңіз дивизиондарынан басқа)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теңіз дивизиондарына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Әрбір медециналық жәрдем көрсету пунктінің лазареттеріне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Шекаралық өкілдерінің әрбір кездесу пунктіне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Спутниктік антенна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Проекциялық 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экран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Гитара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ойындары (дойбы, шахмат, домино)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Үстел теннисі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Оқушы тақтасы (маркерлік)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Туы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туы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Әлемнің саяси картасы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Мемлекеттік Елтаңбасы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қауіпсіздік комитеті Шекара қызметінің әскери-теңіз туы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қалашықтар аумағындағы көрнекі үгіт-насихат стенділер және/немесе баннерлер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Ақпараттық-тәрбие бөлмесіне арналған стенділер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Мерзімдік басылым*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шекаралық катерлер 1, 2, 10, 11, 12, 13, 18, 19-тармақтарға сәйкес 1 бірлік көлемінде мүліктермен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2-рангілі шекаралық корабльдер 1, 2, 3, 4, 5, 10, 11, 12, 13, 18, 19-тармақтарға сәйкес мүліктермен қамтамасыз етіледі;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мерзімдік басылымдарға жазылу ведомствоның бірінші басшысы бекіткен тізбеге сәйкес ұйымдастырылады.</w:t>
      </w:r>
    </w:p>
    <w:bookmarkStart w:name="z1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5-тарау. "Шекара қызметінің және Шекара академиясының баспаханаларын жабдықтау нормасы"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Жабдықтардың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Баспахана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Әмбебап биговалды-кескіш перфорациондық станок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Түптегіш пресс (қысқыш)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Басуға (алтын түстес жіппен жүргізуге) арналған пресс, басуға арналған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Брошюра жасаушы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Терможелімдеу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полиграфиялық принтер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түрлі-түсті принтер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Сыммен тігілетін бір аппараттық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аппараты ("Ризограф" немесе "Дупло")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Тігісі жоқ қысқышымен жұмсақ қаптағыштағы брошюралар, кітаптар, журналдарды жасауға арналған жабдық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кескіш машинасына арналған қосымша пышақ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Клише жасауға арналған гравировалды автомат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Сыртқа басу плоттері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Желімжағушы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Қақпақ жасаушы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Түптеу станогы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Жіппен тігетін машина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Буклетмейкер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 форматты кескіш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Планшетті кесу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 кесу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Тигель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өндірістік степлер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Шығыс материалдары мен қосалқы бөлшектерге қажеттілік, келіп түсетін тапсырыстарды дайындау шығындарын ескере отырып, ведомствоның бірінші басшысының рұқсатымен анықталады.</w:t>
      </w:r>
    </w:p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6-тарау. </w:t>
      </w:r>
      <w:r>
        <w:rPr>
          <w:rFonts w:ascii="Times New Roman"/>
          <w:b/>
          <w:i w:val="false"/>
          <w:color w:val="000000"/>
          <w:sz w:val="28"/>
        </w:rPr>
        <w:t>Шекара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Әскери-патриоттық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қызмет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басқармасының</w:t>
      </w:r>
      <w:r>
        <w:rPr>
          <w:rFonts w:ascii="Times New Roman"/>
          <w:b/>
          <w:i w:val="false"/>
          <w:color w:val="000000"/>
          <w:sz w:val="28"/>
        </w:rPr>
        <w:t xml:space="preserve"> ансамбль </w:t>
      </w:r>
      <w:r>
        <w:rPr>
          <w:rFonts w:ascii="Times New Roman"/>
          <w:b/>
          <w:i w:val="false"/>
          <w:color w:val="000000"/>
          <w:sz w:val="28"/>
        </w:rPr>
        <w:t>бөлімін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жабдықтау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нормасы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қызметі Әскери-патриоттық қызмет басқармасының ансамбль бөлімі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Пианино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Синтезатор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Ұру қондырғысы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гитара (соло)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гитара (ритм)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Электрлі гитара (бас)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трубалар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(альт)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(тенор)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Саксофон (баритон)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Баяндар (концерттік)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 қобызы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Оркестрлік пюпитрлер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Ұлғайтқыш аппаратура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Микрофондар (әртүрлі)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Дыбыс күшейткіш және жазып алу үшін микшерлік пульт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Ритм-бокс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Домбыра-тенор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Домбыра-бас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барабан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Вокалға арналған дыбыс күшейткіш аппаратурасы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Акустикалық әсерлердің қондырғылары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1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7-тарау. Жиынтықтармен жабдықтау нормасы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Эстрадаға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Ұрмалы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Колонкалары және күшейткіштері бар электрлі гитара (ритм-гитара және бас-гитара)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Клавишті электрлі музыкалық аспап (синтезатор)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диск, флеш-карта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Вокалға арналған дыбыс күшейткіш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Аккустикалық эффект беретін қондырғы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Микрофон қойғыш таған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Көркемөнерпаздар үрмелі оркестріне арналған аспаптар жиынтығы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"Б" трубасы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"С" трубасы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барабан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Тәрелкелер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(пикколо)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Кларнет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аспаптарының жиынтығы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Домбыра-тенор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Қобыз прима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 қобыз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Домбыра-бас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Бас-қобыз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 таяқ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Дауылпаз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 сырнай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барабан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Шаң қобыз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Флейта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Қурай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Волынка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Психологиялық жеңілдену (релаксация) бөлмесіне арналған аппаратуралар мен мүліктердің жиынтығы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Дербес электрондық есептеуіш машина (процессор, реттегіш (мышка), монитор, дыбыс колонкалары, тыңдағыш, кілемше)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Клуб сахналарын жабдықтауға арналған жарық техникалық аппаратура жиынтығы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Төрткамералы софит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Снопосвет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жақтан жарық бергіш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Насихат және қарсы насихаттау іс-шараларын жүргізуге арналған автомобиль машинасына жабдықтар жиынтығы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Үздіксіз қоректендіру блогы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Сканер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принтер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көшіргіш-көбейткіш аппарат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Картридж: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желілік принтерге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принтерге арналған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Жылжымалы экран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Музыкалық орталық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Дауыс зорайтқыш байланыс колонкасы бар күшейткіш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Микшерлі пульт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Тұғырлы микрофон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 түсіргіш аппаратура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– ҚР Ұлттық қауіпсіздік комитеті Төрағасының 19.12.2022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96/қе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бұйрығымен.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Бензоагрегат (5квТ)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 жүзінің саяси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картасы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1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8-тарау. "Кеңсе жабдықтарымен және басқа да шығыс материалдарымен қамтамасыз етудің заттай нормалары"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Штат бірлігіне тиісті нормасы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Қолданылу саласы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 қағазы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парақ)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 3 бума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Қораптағы қысқа жазбаға арналған қағаз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(500 парақ)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 1 бума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шекара бөлімшелері 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Aнтистеплер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 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 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 (ұйымдар)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қамтамасыз ету бөлімшесі (ұйымдар)*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-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дивизионының шекара бөлімшелері*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Тескіш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штаттық бірлікке 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Күнделік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Басшыларына (бастықтарға)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орынбасарларына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Желім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Сызғыш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маркерлер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(4дана)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Басшыларына (бастықтарға)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орынбасарларына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пышағы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Жүгіртпе- папка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"Қол қою" папкасы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Басшыларына (бастықтарға)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олардың орынбасарларына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Степлерге арналған скобалар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қорап (1000 дана)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қорап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Скотч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Кеңсе қыстырғышы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Түрлі-түсті стикерлер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жиынтық (75 парақ)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жиынтық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Шарикті қаламсап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қарындаш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Қарындаш ұштағыш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Өшіргіш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22.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Қалың дәптер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штаттық бірлікке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дана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әскери-патриоттық қызмет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Ведомствоның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 (ұйымның) қамтамасыз ету бөлімшесі*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басқармасы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– аумақтық органдардың шекара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 мен дивизиондардың басқару буыны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басқармаларының қамтамасыз ету бөлімшелері*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 басқармасының, дивизионның шекара бөлімшесі*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 – басшылар (бастықтар) және олардың орынбасарлар кеңсе жабдықтарымен қамтамасыз етіледі.</w:t>
      </w:r>
    </w:p>
    <w:bookmarkStart w:name="z1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9-тарау. "Шекара қызметі Әскери-патриоттық қызмет басқармасының редакциясы мен баспахана бөлімін және Шекара академиясын жабдықтау нормасы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Заттай норманың атауы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газет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редакциясы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Телефото студия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Теледидар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Диктофон (портативті)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Телефотостудияға арналған аппаратура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 (компьютерлер)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Көшіру-көбейту машинасы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Түсті ризограф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ламинатор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Қағаз жойғыш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Бейнекамера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Лазерлік фотопринтер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Монтаждық жабдық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фото-принтерлері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Фотооптика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 форматындағы брошюралауға арналған аппарат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 құралдарының жиынтығы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жыл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