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741a" w14:textId="1d77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даярлықты бағалау және денсаулық сақтау саласындағы мамандардың біліктілікке сәйкестігін растау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мамырдағы № 404 бұйрығы. Қазақстан Республикасының Әділет министрлігінде 2015 жылы 26 маусымда № 11449 болып тіркелді. Күші жойылды - Қазақстан Республикасы Денсаулық сақтау министрінің 2020 жылғы 11 желтоқсандағы № ҚР ДСМ-249/2020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11.12.2020 </w:t>
      </w:r>
      <w:r>
        <w:rPr>
          <w:rFonts w:ascii="Times New Roman"/>
          <w:b w:val="false"/>
          <w:i w:val="false"/>
          <w:color w:val="ff0000"/>
          <w:sz w:val="28"/>
        </w:rPr>
        <w:t>№ ҚР ДСМ-249/2020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176-1 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Кәсіптік даярлықты бағалау және денсаулық сақтау саласындағы мамандардың біліктілікке сәйкестігін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күннің ішінде мерзімді баспасөз басылымдарында және Қазақстан Республикасының нормативтік құқықтық актілерінің "Әділет" ақпараттық-құқықтық жүйесінде ресми жариялауға жіберуді; </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2015 жылғы 9 қазаннан бастап қолданысқа енгізіледі және ресми жариялануы тиіс.</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 № 404</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Кәсіптік даярлықты бағалау және денсаулық сақтау саласындағы</w:t>
      </w:r>
      <w:r>
        <w:br/>
      </w:r>
      <w:r>
        <w:rPr>
          <w:rFonts w:ascii="Times New Roman"/>
          <w:b/>
          <w:i w:val="false"/>
          <w:color w:val="000000"/>
        </w:rPr>
        <w:t>мамандардың біліктілікке сәйкестігін растау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Денсаулық сақтау саласындағы мамандардың кәсіптік даярлығын және біліктілікке сәйкестігін растау қағидалары (бұдан әрі – Қағидалар) "Халық денсаулығы және денсаулық сақтау жүйесі туралы" 2009 жылғы 18 қыркүйектегі Қазақстан Республикасы Кодексінің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денсаулық сақтау саласындағы мамандардың, соның ішінде, шетел мамандары мен Қазақстан Республикасының шегінен тыс білім алған тұлғалардың кәсіптік даярлығын бағалау және біліктілікке сәйкестігін растау (бұдан әрі – Бағалау) тәртібін анықтайды. Бағалауды уәкілетті органмен аккредиттелген ұйым жүргізеді (бұдан әрі – бағалау бойынша ұйым).</w:t>
      </w:r>
    </w:p>
    <w:bookmarkEnd w:id="6"/>
    <w:bookmarkStart w:name="z10" w:id="7"/>
    <w:p>
      <w:pPr>
        <w:spacing w:after="0"/>
        <w:ind w:left="0"/>
        <w:jc w:val="both"/>
      </w:pPr>
      <w:r>
        <w:rPr>
          <w:rFonts w:ascii="Times New Roman"/>
          <w:b w:val="false"/>
          <w:i w:val="false"/>
          <w:color w:val="000000"/>
          <w:sz w:val="28"/>
        </w:rPr>
        <w:t>
      2. Осы Қағидаларда мынадай түсініктер мен ұғымдар пайдаланылады:</w:t>
      </w:r>
    </w:p>
    <w:bookmarkEnd w:id="7"/>
    <w:bookmarkStart w:name="z11" w:id="8"/>
    <w:p>
      <w:pPr>
        <w:spacing w:after="0"/>
        <w:ind w:left="0"/>
        <w:jc w:val="both"/>
      </w:pPr>
      <w:r>
        <w:rPr>
          <w:rFonts w:ascii="Times New Roman"/>
          <w:b w:val="false"/>
          <w:i w:val="false"/>
          <w:color w:val="000000"/>
          <w:sz w:val="28"/>
        </w:rPr>
        <w:t>
      1) өңірлік симуляциялық орталықтар (бұдан әрі – ӨСО) – өңірлердегі денсаулық сақтау мамандарын үздіксіз кәсіби дамыту және бағалау үшін базаны ұсыну мақсатында, денсаулық сақтау саласындағы уәкілетті органның ұсынысы бойынша құрылған мемлекеттік медициналық колледждердің құрылымдық бөлімшелері;</w:t>
      </w:r>
    </w:p>
    <w:bookmarkEnd w:id="8"/>
    <w:bookmarkStart w:name="z12" w:id="9"/>
    <w:p>
      <w:pPr>
        <w:spacing w:after="0"/>
        <w:ind w:left="0"/>
        <w:jc w:val="both"/>
      </w:pPr>
      <w:r>
        <w:rPr>
          <w:rFonts w:ascii="Times New Roman"/>
          <w:b w:val="false"/>
          <w:i w:val="false"/>
          <w:color w:val="000000"/>
          <w:sz w:val="28"/>
        </w:rPr>
        <w:t>
      2) апелляциялық комиссия – үміткерлердің апелляциялық өтініштерін қарау үшін бағалау жөніндегі ұйым қызметкерлері мен тәуелсіз сарапшылар қатарынан бағалау жөніндегі ұйыммен құрылатын комиссия;</w:t>
      </w:r>
    </w:p>
    <w:bookmarkEnd w:id="9"/>
    <w:bookmarkStart w:name="z13" w:id="10"/>
    <w:p>
      <w:pPr>
        <w:spacing w:after="0"/>
        <w:ind w:left="0"/>
        <w:jc w:val="both"/>
      </w:pPr>
      <w:r>
        <w:rPr>
          <w:rFonts w:ascii="Times New Roman"/>
          <w:b w:val="false"/>
          <w:i w:val="false"/>
          <w:color w:val="000000"/>
          <w:sz w:val="28"/>
        </w:rPr>
        <w:t>
      3) білім бағалау – денсаулық сақтау саласындағы тиісті мамандық бойынша үміткердің теориялық білім деңгейін анықтау;</w:t>
      </w:r>
    </w:p>
    <w:bookmarkEnd w:id="10"/>
    <w:bookmarkStart w:name="z14" w:id="11"/>
    <w:p>
      <w:pPr>
        <w:spacing w:after="0"/>
        <w:ind w:left="0"/>
        <w:jc w:val="both"/>
      </w:pPr>
      <w:r>
        <w:rPr>
          <w:rFonts w:ascii="Times New Roman"/>
          <w:b w:val="false"/>
          <w:i w:val="false"/>
          <w:color w:val="000000"/>
          <w:sz w:val="28"/>
        </w:rPr>
        <w:t>
      4) дағды – алынған білімнің жиынтығымен қамтамасыз етілетін және жаттығулар арқылы қалыптасқан, іс-қимылды орындаудың меңгерілген әдісі; бірнеше қайтара қайталау жолымен автоматизмге дейін жеткізілген іс-қимыл;</w:t>
      </w:r>
    </w:p>
    <w:bookmarkEnd w:id="11"/>
    <w:bookmarkStart w:name="z15" w:id="12"/>
    <w:p>
      <w:pPr>
        <w:spacing w:after="0"/>
        <w:ind w:left="0"/>
        <w:jc w:val="both"/>
      </w:pPr>
      <w:r>
        <w:rPr>
          <w:rFonts w:ascii="Times New Roman"/>
          <w:b w:val="false"/>
          <w:i w:val="false"/>
          <w:color w:val="000000"/>
          <w:sz w:val="28"/>
        </w:rPr>
        <w:t>
      5) денсаулық сақтау саласындағы мамандарды сертификаттау үшін бағалау (сертификаттауға бағалау) – клиникалық практикаға (пациенттермен жұмысқа) рұқсат беру үшін медицина қызметкерлерінің клиникалық мамандықтарына сәйкестігін анықтау мақсатында жүргізілетін мамандардың білімін бағалау рәсімі;</w:t>
      </w:r>
    </w:p>
    <w:bookmarkEnd w:id="12"/>
    <w:bookmarkStart w:name="z16" w:id="13"/>
    <w:p>
      <w:pPr>
        <w:spacing w:after="0"/>
        <w:ind w:left="0"/>
        <w:jc w:val="both"/>
      </w:pPr>
      <w:r>
        <w:rPr>
          <w:rFonts w:ascii="Times New Roman"/>
          <w:b w:val="false"/>
          <w:i w:val="false"/>
          <w:color w:val="000000"/>
          <w:sz w:val="28"/>
        </w:rPr>
        <w:t>
      6) денсаулық сақтау саласындағы біліктілік санатын беру мақсатындағы бағалау (мамандардың біліктілікке сәйкестігін растауды бағалау) – мамандардың біліктілік деңгейін анықтау немесе растау мақсатында, мамандардың білімін және практикалық дағдыларын бағалау рәсімі;</w:t>
      </w:r>
    </w:p>
    <w:bookmarkEnd w:id="13"/>
    <w:bookmarkStart w:name="z17" w:id="14"/>
    <w:p>
      <w:pPr>
        <w:spacing w:after="0"/>
        <w:ind w:left="0"/>
        <w:jc w:val="both"/>
      </w:pPr>
      <w:r>
        <w:rPr>
          <w:rFonts w:ascii="Times New Roman"/>
          <w:b w:val="false"/>
          <w:i w:val="false"/>
          <w:color w:val="000000"/>
          <w:sz w:val="28"/>
        </w:rPr>
        <w:t>
      7) клиникалық станция – әр түрлі симуляциялық жабдықтарды (манекендер, фантомдар, муляждар, автоматтандырылған виртуалдық моделдер, интерактивті оқытатын компьютерлік бағдарламалар, аудио-бейне материалдар) қолдана отырып және (немесе) стандартталған пациенттердің қатысуымен мамандардың клиникалық білімдері мен дағдыларын бағалауға арналған жеке жарақтандырылған үй-жай (бөлме не секция);</w:t>
      </w:r>
    </w:p>
    <w:bookmarkEnd w:id="14"/>
    <w:bookmarkStart w:name="z18" w:id="15"/>
    <w:p>
      <w:pPr>
        <w:spacing w:after="0"/>
        <w:ind w:left="0"/>
        <w:jc w:val="both"/>
      </w:pPr>
      <w:r>
        <w:rPr>
          <w:rFonts w:ascii="Times New Roman"/>
          <w:b w:val="false"/>
          <w:i w:val="false"/>
          <w:color w:val="000000"/>
          <w:sz w:val="28"/>
        </w:rPr>
        <w:t>
      8) маман – кәсіби медициналық немесе фармацевтикалық білімі бар және медициналық немесе фармацевтикалық қызметті жүзеге асыратын жеке тұлға;</w:t>
      </w:r>
    </w:p>
    <w:bookmarkEnd w:id="15"/>
    <w:bookmarkStart w:name="z19" w:id="16"/>
    <w:p>
      <w:pPr>
        <w:spacing w:after="0"/>
        <w:ind w:left="0"/>
        <w:jc w:val="both"/>
      </w:pPr>
      <w:r>
        <w:rPr>
          <w:rFonts w:ascii="Times New Roman"/>
          <w:b w:val="false"/>
          <w:i w:val="false"/>
          <w:color w:val="000000"/>
          <w:sz w:val="28"/>
        </w:rPr>
        <w:t>
      9) симуляциялық жабдықтар – шынайы жағдайларға барынша жақындатылған стандартталған жағдайларда, клиникалық жағдайларды модельдеуге мүмкіндік беретін құрылғылар, құралдар, аппаратуралар;</w:t>
      </w:r>
    </w:p>
    <w:bookmarkEnd w:id="16"/>
    <w:bookmarkStart w:name="z20" w:id="17"/>
    <w:p>
      <w:pPr>
        <w:spacing w:after="0"/>
        <w:ind w:left="0"/>
        <w:jc w:val="both"/>
      </w:pPr>
      <w:r>
        <w:rPr>
          <w:rFonts w:ascii="Times New Roman"/>
          <w:b w:val="false"/>
          <w:i w:val="false"/>
          <w:color w:val="000000"/>
          <w:sz w:val="28"/>
        </w:rPr>
        <w:t>
      10) симуляциялық технологиялар – автоматты түрде қайталанатын іс-қимылдарды әзірлеуді, клиникалық және басқа да жағдайларды, соның ішінде, нақты жағдайға барынша жақындастырылған шұғыл жағдайларды модельдеуде негізделген барабар шешімдерді жедел қабылдауды қамтитын, денсаулық сақтау саласындағы мамандардың дағдыларын бағалаудың және оқытудың заманауи технологиялары;</w:t>
      </w:r>
    </w:p>
    <w:bookmarkEnd w:id="17"/>
    <w:bookmarkStart w:name="z21" w:id="18"/>
    <w:p>
      <w:pPr>
        <w:spacing w:after="0"/>
        <w:ind w:left="0"/>
        <w:jc w:val="both"/>
      </w:pPr>
      <w:r>
        <w:rPr>
          <w:rFonts w:ascii="Times New Roman"/>
          <w:b w:val="false"/>
          <w:i w:val="false"/>
          <w:color w:val="000000"/>
          <w:sz w:val="28"/>
        </w:rPr>
        <w:t>
      11) стандартталған пациент – науқасты шынайы бейнелеуге оқытылған (оның шағымдарын, психоэмоционалдық жағдайын келтіретін, қандай да бір клиникалық жағдайды жоғарғы дәрежеде сахналауға қабілеті бар), шарт қатынастарының шеңберінде маманның коммуникативтік дағдыларын бағалау үшін тартылатын жеке тұлға;</w:t>
      </w:r>
    </w:p>
    <w:bookmarkEnd w:id="18"/>
    <w:bookmarkStart w:name="z22" w:id="19"/>
    <w:p>
      <w:pPr>
        <w:spacing w:after="0"/>
        <w:ind w:left="0"/>
        <w:jc w:val="both"/>
      </w:pPr>
      <w:r>
        <w:rPr>
          <w:rFonts w:ascii="Times New Roman"/>
          <w:b w:val="false"/>
          <w:i w:val="false"/>
          <w:color w:val="000000"/>
          <w:sz w:val="28"/>
        </w:rPr>
        <w:t>
      12) практикалық дағдыларды бағалау – үміткердің практикалық дағдыларды меңгеру деңгейін оларды көрсету процесінде анықтау;</w:t>
      </w:r>
    </w:p>
    <w:bookmarkEnd w:id="19"/>
    <w:bookmarkStart w:name="z23" w:id="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тіркеу картасы</w:t>
      </w:r>
      <w:r>
        <w:rPr>
          <w:rFonts w:ascii="Times New Roman"/>
          <w:b w:val="false"/>
          <w:i w:val="false"/>
          <w:color w:val="000000"/>
          <w:sz w:val="28"/>
        </w:rPr>
        <w:t xml:space="preserve"> – бағалау кезеңін, күнін және уақытын көрсететін, әр үміткерді есепке алуға арналған жеке карта; </w:t>
      </w:r>
    </w:p>
    <w:bookmarkEnd w:id="20"/>
    <w:bookmarkStart w:name="z24" w:id="21"/>
    <w:p>
      <w:pPr>
        <w:spacing w:after="0"/>
        <w:ind w:left="0"/>
        <w:jc w:val="both"/>
      </w:pPr>
      <w:r>
        <w:rPr>
          <w:rFonts w:ascii="Times New Roman"/>
          <w:b w:val="false"/>
          <w:i w:val="false"/>
          <w:color w:val="000000"/>
          <w:sz w:val="28"/>
        </w:rPr>
        <w:t>
      14) үміткер – Бағалаудан өтуге үміткер маман.</w:t>
      </w:r>
    </w:p>
    <w:bookmarkEnd w:id="21"/>
    <w:bookmarkStart w:name="z25" w:id="22"/>
    <w:p>
      <w:pPr>
        <w:spacing w:after="0"/>
        <w:ind w:left="0"/>
        <w:jc w:val="both"/>
      </w:pPr>
      <w:r>
        <w:rPr>
          <w:rFonts w:ascii="Times New Roman"/>
          <w:b w:val="false"/>
          <w:i w:val="false"/>
          <w:color w:val="000000"/>
          <w:sz w:val="28"/>
        </w:rPr>
        <w:t xml:space="preserve">
      3. Бағалаудан өту үшін үміткерлердің </w:t>
      </w:r>
      <w:r>
        <w:rPr>
          <w:rFonts w:ascii="Times New Roman"/>
          <w:b w:val="false"/>
          <w:i w:val="false"/>
          <w:color w:val="000000"/>
          <w:sz w:val="28"/>
        </w:rPr>
        <w:t>өтінішін</w:t>
      </w:r>
      <w:r>
        <w:rPr>
          <w:rFonts w:ascii="Times New Roman"/>
          <w:b w:val="false"/>
          <w:i w:val="false"/>
          <w:color w:val="000000"/>
          <w:sz w:val="28"/>
        </w:rPr>
        <w:t xml:space="preserve"> қабылдау бағалау жөніндегі ұйыммен жүзеге асырылады.</w:t>
      </w:r>
    </w:p>
    <w:bookmarkEnd w:id="22"/>
    <w:bookmarkStart w:name="z26" w:id="23"/>
    <w:p>
      <w:pPr>
        <w:spacing w:after="0"/>
        <w:ind w:left="0"/>
        <w:jc w:val="both"/>
      </w:pPr>
      <w:r>
        <w:rPr>
          <w:rFonts w:ascii="Times New Roman"/>
          <w:b w:val="false"/>
          <w:i w:val="false"/>
          <w:color w:val="000000"/>
          <w:sz w:val="28"/>
        </w:rPr>
        <w:t xml:space="preserve">
      4. Бағалаудың оң нәтижесі денсаулық сақтау мамандарына уәкілетті органның аумақтық бөлімшелерімен және халықтың санитарлық-эпидемиологиялық саламаттылығы саласының мамандары үшін мемлекеттік органның ведомствосымен және оның аумақтық бөлімшелерімен сертификаттауды жүргізу және біліктілік </w:t>
      </w:r>
      <w:r>
        <w:rPr>
          <w:rFonts w:ascii="Times New Roman"/>
          <w:b w:val="false"/>
          <w:i w:val="false"/>
          <w:color w:val="000000"/>
          <w:sz w:val="28"/>
        </w:rPr>
        <w:t>санатын беру</w:t>
      </w:r>
      <w:r>
        <w:rPr>
          <w:rFonts w:ascii="Times New Roman"/>
          <w:b w:val="false"/>
          <w:i w:val="false"/>
          <w:color w:val="000000"/>
          <w:sz w:val="28"/>
        </w:rPr>
        <w:t xml:space="preserve"> үшін негіз болып табылады.</w:t>
      </w:r>
    </w:p>
    <w:bookmarkEnd w:id="23"/>
    <w:bookmarkStart w:name="z27" w:id="24"/>
    <w:p>
      <w:pPr>
        <w:spacing w:after="0"/>
        <w:ind w:left="0"/>
        <w:jc w:val="both"/>
      </w:pPr>
      <w:r>
        <w:rPr>
          <w:rFonts w:ascii="Times New Roman"/>
          <w:b w:val="false"/>
          <w:i w:val="false"/>
          <w:color w:val="000000"/>
          <w:sz w:val="28"/>
        </w:rPr>
        <w:t>
      5. Бағалау мемлекеттік немесе орыс тілінде үміткердің талғамы бойынша жүргізіледі.</w:t>
      </w:r>
    </w:p>
    <w:bookmarkEnd w:id="24"/>
    <w:bookmarkStart w:name="z28" w:id="25"/>
    <w:p>
      <w:pPr>
        <w:spacing w:after="0"/>
        <w:ind w:left="0"/>
        <w:jc w:val="both"/>
      </w:pPr>
      <w:r>
        <w:rPr>
          <w:rFonts w:ascii="Times New Roman"/>
          <w:b w:val="false"/>
          <w:i w:val="false"/>
          <w:color w:val="000000"/>
          <w:sz w:val="28"/>
        </w:rPr>
        <w:t>
      6. Бағалау нәтижесі Қазақстан Республикасының аумағында берілген күнінен бастап бір жыл бойы қолданылады.</w:t>
      </w:r>
    </w:p>
    <w:bookmarkEnd w:id="25"/>
    <w:bookmarkStart w:name="z29" w:id="26"/>
    <w:p>
      <w:pPr>
        <w:spacing w:after="0"/>
        <w:ind w:left="0"/>
        <w:jc w:val="left"/>
      </w:pPr>
      <w:r>
        <w:rPr>
          <w:rFonts w:ascii="Times New Roman"/>
          <w:b/>
          <w:i w:val="false"/>
          <w:color w:val="000000"/>
        </w:rPr>
        <w:t xml:space="preserve"> 2. Сертификаттауға бағалауды ұйымдастыру мен өткізудің тәртібі</w:t>
      </w:r>
    </w:p>
    <w:bookmarkEnd w:id="26"/>
    <w:bookmarkStart w:name="z30" w:id="27"/>
    <w:p>
      <w:pPr>
        <w:spacing w:after="0"/>
        <w:ind w:left="0"/>
        <w:jc w:val="both"/>
      </w:pPr>
      <w:r>
        <w:rPr>
          <w:rFonts w:ascii="Times New Roman"/>
          <w:b w:val="false"/>
          <w:i w:val="false"/>
          <w:color w:val="000000"/>
          <w:sz w:val="28"/>
        </w:rPr>
        <w:t>
      7. Сертификаттауға бағалау орта (техникалық және кәсіптік), орта білімнен кейінгі, жоғары медициналық білімі бар мамандар үшін, сонымен қатар кадрларды қайта даярлаудан өткен және (немесе) жоғары оқу орнынан кейінгі білім алған адамдар үшін жүргізіледі.</w:t>
      </w:r>
    </w:p>
    <w:bookmarkEnd w:id="27"/>
    <w:bookmarkStart w:name="z31" w:id="28"/>
    <w:p>
      <w:pPr>
        <w:spacing w:after="0"/>
        <w:ind w:left="0"/>
        <w:jc w:val="both"/>
      </w:pPr>
      <w:r>
        <w:rPr>
          <w:rFonts w:ascii="Times New Roman"/>
          <w:b w:val="false"/>
          <w:i w:val="false"/>
          <w:color w:val="000000"/>
          <w:sz w:val="28"/>
        </w:rPr>
        <w:t xml:space="preserve">
      8. Сертификаттауға бағалау тестілеу түрінде автоматтандырылған компьютерлік тәсілмен жүргізіледі. </w:t>
      </w:r>
    </w:p>
    <w:bookmarkEnd w:id="28"/>
    <w:bookmarkStart w:name="z32" w:id="29"/>
    <w:p>
      <w:pPr>
        <w:spacing w:after="0"/>
        <w:ind w:left="0"/>
        <w:jc w:val="both"/>
      </w:pPr>
      <w:r>
        <w:rPr>
          <w:rFonts w:ascii="Times New Roman"/>
          <w:b w:val="false"/>
          <w:i w:val="false"/>
          <w:color w:val="000000"/>
          <w:sz w:val="28"/>
        </w:rPr>
        <w:t>
      9. Сертификаттауға бағалауға тіркелу үшін үміткерлер мыналарды:</w:t>
      </w:r>
    </w:p>
    <w:bookmarkEnd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xml:space="preserve">
      2) білім туралы </w:t>
      </w:r>
      <w:r>
        <w:rPr>
          <w:rFonts w:ascii="Times New Roman"/>
          <w:b w:val="false"/>
          <w:i w:val="false"/>
          <w:color w:val="000000"/>
          <w:sz w:val="28"/>
        </w:rPr>
        <w:t>құжаттардың</w:t>
      </w:r>
      <w:r>
        <w:rPr>
          <w:rFonts w:ascii="Times New Roman"/>
          <w:b w:val="false"/>
          <w:i w:val="false"/>
          <w:color w:val="000000"/>
          <w:sz w:val="28"/>
        </w:rPr>
        <w:t xml:space="preserve"> көшірмелерін және салыстыру үшін түпнұсқаларын;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үміткер сауалнамасын;</w:t>
      </w:r>
    </w:p>
    <w:p>
      <w:pPr>
        <w:spacing w:after="0"/>
        <w:ind w:left="0"/>
        <w:jc w:val="both"/>
      </w:pPr>
      <w:r>
        <w:rPr>
          <w:rFonts w:ascii="Times New Roman"/>
          <w:b w:val="false"/>
          <w:i w:val="false"/>
          <w:color w:val="000000"/>
          <w:sz w:val="28"/>
        </w:rPr>
        <w:t xml:space="preserve">
      4)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 ұсынады.</w:t>
      </w:r>
    </w:p>
    <w:bookmarkStart w:name="z33" w:id="30"/>
    <w:p>
      <w:pPr>
        <w:spacing w:after="0"/>
        <w:ind w:left="0"/>
        <w:jc w:val="both"/>
      </w:pPr>
      <w:r>
        <w:rPr>
          <w:rFonts w:ascii="Times New Roman"/>
          <w:b w:val="false"/>
          <w:i w:val="false"/>
          <w:color w:val="000000"/>
          <w:sz w:val="28"/>
        </w:rPr>
        <w:t xml:space="preserve">
      10. Өтініш пен сауалнаманың нысандары бағалау бойынша ұйымның ресми интернет-ресурсында орналастырылады. </w:t>
      </w:r>
    </w:p>
    <w:bookmarkEnd w:id="30"/>
    <w:bookmarkStart w:name="z34" w:id="31"/>
    <w:p>
      <w:pPr>
        <w:spacing w:after="0"/>
        <w:ind w:left="0"/>
        <w:jc w:val="both"/>
      </w:pPr>
      <w:r>
        <w:rPr>
          <w:rFonts w:ascii="Times New Roman"/>
          <w:b w:val="false"/>
          <w:i w:val="false"/>
          <w:color w:val="000000"/>
          <w:sz w:val="28"/>
        </w:rPr>
        <w:t xml:space="preserve">
      11. Тіркелу рәсімі аяқталғаннан кейін үміткерге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w:t>
      </w:r>
      <w:r>
        <w:rPr>
          <w:rFonts w:ascii="Times New Roman"/>
          <w:b w:val="false"/>
          <w:i w:val="false"/>
          <w:color w:val="000000"/>
          <w:sz w:val="28"/>
        </w:rPr>
        <w:t xml:space="preserve">сәйкес сертификаттауға бағалаудан өтуге тіркелу картасы беріледі. </w:t>
      </w:r>
    </w:p>
    <w:bookmarkEnd w:id="31"/>
    <w:bookmarkStart w:name="z35" w:id="32"/>
    <w:p>
      <w:pPr>
        <w:spacing w:after="0"/>
        <w:ind w:left="0"/>
        <w:jc w:val="both"/>
      </w:pPr>
      <w:r>
        <w:rPr>
          <w:rFonts w:ascii="Times New Roman"/>
          <w:b w:val="false"/>
          <w:i w:val="false"/>
          <w:color w:val="000000"/>
          <w:sz w:val="28"/>
        </w:rPr>
        <w:t xml:space="preserve">
      12. Тестілеуге арналған үй-жай бейнекамералармен жарақтандырылады. </w:t>
      </w:r>
    </w:p>
    <w:bookmarkEnd w:id="32"/>
    <w:p>
      <w:pPr>
        <w:spacing w:after="0"/>
        <w:ind w:left="0"/>
        <w:jc w:val="both"/>
      </w:pPr>
      <w:r>
        <w:rPr>
          <w:rFonts w:ascii="Times New Roman"/>
          <w:b w:val="false"/>
          <w:i w:val="false"/>
          <w:color w:val="000000"/>
          <w:sz w:val="28"/>
        </w:rPr>
        <w:t xml:space="preserve">
      Тестілеуді өткізу объективтілігі жағдайлардың, уақыттың, нәтижелерді есептеудің, мәтіндер мазмұнының стандарттылығымен қамтамасыз етіледі. </w:t>
      </w:r>
    </w:p>
    <w:bookmarkStart w:name="z36" w:id="33"/>
    <w:p>
      <w:pPr>
        <w:spacing w:after="0"/>
        <w:ind w:left="0"/>
        <w:jc w:val="both"/>
      </w:pPr>
      <w:r>
        <w:rPr>
          <w:rFonts w:ascii="Times New Roman"/>
          <w:b w:val="false"/>
          <w:i w:val="false"/>
          <w:color w:val="000000"/>
          <w:sz w:val="28"/>
        </w:rPr>
        <w:t xml:space="preserve">
      13. Үміткерлер </w:t>
      </w:r>
      <w:r>
        <w:rPr>
          <w:rFonts w:ascii="Times New Roman"/>
          <w:b w:val="false"/>
          <w:i w:val="false"/>
          <w:color w:val="000000"/>
          <w:sz w:val="28"/>
        </w:rPr>
        <w:t>тіркелу картасын</w:t>
      </w:r>
      <w:r>
        <w:rPr>
          <w:rFonts w:ascii="Times New Roman"/>
          <w:b w:val="false"/>
          <w:i w:val="false"/>
          <w:color w:val="000000"/>
          <w:sz w:val="28"/>
        </w:rPr>
        <w:t xml:space="preserve"> және жеке басын куәландыратын  </w:t>
      </w:r>
      <w:r>
        <w:rPr>
          <w:rFonts w:ascii="Times New Roman"/>
          <w:b w:val="false"/>
          <w:i w:val="false"/>
          <w:color w:val="000000"/>
          <w:sz w:val="28"/>
        </w:rPr>
        <w:t>құжаттарды</w:t>
      </w:r>
      <w:r>
        <w:rPr>
          <w:rFonts w:ascii="Times New Roman"/>
          <w:b w:val="false"/>
          <w:i w:val="false"/>
          <w:color w:val="000000"/>
          <w:sz w:val="28"/>
        </w:rPr>
        <w:t xml:space="preserve"> көрсеткен жағдайда тестілеуге жіберіледі. </w:t>
      </w:r>
    </w:p>
    <w:bookmarkEnd w:id="33"/>
    <w:bookmarkStart w:name="z37" w:id="34"/>
    <w:p>
      <w:pPr>
        <w:spacing w:after="0"/>
        <w:ind w:left="0"/>
        <w:jc w:val="both"/>
      </w:pPr>
      <w:r>
        <w:rPr>
          <w:rFonts w:ascii="Times New Roman"/>
          <w:b w:val="false"/>
          <w:i w:val="false"/>
          <w:color w:val="000000"/>
          <w:sz w:val="28"/>
        </w:rPr>
        <w:t xml:space="preserve">
      14. Тестілеуге арналған үй-жайға кіру (шығу) бағалау бойынша ұйымның жауапты тұлғасының рұқсатымен жүзеге асырылады. </w:t>
      </w:r>
    </w:p>
    <w:bookmarkEnd w:id="34"/>
    <w:bookmarkStart w:name="z38" w:id="35"/>
    <w:p>
      <w:pPr>
        <w:spacing w:after="0"/>
        <w:ind w:left="0"/>
        <w:jc w:val="both"/>
      </w:pPr>
      <w:r>
        <w:rPr>
          <w:rFonts w:ascii="Times New Roman"/>
          <w:b w:val="false"/>
          <w:i w:val="false"/>
          <w:color w:val="000000"/>
          <w:sz w:val="28"/>
        </w:rPr>
        <w:t xml:space="preserve">
      15. Үміткерлер тіркелу картасында көрсетілген уақытта тестілеуге арналған үй-жайларда болады. </w:t>
      </w:r>
    </w:p>
    <w:bookmarkEnd w:id="35"/>
    <w:bookmarkStart w:name="z39" w:id="36"/>
    <w:p>
      <w:pPr>
        <w:spacing w:after="0"/>
        <w:ind w:left="0"/>
        <w:jc w:val="both"/>
      </w:pPr>
      <w:r>
        <w:rPr>
          <w:rFonts w:ascii="Times New Roman"/>
          <w:b w:val="false"/>
          <w:i w:val="false"/>
          <w:color w:val="000000"/>
          <w:sz w:val="28"/>
        </w:rPr>
        <w:t>
      16. Тестілеу басталғанға дейін бағалау бойынша ұйымның қызметкері:</w:t>
      </w:r>
    </w:p>
    <w:bookmarkEnd w:id="36"/>
    <w:p>
      <w:pPr>
        <w:spacing w:after="0"/>
        <w:ind w:left="0"/>
        <w:jc w:val="both"/>
      </w:pPr>
      <w:r>
        <w:rPr>
          <w:rFonts w:ascii="Times New Roman"/>
          <w:b w:val="false"/>
          <w:i w:val="false"/>
          <w:color w:val="000000"/>
          <w:sz w:val="28"/>
        </w:rPr>
        <w:t>
      1) үміткерлерге тестілеу тәртібі туралы нұсқама береді;</w:t>
      </w:r>
    </w:p>
    <w:p>
      <w:pPr>
        <w:spacing w:after="0"/>
        <w:ind w:left="0"/>
        <w:jc w:val="both"/>
      </w:pPr>
      <w:r>
        <w:rPr>
          <w:rFonts w:ascii="Times New Roman"/>
          <w:b w:val="false"/>
          <w:i w:val="false"/>
          <w:color w:val="000000"/>
          <w:sz w:val="28"/>
        </w:rPr>
        <w:t>
      2) дербес компьютерлермен жабдықталған тестілеуге арналған үй-жайда жұмыс істейтін пайдаланушылар үшін қауіпсіздік техникасы бойынша нұсқаулықпен үміткерлерді таныстырады.</w:t>
      </w:r>
    </w:p>
    <w:bookmarkStart w:name="z40" w:id="37"/>
    <w:p>
      <w:pPr>
        <w:spacing w:after="0"/>
        <w:ind w:left="0"/>
        <w:jc w:val="both"/>
      </w:pPr>
      <w:r>
        <w:rPr>
          <w:rFonts w:ascii="Times New Roman"/>
          <w:b w:val="false"/>
          <w:i w:val="false"/>
          <w:color w:val="000000"/>
          <w:sz w:val="28"/>
        </w:rPr>
        <w:t xml:space="preserve">
      17. Тестілеу кезінде үміткерлердің сөйлесуіне және тестілеу өткізіліп отырған үй-жайдан шығып кетуіне, компьютердің аппараттық конфигурациясына өзгерістерді енгізуіне болмайды. </w:t>
      </w:r>
    </w:p>
    <w:bookmarkEnd w:id="37"/>
    <w:p>
      <w:pPr>
        <w:spacing w:after="0"/>
        <w:ind w:left="0"/>
        <w:jc w:val="both"/>
      </w:pPr>
      <w:r>
        <w:rPr>
          <w:rFonts w:ascii="Times New Roman"/>
          <w:b w:val="false"/>
          <w:i w:val="false"/>
          <w:color w:val="000000"/>
          <w:sz w:val="28"/>
        </w:rPr>
        <w:t>
      Үміткер талаптарды бұзған жағдайда тестілеу өткізіліп отырған үй-жайдан шығып кетеді, тестілеу нәтижесі жарамсыз деп танылады.</w:t>
      </w:r>
    </w:p>
    <w:bookmarkStart w:name="z41" w:id="38"/>
    <w:p>
      <w:pPr>
        <w:spacing w:after="0"/>
        <w:ind w:left="0"/>
        <w:jc w:val="both"/>
      </w:pPr>
      <w:r>
        <w:rPr>
          <w:rFonts w:ascii="Times New Roman"/>
          <w:b w:val="false"/>
          <w:i w:val="false"/>
          <w:color w:val="000000"/>
          <w:sz w:val="28"/>
        </w:rPr>
        <w:t xml:space="preserve">
      18. Тест тапсырмаларын әзірлеуді және оларды жыл сайын жаңартуды бағалау бойынша ұйым жүзеге асырады. Бағалау бойынша ұйым тест сұрақтарын бекітеді. </w:t>
      </w:r>
    </w:p>
    <w:bookmarkEnd w:id="38"/>
    <w:p>
      <w:pPr>
        <w:spacing w:after="0"/>
        <w:ind w:left="0"/>
        <w:jc w:val="both"/>
      </w:pPr>
      <w:r>
        <w:rPr>
          <w:rFonts w:ascii="Times New Roman"/>
          <w:b w:val="false"/>
          <w:i w:val="false"/>
          <w:color w:val="000000"/>
          <w:sz w:val="28"/>
        </w:rPr>
        <w:t xml:space="preserve">
      Барлық үміткерлерге арналған тест тапсырмаларының сұрақтары бағалау бойынша ұйымның ресми сайтында орналастырылады. </w:t>
      </w:r>
    </w:p>
    <w:bookmarkStart w:name="z42" w:id="39"/>
    <w:p>
      <w:pPr>
        <w:spacing w:after="0"/>
        <w:ind w:left="0"/>
        <w:jc w:val="both"/>
      </w:pPr>
      <w:r>
        <w:rPr>
          <w:rFonts w:ascii="Times New Roman"/>
          <w:b w:val="false"/>
          <w:i w:val="false"/>
          <w:color w:val="000000"/>
          <w:sz w:val="28"/>
        </w:rPr>
        <w:t>
      19. Бір мамандық бойынша және бір үміткерге арналған тест тапсырмаларының жалпы саны 50 сұрақты құрайды. Тестілеу уақыты – 75 минут.</w:t>
      </w:r>
    </w:p>
    <w:bookmarkEnd w:id="39"/>
    <w:p>
      <w:pPr>
        <w:spacing w:after="0"/>
        <w:ind w:left="0"/>
        <w:jc w:val="both"/>
      </w:pPr>
      <w:r>
        <w:rPr>
          <w:rFonts w:ascii="Times New Roman"/>
          <w:b w:val="false"/>
          <w:i w:val="false"/>
          <w:color w:val="000000"/>
          <w:sz w:val="28"/>
        </w:rPr>
        <w:t>
      Тестілеуден өтудің шекті деңгейі сұрақтардың жалпы санынан кемінде 50 %-дан аса (25-тен аса дұрыс жауап) құрайды.</w:t>
      </w:r>
    </w:p>
    <w:bookmarkStart w:name="z43" w:id="40"/>
    <w:p>
      <w:pPr>
        <w:spacing w:after="0"/>
        <w:ind w:left="0"/>
        <w:jc w:val="both"/>
      </w:pPr>
      <w:r>
        <w:rPr>
          <w:rFonts w:ascii="Times New Roman"/>
          <w:b w:val="false"/>
          <w:i w:val="false"/>
          <w:color w:val="000000"/>
          <w:sz w:val="28"/>
        </w:rPr>
        <w:t>
      20. Тестілеуден өтуге берілген уақыт аяқталғанда, бағдарлама автоматты түрде жабылады.</w:t>
      </w:r>
    </w:p>
    <w:bookmarkEnd w:id="40"/>
    <w:bookmarkStart w:name="z44" w:id="41"/>
    <w:p>
      <w:pPr>
        <w:spacing w:after="0"/>
        <w:ind w:left="0"/>
        <w:jc w:val="both"/>
      </w:pPr>
      <w:r>
        <w:rPr>
          <w:rFonts w:ascii="Times New Roman"/>
          <w:b w:val="false"/>
          <w:i w:val="false"/>
          <w:color w:val="000000"/>
          <w:sz w:val="28"/>
        </w:rPr>
        <w:t>
      21. Тестілеу нәтижесіне компьютерлік бағдарламамен автоматты түрде есеп жүргізіледі.</w:t>
      </w:r>
    </w:p>
    <w:bookmarkEnd w:id="41"/>
    <w:bookmarkStart w:name="z45" w:id="42"/>
    <w:p>
      <w:pPr>
        <w:spacing w:after="0"/>
        <w:ind w:left="0"/>
        <w:jc w:val="both"/>
      </w:pPr>
      <w:r>
        <w:rPr>
          <w:rFonts w:ascii="Times New Roman"/>
          <w:b w:val="false"/>
          <w:i w:val="false"/>
          <w:color w:val="000000"/>
          <w:sz w:val="28"/>
        </w:rPr>
        <w:t xml:space="preserve">
      22. Тестілеу нәтижесі үміткерге тестілеу аяқталғаннан кейін бірден беріледі. </w:t>
      </w:r>
    </w:p>
    <w:bookmarkEnd w:id="42"/>
    <w:bookmarkStart w:name="z46" w:id="43"/>
    <w:p>
      <w:pPr>
        <w:spacing w:after="0"/>
        <w:ind w:left="0"/>
        <w:jc w:val="both"/>
      </w:pPr>
      <w:r>
        <w:rPr>
          <w:rFonts w:ascii="Times New Roman"/>
          <w:b w:val="false"/>
          <w:i w:val="false"/>
          <w:color w:val="000000"/>
          <w:sz w:val="28"/>
        </w:rPr>
        <w:t xml:space="preserve">
      23. Тестілеу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сертификаттауға бағалау нәтижесіне енгізіледі.</w:t>
      </w:r>
    </w:p>
    <w:bookmarkEnd w:id="43"/>
    <w:bookmarkStart w:name="z47" w:id="44"/>
    <w:p>
      <w:pPr>
        <w:spacing w:after="0"/>
        <w:ind w:left="0"/>
        <w:jc w:val="both"/>
      </w:pPr>
      <w:r>
        <w:rPr>
          <w:rFonts w:ascii="Times New Roman"/>
          <w:b w:val="false"/>
          <w:i w:val="false"/>
          <w:color w:val="000000"/>
          <w:sz w:val="28"/>
        </w:rPr>
        <w:t>
      24. Сертификаттауға бағалау тестілеуден сәтті өткен жағдайда өтті деп есептеледі.</w:t>
      </w:r>
    </w:p>
    <w:bookmarkEnd w:id="44"/>
    <w:p>
      <w:pPr>
        <w:spacing w:after="0"/>
        <w:ind w:left="0"/>
        <w:jc w:val="both"/>
      </w:pPr>
      <w:r>
        <w:rPr>
          <w:rFonts w:ascii="Times New Roman"/>
          <w:b w:val="false"/>
          <w:i w:val="false"/>
          <w:color w:val="000000"/>
          <w:sz w:val="28"/>
        </w:rPr>
        <w:t>
      Бағалаудан өту нәтижелері бойынша комиссия мынадай шешімдердің бірін қабылдайды:</w:t>
      </w:r>
    </w:p>
    <w:p>
      <w:pPr>
        <w:spacing w:after="0"/>
        <w:ind w:left="0"/>
        <w:jc w:val="both"/>
      </w:pPr>
      <w:r>
        <w:rPr>
          <w:rFonts w:ascii="Times New Roman"/>
          <w:b w:val="false"/>
          <w:i w:val="false"/>
          <w:color w:val="000000"/>
          <w:sz w:val="28"/>
        </w:rPr>
        <w:t>
      1) "расталды";</w:t>
      </w:r>
    </w:p>
    <w:p>
      <w:pPr>
        <w:spacing w:after="0"/>
        <w:ind w:left="0"/>
        <w:jc w:val="both"/>
      </w:pPr>
      <w:r>
        <w:rPr>
          <w:rFonts w:ascii="Times New Roman"/>
          <w:b w:val="false"/>
          <w:i w:val="false"/>
          <w:color w:val="000000"/>
          <w:sz w:val="28"/>
        </w:rPr>
        <w:t>
      2) "расталмады".</w:t>
      </w:r>
    </w:p>
    <w:bookmarkStart w:name="z48" w:id="45"/>
    <w:p>
      <w:pPr>
        <w:spacing w:after="0"/>
        <w:ind w:left="0"/>
        <w:jc w:val="both"/>
      </w:pPr>
      <w:r>
        <w:rPr>
          <w:rFonts w:ascii="Times New Roman"/>
          <w:b w:val="false"/>
          <w:i w:val="false"/>
          <w:color w:val="000000"/>
          <w:sz w:val="28"/>
        </w:rPr>
        <w:t>
      25. Үміткерді қайта тестілеу алдыңғы тестілеу кезінен бастап кемінде үш жұмыс күнінен кейін бірдей бағдарлама бойынша, осы Қағидаларға</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пен сауалнама ұсынылғаннан кейін жүргізіледі. </w:t>
      </w:r>
    </w:p>
    <w:bookmarkEnd w:id="45"/>
    <w:bookmarkStart w:name="z49" w:id="46"/>
    <w:p>
      <w:pPr>
        <w:spacing w:after="0"/>
        <w:ind w:left="0"/>
        <w:jc w:val="both"/>
      </w:pPr>
      <w:r>
        <w:rPr>
          <w:rFonts w:ascii="Times New Roman"/>
          <w:b w:val="false"/>
          <w:i w:val="false"/>
          <w:color w:val="000000"/>
          <w:sz w:val="28"/>
        </w:rPr>
        <w:t xml:space="preserve">
      26. Қайта тестілеуден өтпеген үміткерлер 216 сағат көлемінде мамандық бойынша біліктілікті арттыру курстарынан өткеннен кейін тестілеуді тапсыруға жіберіледі. </w:t>
      </w:r>
    </w:p>
    <w:bookmarkEnd w:id="46"/>
    <w:bookmarkStart w:name="z50" w:id="47"/>
    <w:p>
      <w:pPr>
        <w:spacing w:after="0"/>
        <w:ind w:left="0"/>
        <w:jc w:val="left"/>
      </w:pPr>
      <w:r>
        <w:rPr>
          <w:rFonts w:ascii="Times New Roman"/>
          <w:b/>
          <w:i w:val="false"/>
          <w:color w:val="000000"/>
        </w:rPr>
        <w:t xml:space="preserve"> 3. Мамандардың біліктілікке сәйкестігін растауды бағалауды</w:t>
      </w:r>
      <w:r>
        <w:br/>
      </w:r>
      <w:r>
        <w:rPr>
          <w:rFonts w:ascii="Times New Roman"/>
          <w:b/>
          <w:i w:val="false"/>
          <w:color w:val="000000"/>
        </w:rPr>
        <w:t>ұйымдастыру мен өткізудің тәртібі</w:t>
      </w:r>
    </w:p>
    <w:bookmarkEnd w:id="47"/>
    <w:bookmarkStart w:name="z51" w:id="48"/>
    <w:p>
      <w:pPr>
        <w:spacing w:after="0"/>
        <w:ind w:left="0"/>
        <w:jc w:val="both"/>
      </w:pPr>
      <w:r>
        <w:rPr>
          <w:rFonts w:ascii="Times New Roman"/>
          <w:b w:val="false"/>
          <w:i w:val="false"/>
          <w:color w:val="000000"/>
          <w:sz w:val="28"/>
        </w:rPr>
        <w:t xml:space="preserve">
      27. Мамандардың біліктілікке сәйкестігін растауды бағалау медициналық және фармацевтикалық білімі бар мамандар үшін өткізіледі. </w:t>
      </w:r>
    </w:p>
    <w:bookmarkEnd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мамандардың біліктілікке сәйкестігін растауды бағалауға тіркелу үшін ұсынылатын құжаттардың тізбесі. </w:t>
      </w:r>
    </w:p>
    <w:bookmarkStart w:name="z52" w:id="49"/>
    <w:p>
      <w:pPr>
        <w:spacing w:after="0"/>
        <w:ind w:left="0"/>
        <w:jc w:val="both"/>
      </w:pPr>
      <w:r>
        <w:rPr>
          <w:rFonts w:ascii="Times New Roman"/>
          <w:b w:val="false"/>
          <w:i w:val="false"/>
          <w:color w:val="000000"/>
          <w:sz w:val="28"/>
        </w:rPr>
        <w:t xml:space="preserve">
      28. Тіркелу рәсімі аяқталғаннан кейін үміткерге осы Қағидаларға  </w:t>
      </w:r>
      <w:r>
        <w:rPr>
          <w:rFonts w:ascii="Times New Roman"/>
          <w:b w:val="false"/>
          <w:i w:val="false"/>
          <w:color w:val="000000"/>
          <w:sz w:val="28"/>
        </w:rPr>
        <w:t>5-қосымшаға</w:t>
      </w:r>
      <w:r>
        <w:rPr>
          <w:rFonts w:ascii="Times New Roman"/>
          <w:b w:val="false"/>
          <w:i w:val="false"/>
          <w:color w:val="000000"/>
          <w:sz w:val="28"/>
        </w:rPr>
        <w:t>сәйкес Бағалаудан өтуге тіркелу картасы беріледі.</w:t>
      </w:r>
    </w:p>
    <w:bookmarkEnd w:id="49"/>
    <w:bookmarkStart w:name="z53" w:id="50"/>
    <w:p>
      <w:pPr>
        <w:spacing w:after="0"/>
        <w:ind w:left="0"/>
        <w:jc w:val="both"/>
      </w:pPr>
      <w:r>
        <w:rPr>
          <w:rFonts w:ascii="Times New Roman"/>
          <w:b w:val="false"/>
          <w:i w:val="false"/>
          <w:color w:val="000000"/>
          <w:sz w:val="28"/>
        </w:rPr>
        <w:t>
      29. Клиникалық практикамен айналысатын жоғары және орта (техникалық және кәсіптік), орта білімнен кейінгі медициналық білімі бар мамандар үшін мамандардың біліктілікке сәйкестігін растауды бағалау мына кезеңдерден тұрады:</w:t>
      </w:r>
    </w:p>
    <w:bookmarkEnd w:id="50"/>
    <w:p>
      <w:pPr>
        <w:spacing w:after="0"/>
        <w:ind w:left="0"/>
        <w:jc w:val="both"/>
      </w:pPr>
      <w:r>
        <w:rPr>
          <w:rFonts w:ascii="Times New Roman"/>
          <w:b w:val="false"/>
          <w:i w:val="false"/>
          <w:color w:val="000000"/>
          <w:sz w:val="28"/>
        </w:rPr>
        <w:t>
      1) тестілеу;</w:t>
      </w:r>
    </w:p>
    <w:p>
      <w:pPr>
        <w:spacing w:after="0"/>
        <w:ind w:left="0"/>
        <w:jc w:val="both"/>
      </w:pPr>
      <w:r>
        <w:rPr>
          <w:rFonts w:ascii="Times New Roman"/>
          <w:b w:val="false"/>
          <w:i w:val="false"/>
          <w:color w:val="000000"/>
          <w:sz w:val="28"/>
        </w:rPr>
        <w:t xml:space="preserve">
      2) практикалық дағдыларды бағалау. </w:t>
      </w:r>
    </w:p>
    <w:p>
      <w:pPr>
        <w:spacing w:after="0"/>
        <w:ind w:left="0"/>
        <w:jc w:val="both"/>
      </w:pPr>
      <w:r>
        <w:rPr>
          <w:rFonts w:ascii="Times New Roman"/>
          <w:b w:val="false"/>
          <w:i w:val="false"/>
          <w:color w:val="000000"/>
          <w:sz w:val="28"/>
        </w:rPr>
        <w:t xml:space="preserve">
      Жоғары және орта (техникалық және кәсіптік), орта білімнен кейінгі фармацевтикалық білімі бар мамандардың біліктілікке сәйкестігін растауды бағалау тестілеу түрінде жүргізіледі. </w:t>
      </w:r>
    </w:p>
    <w:bookmarkStart w:name="z54" w:id="51"/>
    <w:p>
      <w:pPr>
        <w:spacing w:after="0"/>
        <w:ind w:left="0"/>
        <w:jc w:val="both"/>
      </w:pPr>
      <w:r>
        <w:rPr>
          <w:rFonts w:ascii="Times New Roman"/>
          <w:b w:val="false"/>
          <w:i w:val="false"/>
          <w:color w:val="000000"/>
          <w:sz w:val="28"/>
        </w:rPr>
        <w:t xml:space="preserve">
      30. Тестілеуді бағалау бойынша ұйымның қызметкері осы Қағидалардың </w:t>
      </w:r>
      <w:r>
        <w:rPr>
          <w:rFonts w:ascii="Times New Roman"/>
          <w:b w:val="false"/>
          <w:i w:val="false"/>
          <w:color w:val="000000"/>
          <w:sz w:val="28"/>
        </w:rPr>
        <w:t>2-бөлімімен</w:t>
      </w:r>
      <w:r>
        <w:rPr>
          <w:rFonts w:ascii="Times New Roman"/>
          <w:b w:val="false"/>
          <w:i w:val="false"/>
          <w:color w:val="000000"/>
          <w:sz w:val="28"/>
        </w:rPr>
        <w:t xml:space="preserve"> көзделген ұқсас тәртіпте өткізеді.</w:t>
      </w:r>
    </w:p>
    <w:bookmarkEnd w:id="51"/>
    <w:bookmarkStart w:name="z55" w:id="52"/>
    <w:p>
      <w:pPr>
        <w:spacing w:after="0"/>
        <w:ind w:left="0"/>
        <w:jc w:val="both"/>
      </w:pPr>
      <w:r>
        <w:rPr>
          <w:rFonts w:ascii="Times New Roman"/>
          <w:b w:val="false"/>
          <w:i w:val="false"/>
          <w:color w:val="000000"/>
          <w:sz w:val="28"/>
        </w:rPr>
        <w:t xml:space="preserve">
      31. Тестілер үміткер өтініш берген біліктілік санатына байланысты күрделілік дәрежесі бойынша ерекшелінеді. </w:t>
      </w:r>
    </w:p>
    <w:bookmarkEnd w:id="52"/>
    <w:p>
      <w:pPr>
        <w:spacing w:after="0"/>
        <w:ind w:left="0"/>
        <w:jc w:val="both"/>
      </w:pPr>
      <w:r>
        <w:rPr>
          <w:rFonts w:ascii="Times New Roman"/>
          <w:b w:val="false"/>
          <w:i w:val="false"/>
          <w:color w:val="000000"/>
          <w:sz w:val="28"/>
        </w:rPr>
        <w:t xml:space="preserve">
      Тестілеуден өтудің шекті деңгейі: </w:t>
      </w:r>
    </w:p>
    <w:p>
      <w:pPr>
        <w:spacing w:after="0"/>
        <w:ind w:left="0"/>
        <w:jc w:val="both"/>
      </w:pPr>
      <w:r>
        <w:rPr>
          <w:rFonts w:ascii="Times New Roman"/>
          <w:b w:val="false"/>
          <w:i w:val="false"/>
          <w:color w:val="000000"/>
          <w:sz w:val="28"/>
        </w:rPr>
        <w:t>
      бірінші санатқа - 60%-дан 100%-ға дейін;</w:t>
      </w:r>
    </w:p>
    <w:p>
      <w:pPr>
        <w:spacing w:after="0"/>
        <w:ind w:left="0"/>
        <w:jc w:val="both"/>
      </w:pPr>
      <w:r>
        <w:rPr>
          <w:rFonts w:ascii="Times New Roman"/>
          <w:b w:val="false"/>
          <w:i w:val="false"/>
          <w:color w:val="000000"/>
          <w:sz w:val="28"/>
        </w:rPr>
        <w:t>
      екінші санатқа - 70%-дан 100%-ға дейін;</w:t>
      </w:r>
    </w:p>
    <w:p>
      <w:pPr>
        <w:spacing w:after="0"/>
        <w:ind w:left="0"/>
        <w:jc w:val="both"/>
      </w:pPr>
      <w:r>
        <w:rPr>
          <w:rFonts w:ascii="Times New Roman"/>
          <w:b w:val="false"/>
          <w:i w:val="false"/>
          <w:color w:val="000000"/>
          <w:sz w:val="28"/>
        </w:rPr>
        <w:t>
      жоғары санатқа - 80%-дан 100%-ға дейін құрайды.</w:t>
      </w:r>
    </w:p>
    <w:bookmarkStart w:name="z56" w:id="53"/>
    <w:p>
      <w:pPr>
        <w:spacing w:after="0"/>
        <w:ind w:left="0"/>
        <w:jc w:val="both"/>
      </w:pPr>
      <w:r>
        <w:rPr>
          <w:rFonts w:ascii="Times New Roman"/>
          <w:b w:val="false"/>
          <w:i w:val="false"/>
          <w:color w:val="000000"/>
          <w:sz w:val="28"/>
        </w:rPr>
        <w:t xml:space="preserve">
      32. Тестілеу нәтижесі үміткерге тестілеу аяқталғаннан кейін бірден беріледі. </w:t>
      </w:r>
    </w:p>
    <w:bookmarkEnd w:id="53"/>
    <w:bookmarkStart w:name="z57" w:id="54"/>
    <w:p>
      <w:pPr>
        <w:spacing w:after="0"/>
        <w:ind w:left="0"/>
        <w:jc w:val="both"/>
      </w:pPr>
      <w:r>
        <w:rPr>
          <w:rFonts w:ascii="Times New Roman"/>
          <w:b w:val="false"/>
          <w:i w:val="false"/>
          <w:color w:val="000000"/>
          <w:sz w:val="28"/>
        </w:rPr>
        <w:t xml:space="preserve">
      33. Тестілеу нәтижесі мамандардың біліктілікке сәйкестігін растауды бағалау нәтижесіне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енгізіледі. </w:t>
      </w:r>
    </w:p>
    <w:bookmarkEnd w:id="54"/>
    <w:bookmarkStart w:name="z58" w:id="55"/>
    <w:p>
      <w:pPr>
        <w:spacing w:after="0"/>
        <w:ind w:left="0"/>
        <w:jc w:val="both"/>
      </w:pPr>
      <w:r>
        <w:rPr>
          <w:rFonts w:ascii="Times New Roman"/>
          <w:b w:val="false"/>
          <w:i w:val="false"/>
          <w:color w:val="000000"/>
          <w:sz w:val="28"/>
        </w:rPr>
        <w:t xml:space="preserve">
      34. Тестілеуден өту үшін шекті деңгейге жетпеген үміткер практикалық дағдыларды бағалау кезеңіне жіберілмейді. </w:t>
      </w:r>
    </w:p>
    <w:bookmarkEnd w:id="55"/>
    <w:bookmarkStart w:name="z59" w:id="56"/>
    <w:p>
      <w:pPr>
        <w:spacing w:after="0"/>
        <w:ind w:left="0"/>
        <w:jc w:val="both"/>
      </w:pPr>
      <w:r>
        <w:rPr>
          <w:rFonts w:ascii="Times New Roman"/>
          <w:b w:val="false"/>
          <w:i w:val="false"/>
          <w:color w:val="000000"/>
          <w:sz w:val="28"/>
        </w:rPr>
        <w:t xml:space="preserve">
      35. Практикалық дағдыларды бағалау кезеңінен өтпеген жағдайда үміткер осы бағалаудан қайта өтуге алдындағы бағалаудан өткен күнінен бастап бір ай өткен соң жіберіледі. Бұл ретте, осы үміткер тестілеудің нәтижелерін көрсете отырып, тестілеуден қайта өтуден босатылады. </w:t>
      </w:r>
    </w:p>
    <w:bookmarkEnd w:id="56"/>
    <w:bookmarkStart w:name="z60" w:id="57"/>
    <w:p>
      <w:pPr>
        <w:spacing w:after="0"/>
        <w:ind w:left="0"/>
        <w:jc w:val="both"/>
      </w:pPr>
      <w:r>
        <w:rPr>
          <w:rFonts w:ascii="Times New Roman"/>
          <w:b w:val="false"/>
          <w:i w:val="false"/>
          <w:color w:val="000000"/>
          <w:sz w:val="28"/>
        </w:rPr>
        <w:t xml:space="preserve">
      36. Тестілеуден өткен жағдайда үміткер тіркелу картасында көрсетілген уақытта практикалық дағдыларды бағалауға жіберіледі. </w:t>
      </w:r>
    </w:p>
    <w:bookmarkEnd w:id="57"/>
    <w:bookmarkStart w:name="z61" w:id="58"/>
    <w:p>
      <w:pPr>
        <w:spacing w:after="0"/>
        <w:ind w:left="0"/>
        <w:jc w:val="both"/>
      </w:pPr>
      <w:r>
        <w:rPr>
          <w:rFonts w:ascii="Times New Roman"/>
          <w:b w:val="false"/>
          <w:i w:val="false"/>
          <w:color w:val="000000"/>
          <w:sz w:val="28"/>
        </w:rPr>
        <w:t xml:space="preserve">
      37. Практикалық дағдыларды бағалау ӨСО практикалық базасын тарта отырып, бағалау бойынша ұйымы өткізеді. </w:t>
      </w:r>
    </w:p>
    <w:bookmarkEnd w:id="58"/>
    <w:bookmarkStart w:name="z62" w:id="59"/>
    <w:p>
      <w:pPr>
        <w:spacing w:after="0"/>
        <w:ind w:left="0"/>
        <w:jc w:val="both"/>
      </w:pPr>
      <w:r>
        <w:rPr>
          <w:rFonts w:ascii="Times New Roman"/>
          <w:b w:val="false"/>
          <w:i w:val="false"/>
          <w:color w:val="000000"/>
          <w:sz w:val="28"/>
        </w:rPr>
        <w:t>
      38. Практикалық дағдыларды бағалау бойынша ұйым бекіткен бағдарламалар бойынша емтихан комиссиясы өткізеді. Емтихан комиссиясының құрамы тақ санынан, бірақ әр станция бойынша кемінде үш мүшеден тұрады.</w:t>
      </w:r>
    </w:p>
    <w:bookmarkEnd w:id="59"/>
    <w:p>
      <w:pPr>
        <w:spacing w:after="0"/>
        <w:ind w:left="0"/>
        <w:jc w:val="both"/>
      </w:pPr>
      <w:r>
        <w:rPr>
          <w:rFonts w:ascii="Times New Roman"/>
          <w:b w:val="false"/>
          <w:i w:val="false"/>
          <w:color w:val="000000"/>
          <w:sz w:val="28"/>
        </w:rPr>
        <w:t xml:space="preserve">
      Емтихан комиссиясының құрамына Қазақстан Республикасы Денсаулық сақтау және әлеуметтік даму министрлігінің 2015 жылғы 10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10735 болып тіркелген) Денсаулық сақтау саласындағы аккредиттеу қағидаларына сәйкес аккредиттелген тәуелсіз сарапшылар тартылады. Емтихан комиссиясы бағалау бойынша ұйымның бұйрығымен бекітіледі. </w:t>
      </w:r>
    </w:p>
    <w:bookmarkStart w:name="z63" w:id="60"/>
    <w:p>
      <w:pPr>
        <w:spacing w:after="0"/>
        <w:ind w:left="0"/>
        <w:jc w:val="both"/>
      </w:pPr>
      <w:r>
        <w:rPr>
          <w:rFonts w:ascii="Times New Roman"/>
          <w:b w:val="false"/>
          <w:i w:val="false"/>
          <w:color w:val="000000"/>
          <w:sz w:val="28"/>
        </w:rPr>
        <w:t>
      39. Практикалық дағдыларды бағалау кандидаттың мыналардан:</w:t>
      </w:r>
    </w:p>
    <w:bookmarkEnd w:id="60"/>
    <w:p>
      <w:pPr>
        <w:spacing w:after="0"/>
        <w:ind w:left="0"/>
        <w:jc w:val="both"/>
      </w:pPr>
      <w:r>
        <w:rPr>
          <w:rFonts w:ascii="Times New Roman"/>
          <w:b w:val="false"/>
          <w:i w:val="false"/>
          <w:color w:val="000000"/>
          <w:sz w:val="28"/>
        </w:rPr>
        <w:t>
      екінші санатқа – 5 клиникалық станциядан;</w:t>
      </w:r>
    </w:p>
    <w:p>
      <w:pPr>
        <w:spacing w:after="0"/>
        <w:ind w:left="0"/>
        <w:jc w:val="both"/>
      </w:pPr>
      <w:r>
        <w:rPr>
          <w:rFonts w:ascii="Times New Roman"/>
          <w:b w:val="false"/>
          <w:i w:val="false"/>
          <w:color w:val="000000"/>
          <w:sz w:val="28"/>
        </w:rPr>
        <w:t>
      бірінші санатқа – 6 клиникалық станциядан;</w:t>
      </w:r>
    </w:p>
    <w:p>
      <w:pPr>
        <w:spacing w:after="0"/>
        <w:ind w:left="0"/>
        <w:jc w:val="both"/>
      </w:pPr>
      <w:r>
        <w:rPr>
          <w:rFonts w:ascii="Times New Roman"/>
          <w:b w:val="false"/>
          <w:i w:val="false"/>
          <w:color w:val="000000"/>
          <w:sz w:val="28"/>
        </w:rPr>
        <w:t xml:space="preserve">
      жоғары санатқа – 8 клиникалық станциядан өтуін қамтиды. </w:t>
      </w:r>
    </w:p>
    <w:bookmarkStart w:name="z64" w:id="61"/>
    <w:p>
      <w:pPr>
        <w:spacing w:after="0"/>
        <w:ind w:left="0"/>
        <w:jc w:val="both"/>
      </w:pPr>
      <w:r>
        <w:rPr>
          <w:rFonts w:ascii="Times New Roman"/>
          <w:b w:val="false"/>
          <w:i w:val="false"/>
          <w:color w:val="000000"/>
          <w:sz w:val="28"/>
        </w:rPr>
        <w:t xml:space="preserve">
      40. Практикалық дағдыларды бағалау үшін клиникалық станциялардың тізбесі осы Қағидаларға </w:t>
      </w:r>
      <w:r>
        <w:rPr>
          <w:rFonts w:ascii="Times New Roman"/>
          <w:b w:val="false"/>
          <w:i w:val="false"/>
          <w:color w:val="000000"/>
          <w:sz w:val="28"/>
        </w:rPr>
        <w:t>7-қосымшамен</w:t>
      </w:r>
      <w:r>
        <w:rPr>
          <w:rFonts w:ascii="Times New Roman"/>
          <w:b w:val="false"/>
          <w:i w:val="false"/>
          <w:color w:val="000000"/>
          <w:sz w:val="28"/>
        </w:rPr>
        <w:t xml:space="preserve"> анықталады. </w:t>
      </w:r>
    </w:p>
    <w:bookmarkEnd w:id="61"/>
    <w:bookmarkStart w:name="z65" w:id="62"/>
    <w:p>
      <w:pPr>
        <w:spacing w:after="0"/>
        <w:ind w:left="0"/>
        <w:jc w:val="both"/>
      </w:pPr>
      <w:r>
        <w:rPr>
          <w:rFonts w:ascii="Times New Roman"/>
          <w:b w:val="false"/>
          <w:i w:val="false"/>
          <w:color w:val="000000"/>
          <w:sz w:val="28"/>
        </w:rPr>
        <w:t xml:space="preserve">
      41. Практикалық дағдыларды бағалау әрбір үміткерді бейне-аудио жазу жүйесін пайдалана отырып, жүргізіледі. Жазбалар архивтелінеді және бағалаудан өткен сәттен бастап кемінде күнтізбелік 30 күн бойы сақталады. </w:t>
      </w:r>
    </w:p>
    <w:bookmarkEnd w:id="62"/>
    <w:bookmarkStart w:name="z66" w:id="63"/>
    <w:p>
      <w:pPr>
        <w:spacing w:after="0"/>
        <w:ind w:left="0"/>
        <w:jc w:val="both"/>
      </w:pPr>
      <w:r>
        <w:rPr>
          <w:rFonts w:ascii="Times New Roman"/>
          <w:b w:val="false"/>
          <w:i w:val="false"/>
          <w:color w:val="000000"/>
          <w:sz w:val="28"/>
        </w:rPr>
        <w:t xml:space="preserve">
      42. Үміткердің әр клиникалық станциядан өту нәтижесі өтініш берілген санатқа сәйкес балдық жүйе бойынша бағаланады. Үміткер практикалық дағдылардың кемінде 90 % дұрыс орындаған жағдайда станциядан "өтті" деп есептеледі. </w:t>
      </w:r>
    </w:p>
    <w:bookmarkEnd w:id="63"/>
    <w:p>
      <w:pPr>
        <w:spacing w:after="0"/>
        <w:ind w:left="0"/>
        <w:jc w:val="both"/>
      </w:pPr>
      <w:r>
        <w:rPr>
          <w:rFonts w:ascii="Times New Roman"/>
          <w:b w:val="false"/>
          <w:i w:val="false"/>
          <w:color w:val="000000"/>
          <w:sz w:val="28"/>
        </w:rPr>
        <w:t xml:space="preserve">
      Үміткердің әр клиникалық станциядан өту уақыты 10 минутты құрайды. </w:t>
      </w:r>
    </w:p>
    <w:p>
      <w:pPr>
        <w:spacing w:after="0"/>
        <w:ind w:left="0"/>
        <w:jc w:val="both"/>
      </w:pPr>
      <w:r>
        <w:rPr>
          <w:rFonts w:ascii="Times New Roman"/>
          <w:b w:val="false"/>
          <w:i w:val="false"/>
          <w:color w:val="000000"/>
          <w:sz w:val="28"/>
        </w:rPr>
        <w:t>
      Бағалаудың басталуын және аяқталуын дыбыстық сигнал көрсетеді. Дыбыстық сигналдан кейін үміткерлер клиникалық станцияға кіріп, комиссияға өзінің іс-қимылдарын түсіндіре отырып, білімдері мен дағдыларын көрсетеді.</w:t>
      </w:r>
    </w:p>
    <w:p>
      <w:pPr>
        <w:spacing w:after="0"/>
        <w:ind w:left="0"/>
        <w:jc w:val="both"/>
      </w:pPr>
      <w:r>
        <w:rPr>
          <w:rFonts w:ascii="Times New Roman"/>
          <w:b w:val="false"/>
          <w:i w:val="false"/>
          <w:color w:val="000000"/>
          <w:sz w:val="28"/>
        </w:rPr>
        <w:t xml:space="preserve">
      Егер үміткер станциялардың бірінде қойылған міндеттерді орындауды мерзімінен бұрын аяқтаса, сақталған уақыт үзіліс ретінде пайдаланылады және келесі станциядан өту уақытына қосылмайды. </w:t>
      </w:r>
    </w:p>
    <w:p>
      <w:pPr>
        <w:spacing w:after="0"/>
        <w:ind w:left="0"/>
        <w:jc w:val="both"/>
      </w:pPr>
      <w:r>
        <w:rPr>
          <w:rFonts w:ascii="Times New Roman"/>
          <w:b w:val="false"/>
          <w:i w:val="false"/>
          <w:color w:val="000000"/>
          <w:sz w:val="28"/>
        </w:rPr>
        <w:t xml:space="preserve">
      Практикалық дағдыларды бағалау нәтижесі осы Қағидаларға 6-қосымшаға сәйкес нысан бойынша мамандардың біліктілікке сәйкестігін растауды бағалау нәтижесіне енгізіледі. </w:t>
      </w:r>
    </w:p>
    <w:p>
      <w:pPr>
        <w:spacing w:after="0"/>
        <w:ind w:left="0"/>
        <w:jc w:val="both"/>
      </w:pPr>
      <w:r>
        <w:rPr>
          <w:rFonts w:ascii="Times New Roman"/>
          <w:b w:val="false"/>
          <w:i w:val="false"/>
          <w:color w:val="000000"/>
          <w:sz w:val="28"/>
        </w:rPr>
        <w:t xml:space="preserve">
      Егер үміткер клиникалық станциялардың бірінде "расталмады" деген шешім алса, келесі клиникалық станцияға үміткер жіберілмейді және бағалаудан "өтпеді" деп танылады. </w:t>
      </w:r>
    </w:p>
    <w:p>
      <w:pPr>
        <w:spacing w:after="0"/>
        <w:ind w:left="0"/>
        <w:jc w:val="both"/>
      </w:pPr>
      <w:r>
        <w:rPr>
          <w:rFonts w:ascii="Times New Roman"/>
          <w:b w:val="false"/>
          <w:i w:val="false"/>
          <w:color w:val="000000"/>
          <w:sz w:val="28"/>
        </w:rPr>
        <w:t xml:space="preserve">
      Жалпы бағалаудан өту үшін үміткер әр станциядан "расталды" деген шешіммен өтуі тиіс. </w:t>
      </w:r>
    </w:p>
    <w:bookmarkStart w:name="z67" w:id="64"/>
    <w:p>
      <w:pPr>
        <w:spacing w:after="0"/>
        <w:ind w:left="0"/>
        <w:jc w:val="both"/>
      </w:pPr>
      <w:r>
        <w:rPr>
          <w:rFonts w:ascii="Times New Roman"/>
          <w:b w:val="false"/>
          <w:i w:val="false"/>
          <w:color w:val="000000"/>
          <w:sz w:val="28"/>
        </w:rPr>
        <w:t xml:space="preserve">
      43. Бағалаудың екі кезеңінен (тестілеу және практикалық дағдыларды бағалау) сәтті өткен жағдайда үміткер біліктілік санатын беру үшін бағалаудан өтті деп танылады. </w:t>
      </w:r>
    </w:p>
    <w:bookmarkEnd w:id="64"/>
    <w:p>
      <w:pPr>
        <w:spacing w:after="0"/>
        <w:ind w:left="0"/>
        <w:jc w:val="both"/>
      </w:pPr>
      <w:r>
        <w:rPr>
          <w:rFonts w:ascii="Times New Roman"/>
          <w:b w:val="false"/>
          <w:i w:val="false"/>
          <w:color w:val="000000"/>
          <w:sz w:val="28"/>
        </w:rPr>
        <w:t>
      Бағалаудан өту нәтижелері бойынша комиссия мынадай шешімдердің бірін қабылдайды:</w:t>
      </w:r>
    </w:p>
    <w:p>
      <w:pPr>
        <w:spacing w:after="0"/>
        <w:ind w:left="0"/>
        <w:jc w:val="both"/>
      </w:pPr>
      <w:r>
        <w:rPr>
          <w:rFonts w:ascii="Times New Roman"/>
          <w:b w:val="false"/>
          <w:i w:val="false"/>
          <w:color w:val="000000"/>
          <w:sz w:val="28"/>
        </w:rPr>
        <w:t>
      1) "расталды";</w:t>
      </w:r>
    </w:p>
    <w:p>
      <w:pPr>
        <w:spacing w:after="0"/>
        <w:ind w:left="0"/>
        <w:jc w:val="both"/>
      </w:pPr>
      <w:r>
        <w:rPr>
          <w:rFonts w:ascii="Times New Roman"/>
          <w:b w:val="false"/>
          <w:i w:val="false"/>
          <w:color w:val="000000"/>
          <w:sz w:val="28"/>
        </w:rPr>
        <w:t xml:space="preserve">
      2) "расталмады". </w:t>
      </w:r>
    </w:p>
    <w:bookmarkStart w:name="z68" w:id="65"/>
    <w:p>
      <w:pPr>
        <w:spacing w:after="0"/>
        <w:ind w:left="0"/>
        <w:jc w:val="both"/>
      </w:pPr>
      <w:r>
        <w:rPr>
          <w:rFonts w:ascii="Times New Roman"/>
          <w:b w:val="false"/>
          <w:i w:val="false"/>
          <w:color w:val="000000"/>
          <w:sz w:val="28"/>
        </w:rPr>
        <w:t xml:space="preserve">
      44. Мамандардың біліктілікке сәйкестігін растауды бағалаудан кейін бір жұмыс күн ішінде бағалау бойынша ұйым үміткерге осы Қағидаларға 6-қосымшаға сәйкес нысан бойынша мамандардың біліктілікке сәйкестігін растауды бағалау нәтижесін береді. </w:t>
      </w:r>
    </w:p>
    <w:bookmarkEnd w:id="65"/>
    <w:bookmarkStart w:name="z69" w:id="66"/>
    <w:p>
      <w:pPr>
        <w:spacing w:after="0"/>
        <w:ind w:left="0"/>
        <w:jc w:val="both"/>
      </w:pPr>
      <w:r>
        <w:rPr>
          <w:rFonts w:ascii="Times New Roman"/>
          <w:b w:val="false"/>
          <w:i w:val="false"/>
          <w:color w:val="000000"/>
          <w:sz w:val="28"/>
        </w:rPr>
        <w:t xml:space="preserve">
      45. Практикалық дағдыларды бағалаудан өтпеген үміткерлерге алдыңғы бағалау кезінен бастап он жұмыс күнінен ерте емес,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пен сауаланама ұсынылғаннан кейін қайта өтуге болады. </w:t>
      </w:r>
    </w:p>
    <w:bookmarkEnd w:id="66"/>
    <w:bookmarkStart w:name="z70" w:id="67"/>
    <w:p>
      <w:pPr>
        <w:spacing w:after="0"/>
        <w:ind w:left="0"/>
        <w:jc w:val="both"/>
      </w:pPr>
      <w:r>
        <w:rPr>
          <w:rFonts w:ascii="Times New Roman"/>
          <w:b w:val="false"/>
          <w:i w:val="false"/>
          <w:color w:val="000000"/>
          <w:sz w:val="28"/>
        </w:rPr>
        <w:t>
      46. Мыналарды қайта тапсырмаған үміткерлер:</w:t>
      </w:r>
    </w:p>
    <w:bookmarkEnd w:id="67"/>
    <w:p>
      <w:pPr>
        <w:spacing w:after="0"/>
        <w:ind w:left="0"/>
        <w:jc w:val="both"/>
      </w:pPr>
      <w:r>
        <w:rPr>
          <w:rFonts w:ascii="Times New Roman"/>
          <w:b w:val="false"/>
          <w:i w:val="false"/>
          <w:color w:val="000000"/>
          <w:sz w:val="28"/>
        </w:rPr>
        <w:t>
      тестілеуді, 216 сағат көлемінде мамандық бойынша біліктілікті арттыру курстарынан өткеннен кейін тестілеуді тапсыруға жіберіледі.</w:t>
      </w:r>
    </w:p>
    <w:p>
      <w:pPr>
        <w:spacing w:after="0"/>
        <w:ind w:left="0"/>
        <w:jc w:val="both"/>
      </w:pPr>
      <w:r>
        <w:rPr>
          <w:rFonts w:ascii="Times New Roman"/>
          <w:b w:val="false"/>
          <w:i w:val="false"/>
          <w:color w:val="000000"/>
          <w:sz w:val="28"/>
        </w:rPr>
        <w:t>
      практикалық дағдыларды, 54 сағат көлемінде симуляциялық технологиялар бойынша біліктілікті арттыру курстарынан қосымша өткеннен кейін тапсыруға жіберіледі.</w:t>
      </w:r>
    </w:p>
    <w:bookmarkStart w:name="z71" w:id="68"/>
    <w:p>
      <w:pPr>
        <w:spacing w:after="0"/>
        <w:ind w:left="0"/>
        <w:jc w:val="left"/>
      </w:pPr>
      <w:r>
        <w:rPr>
          <w:rFonts w:ascii="Times New Roman"/>
          <w:b/>
          <w:i w:val="false"/>
          <w:color w:val="000000"/>
        </w:rPr>
        <w:t xml:space="preserve"> 4. Апелляциялық комиссия</w:t>
      </w:r>
    </w:p>
    <w:bookmarkEnd w:id="68"/>
    <w:bookmarkStart w:name="z72" w:id="69"/>
    <w:p>
      <w:pPr>
        <w:spacing w:after="0"/>
        <w:ind w:left="0"/>
        <w:jc w:val="both"/>
      </w:pPr>
      <w:r>
        <w:rPr>
          <w:rFonts w:ascii="Times New Roman"/>
          <w:b w:val="false"/>
          <w:i w:val="false"/>
          <w:color w:val="000000"/>
          <w:sz w:val="28"/>
        </w:rPr>
        <w:t xml:space="preserve">
      47. Бағалау нәтижелеріне шағымдану туралы апелляциялық өтініш (бұдан әрі – өтініш)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шағымдану себептерін негіздей отырып, емтихан комиссиясының хатшысына беріледі.</w:t>
      </w:r>
    </w:p>
    <w:bookmarkEnd w:id="69"/>
    <w:bookmarkStart w:name="z73" w:id="70"/>
    <w:p>
      <w:pPr>
        <w:spacing w:after="0"/>
        <w:ind w:left="0"/>
        <w:jc w:val="both"/>
      </w:pPr>
      <w:r>
        <w:rPr>
          <w:rFonts w:ascii="Times New Roman"/>
          <w:b w:val="false"/>
          <w:i w:val="false"/>
          <w:color w:val="000000"/>
          <w:sz w:val="28"/>
        </w:rPr>
        <w:t>
      48. Өтінішті үміткер Бағалау нәтижелерін алған күнінен бастап күнтізбелік 3 күннен кешіктірмей береді.</w:t>
      </w:r>
    </w:p>
    <w:bookmarkEnd w:id="70"/>
    <w:bookmarkStart w:name="z74" w:id="71"/>
    <w:p>
      <w:pPr>
        <w:spacing w:after="0"/>
        <w:ind w:left="0"/>
        <w:jc w:val="both"/>
      </w:pPr>
      <w:r>
        <w:rPr>
          <w:rFonts w:ascii="Times New Roman"/>
          <w:b w:val="false"/>
          <w:i w:val="false"/>
          <w:color w:val="000000"/>
          <w:sz w:val="28"/>
        </w:rPr>
        <w:t>
      49. Емтихан комиссиясының хатшысы кандидаттың өтініші мен емтихан материалын (тестілеу нәтижелері бойынша апелляция үшін – тест сұрақтарын жауаптарымен; практикалық дағдыларды бағалау нәтижелері бойынша апелляция үшін – практикалық дағдыларды бағалаудың бейне және аудиожазбаларын) апелляциялық өтінішті тіркеу күніннен бастап екі күннен кешіктірмей апелляциялық комиссияға жібереді.</w:t>
      </w:r>
    </w:p>
    <w:bookmarkEnd w:id="71"/>
    <w:bookmarkStart w:name="z75" w:id="72"/>
    <w:p>
      <w:pPr>
        <w:spacing w:after="0"/>
        <w:ind w:left="0"/>
        <w:jc w:val="both"/>
      </w:pPr>
      <w:r>
        <w:rPr>
          <w:rFonts w:ascii="Times New Roman"/>
          <w:b w:val="false"/>
          <w:i w:val="false"/>
          <w:color w:val="000000"/>
          <w:sz w:val="28"/>
        </w:rPr>
        <w:t>
      50. Апелляциялық комиссия бағалау бойынша ұйымның базасында ұйым қызметкерлерінің және аккредиттелген тәуелсіз сарапшылардың арасынан құрылады.</w:t>
      </w:r>
    </w:p>
    <w:bookmarkEnd w:id="72"/>
    <w:p>
      <w:pPr>
        <w:spacing w:after="0"/>
        <w:ind w:left="0"/>
        <w:jc w:val="both"/>
      </w:pPr>
      <w:r>
        <w:rPr>
          <w:rFonts w:ascii="Times New Roman"/>
          <w:b w:val="false"/>
          <w:i w:val="false"/>
          <w:color w:val="000000"/>
          <w:sz w:val="28"/>
        </w:rPr>
        <w:t xml:space="preserve">
      Сараптама жүргізуге аккредиттелген тәуелсіз сарапшыларды тарту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14-бабына</w:t>
      </w:r>
      <w:r>
        <w:rPr>
          <w:rFonts w:ascii="Times New Roman"/>
          <w:b w:val="false"/>
          <w:i w:val="false"/>
          <w:color w:val="000000"/>
          <w:sz w:val="28"/>
        </w:rPr>
        <w:t xml:space="preserve"> сәйкес бекітілген Денсаулық сақтау саласындағы тәуелсіз сарапшыларды тарту қағидаларына сәйкес жүзеге асырылады.</w:t>
      </w:r>
    </w:p>
    <w:bookmarkStart w:name="z76" w:id="73"/>
    <w:p>
      <w:pPr>
        <w:spacing w:after="0"/>
        <w:ind w:left="0"/>
        <w:jc w:val="both"/>
      </w:pPr>
      <w:r>
        <w:rPr>
          <w:rFonts w:ascii="Times New Roman"/>
          <w:b w:val="false"/>
          <w:i w:val="false"/>
          <w:color w:val="000000"/>
          <w:sz w:val="28"/>
        </w:rPr>
        <w:t>
      51. Бағалау нәтижелерін қарау үшін апелляциялық комиссия құрамы бағалау бойынша ұйым қызметкерлерінің, өтініш берілген мамандықтарға сәйкес бейінді мамандардың арасынан құрылады.</w:t>
      </w:r>
    </w:p>
    <w:bookmarkEnd w:id="73"/>
    <w:bookmarkStart w:name="z77" w:id="74"/>
    <w:p>
      <w:pPr>
        <w:spacing w:after="0"/>
        <w:ind w:left="0"/>
        <w:jc w:val="both"/>
      </w:pPr>
      <w:r>
        <w:rPr>
          <w:rFonts w:ascii="Times New Roman"/>
          <w:b w:val="false"/>
          <w:i w:val="false"/>
          <w:color w:val="000000"/>
          <w:sz w:val="28"/>
        </w:rPr>
        <w:t>
      52. Апелляциялық комиссиялардың дербес құрамдары жыл сайын бағалау бойынша ұйым басшысының бұйрығымен бекітіледі.</w:t>
      </w:r>
    </w:p>
    <w:bookmarkEnd w:id="74"/>
    <w:bookmarkStart w:name="z78" w:id="75"/>
    <w:p>
      <w:pPr>
        <w:spacing w:after="0"/>
        <w:ind w:left="0"/>
        <w:jc w:val="both"/>
      </w:pPr>
      <w:r>
        <w:rPr>
          <w:rFonts w:ascii="Times New Roman"/>
          <w:b w:val="false"/>
          <w:i w:val="false"/>
          <w:color w:val="000000"/>
          <w:sz w:val="28"/>
        </w:rPr>
        <w:t>
      53. Апелляциялық комиссия мүшелерінің жалпы саны кемінде 5 адамды құрайды.</w:t>
      </w:r>
    </w:p>
    <w:bookmarkEnd w:id="75"/>
    <w:bookmarkStart w:name="z79" w:id="76"/>
    <w:p>
      <w:pPr>
        <w:spacing w:after="0"/>
        <w:ind w:left="0"/>
        <w:jc w:val="both"/>
      </w:pPr>
      <w:r>
        <w:rPr>
          <w:rFonts w:ascii="Times New Roman"/>
          <w:b w:val="false"/>
          <w:i w:val="false"/>
          <w:color w:val="000000"/>
          <w:sz w:val="28"/>
        </w:rPr>
        <w:t xml:space="preserve">
      54. Апелляциялық өтініш апелляциялық комиссия отырысында қаралады, ол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шешім шығарады.</w:t>
      </w:r>
    </w:p>
    <w:bookmarkEnd w:id="76"/>
    <w:bookmarkStart w:name="z80" w:id="77"/>
    <w:p>
      <w:pPr>
        <w:spacing w:after="0"/>
        <w:ind w:left="0"/>
        <w:jc w:val="both"/>
      </w:pPr>
      <w:r>
        <w:rPr>
          <w:rFonts w:ascii="Times New Roman"/>
          <w:b w:val="false"/>
          <w:i w:val="false"/>
          <w:color w:val="000000"/>
          <w:sz w:val="28"/>
        </w:rPr>
        <w:t>
      55. Апелляциялық комиссия бағалау бойынша ұйымда өтініш тіркелген күнінен бастап 15 жұмыс күні ішінде өтінішті қарау жөнінде отырыс өткізеді.</w:t>
      </w:r>
    </w:p>
    <w:bookmarkEnd w:id="77"/>
    <w:bookmarkStart w:name="z81" w:id="78"/>
    <w:p>
      <w:pPr>
        <w:spacing w:after="0"/>
        <w:ind w:left="0"/>
        <w:jc w:val="both"/>
      </w:pPr>
      <w:r>
        <w:rPr>
          <w:rFonts w:ascii="Times New Roman"/>
          <w:b w:val="false"/>
          <w:i w:val="false"/>
          <w:color w:val="000000"/>
          <w:sz w:val="28"/>
        </w:rPr>
        <w:t>
      56. Апелляциялық комиссияның шешімі, егер отырысқа оның құрамының кемінде үштен екісі қатысса құқылы деп есептеледі. Дауыс беру нәтижелері апелляциялық комиссия мүшелерінің көп дауысымен айқындалады.</w:t>
      </w:r>
    </w:p>
    <w:bookmarkEnd w:id="78"/>
    <w:bookmarkStart w:name="z82" w:id="79"/>
    <w:p>
      <w:pPr>
        <w:spacing w:after="0"/>
        <w:ind w:left="0"/>
        <w:jc w:val="both"/>
      </w:pPr>
      <w:r>
        <w:rPr>
          <w:rFonts w:ascii="Times New Roman"/>
          <w:b w:val="false"/>
          <w:i w:val="false"/>
          <w:color w:val="000000"/>
          <w:sz w:val="28"/>
        </w:rPr>
        <w:t>
      57. Апелляциялық комиссия шешімінің көшірмесі оны қарағаннан кейін келесі жұмыс күні үміткерге беріледі.</w:t>
      </w:r>
    </w:p>
    <w:bookmarkEnd w:id="79"/>
    <w:bookmarkStart w:name="z83" w:id="80"/>
    <w:p>
      <w:pPr>
        <w:spacing w:after="0"/>
        <w:ind w:left="0"/>
        <w:jc w:val="left"/>
      </w:pPr>
      <w:r>
        <w:rPr>
          <w:rFonts w:ascii="Times New Roman"/>
          <w:b/>
          <w:i w:val="false"/>
          <w:color w:val="000000"/>
        </w:rPr>
        <w:t xml:space="preserve"> 5. Қорытынды ереже</w:t>
      </w:r>
    </w:p>
    <w:bookmarkEnd w:id="80"/>
    <w:bookmarkStart w:name="z84" w:id="81"/>
    <w:p>
      <w:pPr>
        <w:spacing w:after="0"/>
        <w:ind w:left="0"/>
        <w:jc w:val="both"/>
      </w:pPr>
      <w:r>
        <w:rPr>
          <w:rFonts w:ascii="Times New Roman"/>
          <w:b w:val="false"/>
          <w:i w:val="false"/>
          <w:color w:val="000000"/>
          <w:sz w:val="28"/>
        </w:rPr>
        <w:t>
      58. Бағалау жұмыс берушінің қаражаты, үміткердің қаражаты және өзге де көздердің есебінен жүзеге асырылады.</w:t>
      </w:r>
    </w:p>
    <w:bookmarkEnd w:id="81"/>
    <w:bookmarkStart w:name="z85" w:id="82"/>
    <w:p>
      <w:pPr>
        <w:spacing w:after="0"/>
        <w:ind w:left="0"/>
        <w:jc w:val="both"/>
      </w:pPr>
      <w:r>
        <w:rPr>
          <w:rFonts w:ascii="Times New Roman"/>
          <w:b w:val="false"/>
          <w:i w:val="false"/>
          <w:color w:val="000000"/>
          <w:sz w:val="28"/>
        </w:rPr>
        <w:t>
      59. Бағалау бойынша ұйым бағалау нәтижелерінің дерекқорын қалыптастырады және тоқсан сайын талдайды.</w:t>
      </w:r>
    </w:p>
    <w:bookmarkEnd w:id="82"/>
    <w:bookmarkStart w:name="z86" w:id="83"/>
    <w:p>
      <w:pPr>
        <w:spacing w:after="0"/>
        <w:ind w:left="0"/>
        <w:jc w:val="both"/>
      </w:pPr>
      <w:r>
        <w:rPr>
          <w:rFonts w:ascii="Times New Roman"/>
          <w:b w:val="false"/>
          <w:i w:val="false"/>
          <w:color w:val="000000"/>
          <w:sz w:val="28"/>
        </w:rPr>
        <w:t xml:space="preserve">
      60. Бағалау нәтижесін жоғалтқан немесе бүлдірген жағдайда үміткерге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бағалау бойынша ұйым басшысының атына өтініш берілгеннен кейін екі жұмыс күні ішінде телнұсқа беріледі.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 басшыға</w:t>
      </w:r>
    </w:p>
    <w:p>
      <w:pPr>
        <w:spacing w:after="0"/>
        <w:ind w:left="0"/>
        <w:jc w:val="both"/>
      </w:pPr>
      <w:r>
        <w:rPr>
          <w:rFonts w:ascii="Times New Roman"/>
          <w:b w:val="false"/>
          <w:i w:val="false"/>
          <w:color w:val="000000"/>
          <w:sz w:val="28"/>
        </w:rPr>
        <w:t xml:space="preserve">
      (бағалау бойынша ұйымның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(тегі, аты, әкесінің аты бар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(мамандығы)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w:t>
      </w:r>
      <w:r>
        <w:rPr>
          <w:rFonts w:ascii="Times New Roman"/>
          <w:b w:val="false"/>
          <w:i/>
          <w:color w:val="000000"/>
          <w:sz w:val="28"/>
        </w:rPr>
        <w:t>________</w:t>
      </w:r>
      <w:r>
        <w:rPr>
          <w:rFonts w:ascii="Times New Roman"/>
          <w:b w:val="false"/>
          <w:i w:val="false"/>
          <w:color w:val="000000"/>
          <w:sz w:val="28"/>
        </w:rPr>
        <w:t>мамандығы бойынша ____________________үшін (маман сертификаттауынан өту және денсаулық сақтау саласында біліктілік санатын иелену үшін (қажеттісін жазыңыз) кәсіптік даярлығымды бағалаудан өткізіп, денсаулық сақтау саласындағы мамандардың біліктілікке сәйкестігімді дәлелдеуіме рұқсат беруіңізді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r>
              <w:br/>
            </w:r>
            <w:r>
              <w:rPr>
                <w:rFonts w:ascii="Times New Roman"/>
                <w:b w:val="false"/>
                <w:i w:val="false"/>
                <w:color w:val="000000"/>
                <w:sz w:val="20"/>
              </w:rPr>
              <w:t>Үміткер қолы</w:t>
            </w:r>
            <w:r>
              <w:br/>
            </w: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Үміткер сауалнамасы</w:t>
      </w:r>
      <w:r>
        <w:br/>
      </w:r>
      <w:r>
        <w:rPr>
          <w:rFonts w:ascii="Times New Roman"/>
          <w:b/>
          <w:i w:val="false"/>
          <w:color w:val="000000"/>
        </w:rPr>
        <w:t>I. Жалпы мәліметтер</w:t>
      </w:r>
    </w:p>
    <w:tbl>
      <w:tblPr>
        <w:tblW w:w="0" w:type="auto"/>
        <w:tblCellSpacing w:w="0" w:type="auto"/>
        <w:tblBorders>
          <w:top w:val="none"/>
          <w:left w:val="none"/>
          <w:bottom w:val="none"/>
          <w:right w:val="none"/>
          <w:insideH w:val="none"/>
          <w:insideV w:val="none"/>
        </w:tblBorders>
      </w:tblPr>
      <w:tblGrid>
        <w:gridCol w:w="12582"/>
      </w:tblGrid>
      <w:tr>
        <w:trPr>
          <w:trHeight w:val="30" w:hRule="atLeast"/>
        </w:trPr>
        <w:tc>
          <w:tcPr>
            <w:tcW w:w="12582"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(бар болған жағдайда)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94"/>
        <w:gridCol w:w="12394"/>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379"/>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w:t>
            </w:r>
          </w:p>
        </w:tc>
        <w:tc>
          <w:tcPr>
            <w:tcW w:w="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пошта </w:t>
            </w:r>
          </w:p>
          <w:p>
            <w:pPr>
              <w:spacing w:after="20"/>
              <w:ind w:left="20"/>
              <w:jc w:val="both"/>
            </w:pPr>
            <w:r>
              <w:rPr>
                <w:rFonts w:ascii="Times New Roman"/>
                <w:b w:val="false"/>
                <w:i w:val="false"/>
                <w:color w:val="000000"/>
                <w:sz w:val="20"/>
              </w:rPr>
              <w:t>
мекенжайы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p>
            <w:pPr>
              <w:spacing w:after="20"/>
              <w:ind w:left="20"/>
              <w:jc w:val="both"/>
            </w:pPr>
            <w:r>
              <w:rPr>
                <w:rFonts w:ascii="Times New Roman"/>
                <w:b w:val="false"/>
                <w:i w:val="false"/>
                <w:color w:val="000000"/>
                <w:sz w:val="20"/>
              </w:rPr>
              <w:t>
мәліметтері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берген </w:t>
            </w:r>
          </w:p>
          <w:p>
            <w:pPr>
              <w:spacing w:after="20"/>
              <w:ind w:left="20"/>
              <w:jc w:val="both"/>
            </w:pPr>
            <w:r>
              <w:rPr>
                <w:rFonts w:ascii="Times New Roman"/>
                <w:b w:val="false"/>
                <w:i w:val="false"/>
                <w:color w:val="000000"/>
                <w:sz w:val="20"/>
              </w:rPr>
              <w:t>
мекеме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 Медициналық немесе фармацевтикалық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280"/>
        <w:gridCol w:w="897"/>
        <w:gridCol w:w="897"/>
        <w:gridCol w:w="1935"/>
        <w:gridCol w:w="4702"/>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мен орналасқан жері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мамандық бойынша білім алды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аяқтағанда қандай біліктілік алды, диплом немесе жеке куәлік № көрсету</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Интернатура, резидентура, клиникалық ординатура өткендігі</w:t>
      </w:r>
      <w:r>
        <w:br/>
      </w:r>
      <w:r>
        <w:rPr>
          <w:rFonts w:ascii="Times New Roman"/>
          <w:b/>
          <w:i w:val="false"/>
          <w:color w:val="000000"/>
        </w:rPr>
        <w:t>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416"/>
        <w:gridCol w:w="951"/>
        <w:gridCol w:w="951"/>
        <w:gridCol w:w="2050"/>
        <w:gridCol w:w="4249"/>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мен орналасқан жері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мамандық бойынша білім алды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 аяқтағанда қандай біліктілік алды, жеке куәлік № көрсету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Соңғы 5 жылдағы біліктілікті арттыру және қайта даярлау курсы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1776"/>
        <w:gridCol w:w="1776"/>
        <w:gridCol w:w="1776"/>
        <w:gridCol w:w="3829"/>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атауы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орны, сертификат №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III. Соңғы 5 жылдағы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2578"/>
        <w:gridCol w:w="1585"/>
        <w:gridCol w:w="3573"/>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болған уақыты</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рәсімінен өтуі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r>
        <w:rPr>
          <w:rFonts w:ascii="Times New Roman"/>
          <w:b w:val="false"/>
          <w:i/>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Ескертпе: Толтырылған сауалнаманы бағалау бойынша ұйымға тіркелу күні өткізу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Сертификаттауға бағалаудан өтуге тіркелу картасы</w:t>
      </w:r>
    </w:p>
    <w:tbl>
      <w:tblPr>
        <w:tblW w:w="0" w:type="auto"/>
        <w:tblCellSpacing w:w="0" w:type="auto"/>
        <w:tblBorders>
          <w:top w:val="none"/>
          <w:left w:val="none"/>
          <w:bottom w:val="none"/>
          <w:right w:val="none"/>
          <w:insideH w:val="none"/>
          <w:insideV w:val="none"/>
        </w:tblBorders>
      </w:tblPr>
      <w:tblGrid>
        <w:gridCol w:w="12394"/>
        <w:gridCol w:w="2097"/>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суреті</w:t>
                  </w:r>
                </w:p>
              </w:tc>
            </w:tr>
          </w:tbl>
          <w:p/>
          <w:p>
            <w:pPr>
              <w:spacing w:after="0"/>
              <w:ind w:left="0"/>
              <w:jc w:val="both"/>
            </w:pPr>
            <w:r>
              <w:br/>
            </w:r>
            <w:r>
              <w:rPr>
                <w:rFonts w:ascii="Times New Roman"/>
                <w:b w:val="false"/>
                <w:i w:val="false"/>
                <w:color w:val="000000"/>
                <w:sz w:val="20"/>
              </w:rPr>
              <w:t>
</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сәйкестендіру нөмірі _______________</w:t>
            </w:r>
          </w:p>
          <w:p>
            <w:pPr>
              <w:spacing w:after="20"/>
              <w:ind w:left="20"/>
              <w:jc w:val="both"/>
            </w:pPr>
            <w:r>
              <w:rPr>
                <w:rFonts w:ascii="Times New Roman"/>
                <w:b w:val="false"/>
                <w:i w:val="false"/>
                <w:color w:val="000000"/>
                <w:sz w:val="20"/>
              </w:rPr>
              <w:t>
Тестілеуден өту:</w:t>
            </w:r>
          </w:p>
          <w:p>
            <w:pPr>
              <w:spacing w:after="20"/>
              <w:ind w:left="20"/>
              <w:jc w:val="both"/>
            </w:pPr>
            <w:r>
              <w:rPr>
                <w:rFonts w:ascii="Times New Roman"/>
                <w:b w:val="false"/>
                <w:i w:val="false"/>
                <w:color w:val="000000"/>
                <w:sz w:val="20"/>
              </w:rPr>
              <w:t>
Күні__________, уақыты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Сертификаттауға бағалаудың нәтижесі</w:t>
      </w:r>
    </w:p>
    <w:p>
      <w:pPr>
        <w:spacing w:after="0"/>
        <w:ind w:left="0"/>
        <w:jc w:val="both"/>
      </w:pPr>
      <w:r>
        <w:rPr>
          <w:rFonts w:ascii="Times New Roman"/>
          <w:b w:val="false"/>
          <w:i w:val="false"/>
          <w:color w:val="000000"/>
          <w:sz w:val="28"/>
        </w:rPr>
        <w:t>
      Үміткердің тегі, аты, әкесінің аты (бар болған жағдайда) _____________________________________________________________________</w:t>
      </w:r>
    </w:p>
    <w:p>
      <w:pPr>
        <w:spacing w:after="0"/>
        <w:ind w:left="0"/>
        <w:jc w:val="both"/>
      </w:pPr>
      <w:r>
        <w:rPr>
          <w:rFonts w:ascii="Times New Roman"/>
          <w:b w:val="false"/>
          <w:i w:val="false"/>
          <w:color w:val="000000"/>
          <w:sz w:val="28"/>
        </w:rPr>
        <w:t>
      Өтініш берілген мамандық_____________________________________________</w:t>
      </w:r>
    </w:p>
    <w:p>
      <w:pPr>
        <w:spacing w:after="0"/>
        <w:ind w:left="0"/>
        <w:jc w:val="both"/>
      </w:pPr>
      <w:r>
        <w:rPr>
          <w:rFonts w:ascii="Times New Roman"/>
          <w:b w:val="false"/>
          <w:i w:val="false"/>
          <w:color w:val="000000"/>
          <w:sz w:val="28"/>
        </w:rPr>
        <w:t>
      Тестілеу нәтижесі _____ дұрыс жауаптардың саны (____%).</w:t>
      </w:r>
    </w:p>
    <w:p>
      <w:pPr>
        <w:spacing w:after="0"/>
        <w:ind w:left="0"/>
        <w:jc w:val="both"/>
      </w:pPr>
      <w:r>
        <w:rPr>
          <w:rFonts w:ascii="Times New Roman"/>
          <w:b w:val="false"/>
          <w:i w:val="false"/>
          <w:color w:val="000000"/>
          <w:sz w:val="28"/>
        </w:rPr>
        <w:t>
      Бағалау нәтижесі________________.                       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4486"/>
        <w:gridCol w:w="7814"/>
      </w:tblGrid>
      <w:tr>
        <w:trPr>
          <w:trHeight w:val="30" w:hRule="atLeast"/>
        </w:trPr>
        <w:tc>
          <w:tcPr>
            <w:tcW w:w="4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_________________</w:t>
            </w:r>
          </w:p>
          <w:p>
            <w:pPr>
              <w:spacing w:after="20"/>
              <w:ind w:left="20"/>
              <w:jc w:val="both"/>
            </w:pPr>
            <w:r>
              <w:rPr>
                <w:rFonts w:ascii="Times New Roman"/>
                <w:b w:val="false"/>
                <w:i w:val="false"/>
                <w:color w:val="000000"/>
                <w:sz w:val="20"/>
              </w:rPr>
              <w:t>
           (қолы)</w:t>
            </w:r>
          </w:p>
        </w:tc>
        <w:tc>
          <w:tcPr>
            <w:tcW w:w="7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тегі, аты, әкесінің аты (бар  болған жағдайда)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r>
              <w:br/>
            </w: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Мамандардың біліктілікке сәйкестігін растауды бағалаудан өтуге</w:t>
      </w:r>
      <w:r>
        <w:br/>
      </w:r>
      <w:r>
        <w:rPr>
          <w:rFonts w:ascii="Times New Roman"/>
          <w:b/>
          <w:i w:val="false"/>
          <w:color w:val="000000"/>
        </w:rPr>
        <w:t>тіркелу картасы</w:t>
      </w:r>
    </w:p>
    <w:tbl>
      <w:tblPr>
        <w:tblW w:w="0" w:type="auto"/>
        <w:tblCellSpacing w:w="0" w:type="auto"/>
        <w:tblBorders>
          <w:top w:val="none"/>
          <w:left w:val="none"/>
          <w:bottom w:val="none"/>
          <w:right w:val="none"/>
          <w:insideH w:val="none"/>
          <w:insideV w:val="none"/>
        </w:tblBorders>
      </w:tblPr>
      <w:tblGrid>
        <w:gridCol w:w="12394"/>
        <w:gridCol w:w="2097"/>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суреті</w:t>
                  </w:r>
                </w:p>
              </w:tc>
            </w:tr>
          </w:tbl>
          <w:p/>
          <w:p>
            <w:pPr>
              <w:spacing w:after="0"/>
              <w:ind w:left="0"/>
              <w:jc w:val="both"/>
            </w:pPr>
            <w:r>
              <w:br/>
            </w:r>
            <w:r>
              <w:rPr>
                <w:rFonts w:ascii="Times New Roman"/>
                <w:b w:val="false"/>
                <w:i w:val="false"/>
                <w:color w:val="000000"/>
                <w:sz w:val="20"/>
              </w:rPr>
              <w:t>
</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сәйкестендіру нөмірі _______________</w:t>
            </w:r>
          </w:p>
          <w:p>
            <w:pPr>
              <w:spacing w:after="20"/>
              <w:ind w:left="20"/>
              <w:jc w:val="both"/>
            </w:pPr>
            <w:r>
              <w:rPr>
                <w:rFonts w:ascii="Times New Roman"/>
                <w:b w:val="false"/>
                <w:i w:val="false"/>
                <w:color w:val="000000"/>
                <w:sz w:val="20"/>
              </w:rPr>
              <w:t>
1-кезеңнен өту (тестілеу):</w:t>
            </w:r>
          </w:p>
          <w:p>
            <w:pPr>
              <w:spacing w:after="20"/>
              <w:ind w:left="20"/>
              <w:jc w:val="both"/>
            </w:pPr>
            <w:r>
              <w:rPr>
                <w:rFonts w:ascii="Times New Roman"/>
                <w:b w:val="false"/>
                <w:i w:val="false"/>
                <w:color w:val="000000"/>
                <w:sz w:val="20"/>
              </w:rPr>
              <w:t>
Күні__________, уақыты _____________</w:t>
            </w:r>
          </w:p>
          <w:p>
            <w:pPr>
              <w:spacing w:after="20"/>
              <w:ind w:left="20"/>
              <w:jc w:val="both"/>
            </w:pPr>
            <w:r>
              <w:rPr>
                <w:rFonts w:ascii="Times New Roman"/>
                <w:b w:val="false"/>
                <w:i w:val="false"/>
                <w:color w:val="000000"/>
                <w:sz w:val="20"/>
              </w:rPr>
              <w:t>
2-кезеңнен өту (практикалық дағдыларды бағалау):</w:t>
            </w:r>
          </w:p>
          <w:p>
            <w:pPr>
              <w:spacing w:after="20"/>
              <w:ind w:left="20"/>
              <w:jc w:val="both"/>
            </w:pPr>
            <w:r>
              <w:rPr>
                <w:rFonts w:ascii="Times New Roman"/>
                <w:b w:val="false"/>
                <w:i w:val="false"/>
                <w:color w:val="000000"/>
                <w:sz w:val="20"/>
              </w:rPr>
              <w:t>
Күні__________, уақыты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Мамандардың біліктілікке сәйкестігін растауды бағалаудың</w:t>
      </w:r>
      <w:r>
        <w:br/>
      </w:r>
      <w:r>
        <w:rPr>
          <w:rFonts w:ascii="Times New Roman"/>
          <w:b/>
          <w:i w:val="false"/>
          <w:color w:val="000000"/>
        </w:rPr>
        <w:t>нәтижесі</w:t>
      </w:r>
    </w:p>
    <w:p>
      <w:pPr>
        <w:spacing w:after="0"/>
        <w:ind w:left="0"/>
        <w:jc w:val="both"/>
      </w:pPr>
      <w:r>
        <w:rPr>
          <w:rFonts w:ascii="Times New Roman"/>
          <w:b w:val="false"/>
          <w:i w:val="false"/>
          <w:color w:val="000000"/>
          <w:sz w:val="28"/>
        </w:rPr>
        <w:t>
      Үміткердің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берілген мамандық ____________________________________________</w:t>
      </w:r>
    </w:p>
    <w:p>
      <w:pPr>
        <w:spacing w:after="0"/>
        <w:ind w:left="0"/>
        <w:jc w:val="both"/>
      </w:pPr>
      <w:r>
        <w:rPr>
          <w:rFonts w:ascii="Times New Roman"/>
          <w:b w:val="false"/>
          <w:i w:val="false"/>
          <w:color w:val="000000"/>
          <w:sz w:val="28"/>
        </w:rPr>
        <w:t>
      Өтініш білдірген біліктілік санаты___________________________________</w:t>
      </w:r>
    </w:p>
    <w:p>
      <w:pPr>
        <w:spacing w:after="0"/>
        <w:ind w:left="0"/>
        <w:jc w:val="both"/>
      </w:pPr>
      <w:r>
        <w:rPr>
          <w:rFonts w:ascii="Times New Roman"/>
          <w:b w:val="false"/>
          <w:i w:val="false"/>
          <w:color w:val="000000"/>
          <w:sz w:val="28"/>
        </w:rPr>
        <w:t>
      1-кезең. Тестілеу нәтижесі _____ дұрыс жауаптардың саны (____%).</w:t>
      </w:r>
    </w:p>
    <w:p>
      <w:pPr>
        <w:spacing w:after="0"/>
        <w:ind w:left="0"/>
        <w:jc w:val="both"/>
      </w:pPr>
      <w:r>
        <w:rPr>
          <w:rFonts w:ascii="Times New Roman"/>
          <w:b w:val="false"/>
          <w:i w:val="false"/>
          <w:color w:val="000000"/>
          <w:sz w:val="28"/>
        </w:rPr>
        <w:t>
      2-кезең. Практикалық дағдыларды бағалау (балл, %) бойынша:</w:t>
      </w:r>
    </w:p>
    <w:p>
      <w:pPr>
        <w:spacing w:after="0"/>
        <w:ind w:left="0"/>
        <w:jc w:val="both"/>
      </w:pPr>
      <w:r>
        <w:rPr>
          <w:rFonts w:ascii="Times New Roman"/>
          <w:b w:val="false"/>
          <w:i w:val="false"/>
          <w:color w:val="000000"/>
          <w:sz w:val="28"/>
        </w:rPr>
        <w:t>
      1-станция. ______________________________________ (балл, %)</w:t>
      </w:r>
    </w:p>
    <w:p>
      <w:pPr>
        <w:spacing w:after="0"/>
        <w:ind w:left="0"/>
        <w:jc w:val="both"/>
      </w:pPr>
      <w:r>
        <w:rPr>
          <w:rFonts w:ascii="Times New Roman"/>
          <w:b w:val="false"/>
          <w:i w:val="false"/>
          <w:color w:val="000000"/>
          <w:sz w:val="28"/>
        </w:rPr>
        <w:t>
      2-станция. ______________________________________ (балл, %)</w:t>
      </w:r>
    </w:p>
    <w:p>
      <w:pPr>
        <w:spacing w:after="0"/>
        <w:ind w:left="0"/>
        <w:jc w:val="both"/>
      </w:pPr>
      <w:r>
        <w:rPr>
          <w:rFonts w:ascii="Times New Roman"/>
          <w:b w:val="false"/>
          <w:i w:val="false"/>
          <w:color w:val="000000"/>
          <w:sz w:val="28"/>
        </w:rPr>
        <w:t>
      3-станция. ______________________________________ (балл, %)</w:t>
      </w:r>
    </w:p>
    <w:p>
      <w:pPr>
        <w:spacing w:after="0"/>
        <w:ind w:left="0"/>
        <w:jc w:val="both"/>
      </w:pPr>
      <w:r>
        <w:rPr>
          <w:rFonts w:ascii="Times New Roman"/>
          <w:b w:val="false"/>
          <w:i w:val="false"/>
          <w:color w:val="000000"/>
          <w:sz w:val="28"/>
        </w:rPr>
        <w:t>
      4-станция. ______________________________________ (балл, %)</w:t>
      </w:r>
    </w:p>
    <w:p>
      <w:pPr>
        <w:spacing w:after="0"/>
        <w:ind w:left="0"/>
        <w:jc w:val="both"/>
      </w:pPr>
      <w:r>
        <w:rPr>
          <w:rFonts w:ascii="Times New Roman"/>
          <w:b w:val="false"/>
          <w:i w:val="false"/>
          <w:color w:val="000000"/>
          <w:sz w:val="28"/>
        </w:rPr>
        <w:t>
      5-станция. ______________________________________ (балл, %)</w:t>
      </w:r>
    </w:p>
    <w:p>
      <w:pPr>
        <w:spacing w:after="0"/>
        <w:ind w:left="0"/>
        <w:jc w:val="both"/>
      </w:pPr>
      <w:r>
        <w:rPr>
          <w:rFonts w:ascii="Times New Roman"/>
          <w:b w:val="false"/>
          <w:i w:val="false"/>
          <w:color w:val="000000"/>
          <w:sz w:val="28"/>
        </w:rPr>
        <w:t>
      6-станция. ______________________________________ (балл, %)</w:t>
      </w:r>
    </w:p>
    <w:p>
      <w:pPr>
        <w:spacing w:after="0"/>
        <w:ind w:left="0"/>
        <w:jc w:val="both"/>
      </w:pPr>
      <w:r>
        <w:rPr>
          <w:rFonts w:ascii="Times New Roman"/>
          <w:b w:val="false"/>
          <w:i w:val="false"/>
          <w:color w:val="000000"/>
          <w:sz w:val="28"/>
        </w:rPr>
        <w:t>
      7-станция. ______________________________________ (балл, %)</w:t>
      </w:r>
    </w:p>
    <w:p>
      <w:pPr>
        <w:spacing w:after="0"/>
        <w:ind w:left="0"/>
        <w:jc w:val="both"/>
      </w:pPr>
      <w:r>
        <w:rPr>
          <w:rFonts w:ascii="Times New Roman"/>
          <w:b w:val="false"/>
          <w:i w:val="false"/>
          <w:color w:val="000000"/>
          <w:sz w:val="28"/>
        </w:rPr>
        <w:t>
      8-станция. ______________________________________ (балл, %)</w:t>
      </w:r>
    </w:p>
    <w:p>
      <w:pPr>
        <w:spacing w:after="0"/>
        <w:ind w:left="0"/>
        <w:jc w:val="both"/>
      </w:pPr>
      <w:r>
        <w:rPr>
          <w:rFonts w:ascii="Times New Roman"/>
          <w:b w:val="false"/>
          <w:i w:val="false"/>
          <w:color w:val="000000"/>
          <w:sz w:val="28"/>
        </w:rPr>
        <w:t>
      Мамандардың біліктілікке сәйкестігін растауды бағалау</w:t>
      </w:r>
    </w:p>
    <w:p>
      <w:pPr>
        <w:spacing w:after="0"/>
        <w:ind w:left="0"/>
        <w:jc w:val="both"/>
      </w:pPr>
      <w:r>
        <w:rPr>
          <w:rFonts w:ascii="Times New Roman"/>
          <w:b w:val="false"/>
          <w:i w:val="false"/>
          <w:color w:val="000000"/>
          <w:sz w:val="28"/>
        </w:rPr>
        <w:t>
      нәтижесі________________.                               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4486"/>
        <w:gridCol w:w="7814"/>
      </w:tblGrid>
      <w:tr>
        <w:trPr>
          <w:trHeight w:val="30" w:hRule="atLeast"/>
        </w:trPr>
        <w:tc>
          <w:tcPr>
            <w:tcW w:w="4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_________________</w:t>
            </w:r>
          </w:p>
          <w:p>
            <w:pPr>
              <w:spacing w:after="20"/>
              <w:ind w:left="20"/>
              <w:jc w:val="both"/>
            </w:pPr>
            <w:r>
              <w:rPr>
                <w:rFonts w:ascii="Times New Roman"/>
                <w:b w:val="false"/>
                <w:i w:val="false"/>
                <w:color w:val="000000"/>
                <w:sz w:val="20"/>
              </w:rPr>
              <w:t>
            (қолы)</w:t>
            </w:r>
          </w:p>
        </w:tc>
        <w:tc>
          <w:tcPr>
            <w:tcW w:w="7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xml:space="preserve">
болған жағдайда)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Бағалау үшін Практикалық дағдыларды бағалау үшін клиникалық</w:t>
      </w:r>
      <w:r>
        <w:br/>
      </w:r>
      <w:r>
        <w:rPr>
          <w:rFonts w:ascii="Times New Roman"/>
          <w:b/>
          <w:i w:val="false"/>
          <w:color w:val="000000"/>
        </w:rPr>
        <w:t>станциялардың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789"/>
        <w:gridCol w:w="3789"/>
        <w:gridCol w:w="3789"/>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санатына бағалауды өткізу үшін</w:t>
            </w:r>
          </w:p>
          <w:p>
            <w:pPr>
              <w:spacing w:after="20"/>
              <w:ind w:left="20"/>
              <w:jc w:val="both"/>
            </w:pPr>
            <w:r>
              <w:rPr>
                <w:rFonts w:ascii="Times New Roman"/>
                <w:b w:val="false"/>
                <w:i w:val="false"/>
                <w:color w:val="000000"/>
                <w:sz w:val="20"/>
              </w:rPr>
              <w:t>
клиникалық станциялар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тыныс алу жолдарының түйнелісі кезінде жедел жәрдем көрсету.</w:t>
            </w:r>
          </w:p>
          <w:p>
            <w:pPr>
              <w:spacing w:after="20"/>
              <w:ind w:left="20"/>
              <w:jc w:val="both"/>
            </w:pPr>
            <w:r>
              <w:rPr>
                <w:rFonts w:ascii="Times New Roman"/>
                <w:b w:val="false"/>
                <w:i w:val="false"/>
                <w:color w:val="000000"/>
                <w:sz w:val="20"/>
              </w:rPr>
              <w:t>
2. Жарақат кезінде жедел жәрдем көрсету.</w:t>
            </w:r>
          </w:p>
          <w:p>
            <w:pPr>
              <w:spacing w:after="20"/>
              <w:ind w:left="20"/>
              <w:jc w:val="both"/>
            </w:pPr>
            <w:r>
              <w:rPr>
                <w:rFonts w:ascii="Times New Roman"/>
                <w:b w:val="false"/>
                <w:i w:val="false"/>
                <w:color w:val="000000"/>
                <w:sz w:val="20"/>
              </w:rPr>
              <w:t>
3. Жүрек тоқтау кезінде жедел жәрдем көрсету.</w:t>
            </w:r>
          </w:p>
          <w:p>
            <w:pPr>
              <w:spacing w:after="20"/>
              <w:ind w:left="20"/>
              <w:jc w:val="both"/>
            </w:pPr>
            <w:r>
              <w:rPr>
                <w:rFonts w:ascii="Times New Roman"/>
                <w:b w:val="false"/>
                <w:i w:val="false"/>
                <w:color w:val="000000"/>
                <w:sz w:val="20"/>
              </w:rPr>
              <w:t>
4. Жіті коронарлы синдромды диагностикалау.</w:t>
            </w:r>
          </w:p>
          <w:p>
            <w:pPr>
              <w:spacing w:after="20"/>
              <w:ind w:left="20"/>
              <w:jc w:val="both"/>
            </w:pPr>
            <w:r>
              <w:rPr>
                <w:rFonts w:ascii="Times New Roman"/>
                <w:b w:val="false"/>
                <w:i w:val="false"/>
                <w:color w:val="000000"/>
                <w:sz w:val="20"/>
              </w:rPr>
              <w:t xml:space="preserve">
5. Коммуникативті дағдыларды бағалау.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тыныс алу жолдарының түйнелісі кезінде жедел жәрдем көрсету.</w:t>
            </w:r>
          </w:p>
          <w:p>
            <w:pPr>
              <w:spacing w:after="20"/>
              <w:ind w:left="20"/>
              <w:jc w:val="both"/>
            </w:pPr>
            <w:r>
              <w:rPr>
                <w:rFonts w:ascii="Times New Roman"/>
                <w:b w:val="false"/>
                <w:i w:val="false"/>
                <w:color w:val="000000"/>
                <w:sz w:val="20"/>
              </w:rPr>
              <w:t>
2. Жарақат кезінде жедел жәрдем көрсету.</w:t>
            </w:r>
          </w:p>
          <w:p>
            <w:pPr>
              <w:spacing w:after="20"/>
              <w:ind w:left="20"/>
              <w:jc w:val="both"/>
            </w:pPr>
            <w:r>
              <w:rPr>
                <w:rFonts w:ascii="Times New Roman"/>
                <w:b w:val="false"/>
                <w:i w:val="false"/>
                <w:color w:val="000000"/>
                <w:sz w:val="20"/>
              </w:rPr>
              <w:t>
3. Жүрек тоқтау кезінде жедел жәрдем көрсету.</w:t>
            </w:r>
          </w:p>
          <w:p>
            <w:pPr>
              <w:spacing w:after="20"/>
              <w:ind w:left="20"/>
              <w:jc w:val="both"/>
            </w:pPr>
            <w:r>
              <w:rPr>
                <w:rFonts w:ascii="Times New Roman"/>
                <w:b w:val="false"/>
                <w:i w:val="false"/>
                <w:color w:val="000000"/>
                <w:sz w:val="20"/>
              </w:rPr>
              <w:t>
4. Жіті коронарлы синдромды диагностикалау.</w:t>
            </w:r>
          </w:p>
          <w:p>
            <w:pPr>
              <w:spacing w:after="20"/>
              <w:ind w:left="20"/>
              <w:jc w:val="both"/>
            </w:pPr>
            <w:r>
              <w:rPr>
                <w:rFonts w:ascii="Times New Roman"/>
                <w:b w:val="false"/>
                <w:i w:val="false"/>
                <w:color w:val="000000"/>
                <w:sz w:val="20"/>
              </w:rPr>
              <w:t>
5. Коммуникативті дағдыларды бағалау.</w:t>
            </w:r>
          </w:p>
          <w:p>
            <w:pPr>
              <w:spacing w:after="20"/>
              <w:ind w:left="20"/>
              <w:jc w:val="both"/>
            </w:pPr>
            <w:r>
              <w:rPr>
                <w:rFonts w:ascii="Times New Roman"/>
                <w:b w:val="false"/>
                <w:i w:val="false"/>
                <w:color w:val="000000"/>
                <w:sz w:val="20"/>
              </w:rPr>
              <w:t>
6. Зерттеулердің зертханалық-құралдық әдістерін интерпретациялау.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тыныс алу жолдарының түйнелісі кезінде жедел жәрдем көрсету.</w:t>
            </w:r>
          </w:p>
          <w:p>
            <w:pPr>
              <w:spacing w:after="20"/>
              <w:ind w:left="20"/>
              <w:jc w:val="both"/>
            </w:pPr>
            <w:r>
              <w:rPr>
                <w:rFonts w:ascii="Times New Roman"/>
                <w:b w:val="false"/>
                <w:i w:val="false"/>
                <w:color w:val="000000"/>
                <w:sz w:val="20"/>
              </w:rPr>
              <w:t>
2. Жарақат кезінде жедел жәрдем көрсету.</w:t>
            </w:r>
          </w:p>
          <w:p>
            <w:pPr>
              <w:spacing w:after="20"/>
              <w:ind w:left="20"/>
              <w:jc w:val="both"/>
            </w:pPr>
            <w:r>
              <w:rPr>
                <w:rFonts w:ascii="Times New Roman"/>
                <w:b w:val="false"/>
                <w:i w:val="false"/>
                <w:color w:val="000000"/>
                <w:sz w:val="20"/>
              </w:rPr>
              <w:t>
3. Жүрек тоқтау кезінде жедел жәрдем көрсету.</w:t>
            </w:r>
          </w:p>
          <w:p>
            <w:pPr>
              <w:spacing w:after="20"/>
              <w:ind w:left="20"/>
              <w:jc w:val="both"/>
            </w:pPr>
            <w:r>
              <w:rPr>
                <w:rFonts w:ascii="Times New Roman"/>
                <w:b w:val="false"/>
                <w:i w:val="false"/>
                <w:color w:val="000000"/>
                <w:sz w:val="20"/>
              </w:rPr>
              <w:t>
4. Жіті коронарлы синдромды диагностикалау.</w:t>
            </w:r>
          </w:p>
          <w:p>
            <w:pPr>
              <w:spacing w:after="20"/>
              <w:ind w:left="20"/>
              <w:jc w:val="both"/>
            </w:pPr>
            <w:r>
              <w:rPr>
                <w:rFonts w:ascii="Times New Roman"/>
                <w:b w:val="false"/>
                <w:i w:val="false"/>
                <w:color w:val="000000"/>
                <w:sz w:val="20"/>
              </w:rPr>
              <w:t>
5. Коммуникативті дағдыларды бағалау.</w:t>
            </w:r>
          </w:p>
          <w:p>
            <w:pPr>
              <w:spacing w:after="20"/>
              <w:ind w:left="20"/>
              <w:jc w:val="both"/>
            </w:pPr>
            <w:r>
              <w:rPr>
                <w:rFonts w:ascii="Times New Roman"/>
                <w:b w:val="false"/>
                <w:i w:val="false"/>
                <w:color w:val="000000"/>
                <w:sz w:val="20"/>
              </w:rPr>
              <w:t>
6. Зерттеулердің зертханалық-құралдық әдістерін интерпретациялау.</w:t>
            </w:r>
          </w:p>
          <w:p>
            <w:pPr>
              <w:spacing w:after="20"/>
              <w:ind w:left="20"/>
              <w:jc w:val="both"/>
            </w:pPr>
            <w:r>
              <w:rPr>
                <w:rFonts w:ascii="Times New Roman"/>
                <w:b w:val="false"/>
                <w:i w:val="false"/>
                <w:color w:val="000000"/>
                <w:sz w:val="20"/>
              </w:rPr>
              <w:t>
7. Тері жамылғысының тұтастығының зақымдалуы кезінде жедел көмек көрсету.</w:t>
            </w:r>
          </w:p>
          <w:p>
            <w:pPr>
              <w:spacing w:after="20"/>
              <w:ind w:left="20"/>
              <w:jc w:val="both"/>
            </w:pPr>
            <w:r>
              <w:rPr>
                <w:rFonts w:ascii="Times New Roman"/>
                <w:b w:val="false"/>
                <w:i w:val="false"/>
                <w:color w:val="000000"/>
                <w:sz w:val="20"/>
              </w:rPr>
              <w:t xml:space="preserve">
8. Шок кезінде жедел жәрдем көрсету.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Жүрек тоқтау кезінде жедел жәрдем көрсету.</w:t>
            </w:r>
          </w:p>
          <w:p>
            <w:pPr>
              <w:spacing w:after="20"/>
              <w:ind w:left="20"/>
              <w:jc w:val="both"/>
            </w:pPr>
            <w:r>
              <w:rPr>
                <w:rFonts w:ascii="Times New Roman"/>
                <w:b w:val="false"/>
                <w:i w:val="false"/>
                <w:color w:val="000000"/>
                <w:sz w:val="20"/>
              </w:rPr>
              <w:t>
2. Жарақат кезінде жедел жәрдем көрсету.</w:t>
            </w:r>
          </w:p>
          <w:p>
            <w:pPr>
              <w:spacing w:after="20"/>
              <w:ind w:left="20"/>
              <w:jc w:val="both"/>
            </w:pPr>
            <w:r>
              <w:rPr>
                <w:rFonts w:ascii="Times New Roman"/>
                <w:b w:val="false"/>
                <w:i w:val="false"/>
                <w:color w:val="000000"/>
                <w:sz w:val="20"/>
              </w:rPr>
              <w:t>
3. Парентеральді инъекциялар техникасы.</w:t>
            </w:r>
          </w:p>
          <w:p>
            <w:pPr>
              <w:spacing w:after="20"/>
              <w:ind w:left="20"/>
              <w:jc w:val="both"/>
            </w:pPr>
            <w:r>
              <w:rPr>
                <w:rFonts w:ascii="Times New Roman"/>
                <w:b w:val="false"/>
                <w:i w:val="false"/>
                <w:color w:val="000000"/>
                <w:sz w:val="20"/>
              </w:rPr>
              <w:t>
4. Жараны алғашқы өңдеуді және таңуды өткізу.</w:t>
            </w:r>
          </w:p>
          <w:p>
            <w:pPr>
              <w:spacing w:after="20"/>
              <w:ind w:left="20"/>
              <w:jc w:val="both"/>
            </w:pPr>
            <w:r>
              <w:rPr>
                <w:rFonts w:ascii="Times New Roman"/>
                <w:b w:val="false"/>
                <w:i w:val="false"/>
                <w:color w:val="000000"/>
                <w:sz w:val="20"/>
              </w:rPr>
              <w:t>
5. Медициналық әрекеттерді түсіндіру бойынша комуникативті дағдыларды бағалау.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Жүрек тоқтау кезінде жедел жәрдем көрсету.</w:t>
            </w:r>
          </w:p>
          <w:p>
            <w:pPr>
              <w:spacing w:after="20"/>
              <w:ind w:left="20"/>
              <w:jc w:val="both"/>
            </w:pPr>
            <w:r>
              <w:rPr>
                <w:rFonts w:ascii="Times New Roman"/>
                <w:b w:val="false"/>
                <w:i w:val="false"/>
                <w:color w:val="000000"/>
                <w:sz w:val="20"/>
              </w:rPr>
              <w:t>
2. Жарақат кезінде жедел жәрдем көрсету.</w:t>
            </w:r>
          </w:p>
          <w:p>
            <w:pPr>
              <w:spacing w:after="20"/>
              <w:ind w:left="20"/>
              <w:jc w:val="both"/>
            </w:pPr>
            <w:r>
              <w:rPr>
                <w:rFonts w:ascii="Times New Roman"/>
                <w:b w:val="false"/>
                <w:i w:val="false"/>
                <w:color w:val="000000"/>
                <w:sz w:val="20"/>
              </w:rPr>
              <w:t>
3. Парентеральді инъекциялар техникасы.</w:t>
            </w:r>
          </w:p>
          <w:p>
            <w:pPr>
              <w:spacing w:after="20"/>
              <w:ind w:left="20"/>
              <w:jc w:val="both"/>
            </w:pPr>
            <w:r>
              <w:rPr>
                <w:rFonts w:ascii="Times New Roman"/>
                <w:b w:val="false"/>
                <w:i w:val="false"/>
                <w:color w:val="000000"/>
                <w:sz w:val="20"/>
              </w:rPr>
              <w:t>
4. Жараны алғашқы өңдеуді және таңуды өткізу.</w:t>
            </w:r>
          </w:p>
          <w:p>
            <w:pPr>
              <w:spacing w:after="20"/>
              <w:ind w:left="20"/>
              <w:jc w:val="both"/>
            </w:pPr>
            <w:r>
              <w:rPr>
                <w:rFonts w:ascii="Times New Roman"/>
                <w:b w:val="false"/>
                <w:i w:val="false"/>
                <w:color w:val="000000"/>
                <w:sz w:val="20"/>
              </w:rPr>
              <w:t>
5. Медициналық әрекеттерді түсіндіру бойынша комуникативтік дағдыларды бағалау.</w:t>
            </w:r>
          </w:p>
          <w:p>
            <w:pPr>
              <w:spacing w:after="20"/>
              <w:ind w:left="20"/>
              <w:jc w:val="both"/>
            </w:pPr>
            <w:r>
              <w:rPr>
                <w:rFonts w:ascii="Times New Roman"/>
                <w:b w:val="false"/>
                <w:i w:val="false"/>
                <w:color w:val="000000"/>
                <w:sz w:val="20"/>
              </w:rPr>
              <w:t xml:space="preserve">
6. Шок кезінде жедел жәрдем көрсету.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Жүрек тоқтау кезінде жедел жәрдем көрсету.</w:t>
            </w:r>
          </w:p>
          <w:p>
            <w:pPr>
              <w:spacing w:after="20"/>
              <w:ind w:left="20"/>
              <w:jc w:val="both"/>
            </w:pPr>
            <w:r>
              <w:rPr>
                <w:rFonts w:ascii="Times New Roman"/>
                <w:b w:val="false"/>
                <w:i w:val="false"/>
                <w:color w:val="000000"/>
                <w:sz w:val="20"/>
              </w:rPr>
              <w:t>
2. Жарақат кезінде жедел жәрдем көрсету.</w:t>
            </w:r>
          </w:p>
          <w:p>
            <w:pPr>
              <w:spacing w:after="20"/>
              <w:ind w:left="20"/>
              <w:jc w:val="both"/>
            </w:pPr>
            <w:r>
              <w:rPr>
                <w:rFonts w:ascii="Times New Roman"/>
                <w:b w:val="false"/>
                <w:i w:val="false"/>
                <w:color w:val="000000"/>
                <w:sz w:val="20"/>
              </w:rPr>
              <w:t>
3. Парентеральді инъекциялар техникасы.</w:t>
            </w:r>
          </w:p>
          <w:p>
            <w:pPr>
              <w:spacing w:after="20"/>
              <w:ind w:left="20"/>
              <w:jc w:val="both"/>
            </w:pPr>
            <w:r>
              <w:rPr>
                <w:rFonts w:ascii="Times New Roman"/>
                <w:b w:val="false"/>
                <w:i w:val="false"/>
                <w:color w:val="000000"/>
                <w:sz w:val="20"/>
              </w:rPr>
              <w:t>
4. Жараны алғашқы өңдеуді және таңуды өткізу.</w:t>
            </w:r>
          </w:p>
          <w:p>
            <w:pPr>
              <w:spacing w:after="20"/>
              <w:ind w:left="20"/>
              <w:jc w:val="both"/>
            </w:pPr>
            <w:r>
              <w:rPr>
                <w:rFonts w:ascii="Times New Roman"/>
                <w:b w:val="false"/>
                <w:i w:val="false"/>
                <w:color w:val="000000"/>
                <w:sz w:val="20"/>
              </w:rPr>
              <w:t>
5. Медициналық әрекеттерді түсіндіру бойынша комуникативтік дағдыларды бағалау.</w:t>
            </w:r>
          </w:p>
          <w:p>
            <w:pPr>
              <w:spacing w:after="20"/>
              <w:ind w:left="20"/>
              <w:jc w:val="both"/>
            </w:pPr>
            <w:r>
              <w:rPr>
                <w:rFonts w:ascii="Times New Roman"/>
                <w:b w:val="false"/>
                <w:i w:val="false"/>
                <w:color w:val="000000"/>
                <w:sz w:val="20"/>
              </w:rPr>
              <w:t>
6. Шок кезінде жедел жәрдем көрсету.</w:t>
            </w:r>
          </w:p>
          <w:p>
            <w:pPr>
              <w:spacing w:after="20"/>
              <w:ind w:left="20"/>
              <w:jc w:val="both"/>
            </w:pPr>
            <w:r>
              <w:rPr>
                <w:rFonts w:ascii="Times New Roman"/>
                <w:b w:val="false"/>
                <w:i w:val="false"/>
                <w:color w:val="000000"/>
                <w:sz w:val="20"/>
              </w:rPr>
              <w:t>
7. Сыртқы қан кетуді тоқтату.</w:t>
            </w:r>
          </w:p>
          <w:p>
            <w:pPr>
              <w:spacing w:after="20"/>
              <w:ind w:left="20"/>
              <w:jc w:val="both"/>
            </w:pPr>
            <w:r>
              <w:rPr>
                <w:rFonts w:ascii="Times New Roman"/>
                <w:b w:val="false"/>
                <w:i w:val="false"/>
                <w:color w:val="000000"/>
                <w:sz w:val="20"/>
              </w:rPr>
              <w:t xml:space="preserve">
8. Аурудың алдын алу бойынша коммуникативтік дағдыларды бағалау.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Апелляциялық комиссия</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(бағалау ұйымының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(мамандығы)             </w:t>
      </w:r>
    </w:p>
    <w:p>
      <w:pPr>
        <w:spacing w:after="0"/>
        <w:ind w:left="0"/>
        <w:jc w:val="left"/>
      </w:pPr>
      <w:r>
        <w:rPr>
          <w:rFonts w:ascii="Times New Roman"/>
          <w:b/>
          <w:i w:val="false"/>
          <w:color w:val="000000"/>
        </w:rPr>
        <w:t xml:space="preserve"> Апелляциялық өтініш</w:t>
      </w:r>
    </w:p>
    <w:p>
      <w:pPr>
        <w:spacing w:after="0"/>
        <w:ind w:left="0"/>
        <w:jc w:val="both"/>
      </w:pPr>
      <w:r>
        <w:rPr>
          <w:rFonts w:ascii="Times New Roman"/>
          <w:b w:val="false"/>
          <w:i w:val="false"/>
          <w:color w:val="000000"/>
          <w:sz w:val="28"/>
        </w:rPr>
        <w:t>
      Бағалау нәтижесімен (тестілеу/практикалық дағдылар мен іскерлігі),</w:t>
      </w:r>
    </w:p>
    <w:p>
      <w:pPr>
        <w:spacing w:after="0"/>
        <w:ind w:left="0"/>
        <w:jc w:val="both"/>
      </w:pPr>
      <w:r>
        <w:rPr>
          <w:rFonts w:ascii="Times New Roman"/>
          <w:b w:val="false"/>
          <w:i w:val="false"/>
          <w:color w:val="000000"/>
          <w:sz w:val="28"/>
        </w:rPr>
        <w:t>
                           (қажеттісін сызу)</w:t>
      </w:r>
    </w:p>
    <w:p>
      <w:pPr>
        <w:spacing w:after="0"/>
        <w:ind w:left="0"/>
        <w:jc w:val="both"/>
      </w:pPr>
      <w:r>
        <w:rPr>
          <w:rFonts w:ascii="Times New Roman"/>
          <w:b w:val="false"/>
          <w:i w:val="false"/>
          <w:color w:val="000000"/>
          <w:sz w:val="28"/>
        </w:rPr>
        <w:t>
      келіспеймін,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Осыған байланысты менің өтінішімді Апелляциялық комиссия отырысында қарап, осы мәселе бойынша шешім қабылдауыңызды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r>
              <w:br/>
            </w:r>
            <w:r>
              <w:rPr>
                <w:rFonts w:ascii="Times New Roman"/>
                <w:b w:val="false"/>
                <w:i w:val="false"/>
                <w:color w:val="000000"/>
                <w:sz w:val="20"/>
              </w:rPr>
              <w:t>Үміткердің қолы</w:t>
            </w:r>
            <w:r>
              <w:br/>
            </w: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Апелляциялық комиссияның шешімі</w:t>
      </w:r>
    </w:p>
    <w:p>
      <w:pPr>
        <w:spacing w:after="0"/>
        <w:ind w:left="0"/>
        <w:jc w:val="both"/>
      </w:pPr>
      <w:r>
        <w:rPr>
          <w:rFonts w:ascii="Times New Roman"/>
          <w:b w:val="false"/>
          <w:i w:val="false"/>
          <w:color w:val="000000"/>
          <w:sz w:val="28"/>
        </w:rPr>
        <w:t>
             Үміткердің № __ "__" _____ 201__ ж. аппеляциялық өтінішін қарау барысында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Қаулы етеді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Апелляциялық комиссия төрағасы мен</w:t>
      </w:r>
    </w:p>
    <w:p>
      <w:pPr>
        <w:spacing w:after="0"/>
        <w:ind w:left="0"/>
        <w:jc w:val="both"/>
      </w:pPr>
      <w:r>
        <w:rPr>
          <w:rFonts w:ascii="Times New Roman"/>
          <w:b w:val="false"/>
          <w:i w:val="false"/>
          <w:color w:val="000000"/>
          <w:sz w:val="28"/>
        </w:rPr>
        <w:t>
      мүшелерінің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даярлықты бағалау</w:t>
            </w:r>
            <w:r>
              <w:br/>
            </w:r>
            <w:r>
              <w:rPr>
                <w:rFonts w:ascii="Times New Roman"/>
                <w:b w:val="false"/>
                <w:i w:val="false"/>
                <w:color w:val="000000"/>
                <w:sz w:val="20"/>
              </w:rPr>
              <w:t>және денсаулық сақтау саласындағы</w:t>
            </w:r>
            <w:r>
              <w:br/>
            </w:r>
            <w:r>
              <w:rPr>
                <w:rFonts w:ascii="Times New Roman"/>
                <w:b w:val="false"/>
                <w:i w:val="false"/>
                <w:color w:val="000000"/>
                <w:sz w:val="20"/>
              </w:rPr>
              <w:t>мамандардың біліктілікке сәйкестігін</w:t>
            </w:r>
            <w:r>
              <w:br/>
            </w:r>
            <w:r>
              <w:rPr>
                <w:rFonts w:ascii="Times New Roman"/>
                <w:b w:val="false"/>
                <w:i w:val="false"/>
                <w:color w:val="000000"/>
                <w:sz w:val="20"/>
              </w:rPr>
              <w:t>растау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 басшысына</w:t>
      </w:r>
    </w:p>
    <w:p>
      <w:pPr>
        <w:spacing w:after="0"/>
        <w:ind w:left="0"/>
        <w:jc w:val="both"/>
      </w:pPr>
      <w:r>
        <w:rPr>
          <w:rFonts w:ascii="Times New Roman"/>
          <w:b w:val="false"/>
          <w:i w:val="false"/>
          <w:color w:val="000000"/>
          <w:sz w:val="28"/>
        </w:rPr>
        <w:t xml:space="preserve">
      (бағалау бойынша ұйымның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(мамандығы)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Кәсіптік даярлық және денсаулық сақтау саласындағы маманның біліктілігін растайтын бағалау нәтижесінің жоғалуына байланысты Сізден маған телнұсқаны беруге рұқсат етуіңізді сұраймын. </w:t>
      </w:r>
    </w:p>
    <w:p>
      <w:pPr>
        <w:spacing w:after="0"/>
        <w:ind w:left="0"/>
        <w:jc w:val="both"/>
      </w:pPr>
      <w:r>
        <w:rPr>
          <w:rFonts w:ascii="Times New Roman"/>
          <w:b w:val="false"/>
          <w:i w:val="false"/>
          <w:color w:val="000000"/>
          <w:sz w:val="28"/>
        </w:rPr>
        <w:t>
             Себебі көрсетілсін 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Үміткердің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