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d72c" w14:textId="11dd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қадағалауды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17 сәуірдегі № 342 бұйрығы. Қазақстан Республикасының Әділет министрлігінде 2015 жылы 19 мамырда № 11075 тіркелді. Күші жойылды - Қазақстан Республикасы Ұлттық экономика министрінің 2015 жылғы 2 желтоқсандағы № 751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02.12.2015 </w:t>
      </w:r>
      <w:r>
        <w:rPr>
          <w:rFonts w:ascii="Times New Roman"/>
          <w:b w:val="false"/>
          <w:i w:val="false"/>
          <w:color w:val="ff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13"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Авторлық қадағалауды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«Авторлық қадағалауды ұйымдастыру және жүргізу ережесін бекіту туралы» Қазақстан Республикасы Индустрия және сауда министрлігінің Құрылысы және тұрғын үй-коммуналдық шаруашылық істері комитеті төрағасының 2004 жылғы 20 қазандағы № 406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3213 болып тіркелген);</w:t>
      </w:r>
      <w:r>
        <w:br/>
      </w:r>
      <w:r>
        <w:rPr>
          <w:rFonts w:ascii="Times New Roman"/>
          <w:b w:val="false"/>
          <w:i w:val="false"/>
          <w:color w:val="000000"/>
          <w:sz w:val="28"/>
        </w:rPr>
        <w:t>
</w:t>
      </w:r>
      <w:r>
        <w:rPr>
          <w:rFonts w:ascii="Times New Roman"/>
          <w:b w:val="false"/>
          <w:i w:val="false"/>
          <w:color w:val="000000"/>
          <w:sz w:val="28"/>
        </w:rPr>
        <w:t>
      2) «Авторлық қадағалауды ұйымдастыру және жүргізу ережесін бекіту туралы» Қазақстан Республикасы Индустрия және сауда министрлігінің Құрылыс және тұрғын үй-коммуналдық шаруашылық істері комитеті төрағасының 2004 жылғы 20 қазандағы № 406 бұйрығына өзгеріс енгізу туралы» Қазақстан Республикасы Индустрия және сауда министрлігінің Құрылыс және тұрғын үй-коммуналдық шаруашылық істері комитеті төрағасының 2006 жылғы 30 қаңтардағы № 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4082 болып тіркелген, «Заң газеті»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күнтiзбелiк он күн ішінде оның мерзімді баспа басылымдарына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оның бірінші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                          М. Құсайынов</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17 сәуірдегі  </w:t>
      </w:r>
      <w:r>
        <w:br/>
      </w:r>
      <w:r>
        <w:rPr>
          <w:rFonts w:ascii="Times New Roman"/>
          <w:b w:val="false"/>
          <w:i w:val="false"/>
          <w:color w:val="000000"/>
          <w:sz w:val="28"/>
        </w:rPr>
        <w:t>
№ 342 бұйрығымен бекітілген</w:t>
      </w:r>
    </w:p>
    <w:bookmarkEnd w:id="1"/>
    <w:bookmarkStart w:name="z8" w:id="2"/>
    <w:p>
      <w:pPr>
        <w:spacing w:after="0"/>
        <w:ind w:left="0"/>
        <w:jc w:val="left"/>
      </w:pPr>
      <w:r>
        <w:rPr>
          <w:rFonts w:ascii="Times New Roman"/>
          <w:b/>
          <w:i w:val="false"/>
          <w:color w:val="000000"/>
        </w:rPr>
        <w:t xml:space="preserve"> 
Авторлық қадағалауды ұйымдастыру және жүргізу қағидалары </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Авторлық қадағалауды ұйымдастыру және жүргізу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«Авторлық құқық және сабақтас құқықтар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жаңа объектiлер салу, бар объектiлердi (ғимараттарды, құрылыстарды және олардың кешендерiн, коммуникацияларын)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үшін авторлық қадағалауды жүзеге асыру кезінде меншік нысаны мен ведомстволық бағыныстылығына тәуелсіз құрылыс жобасын әзірлеуге және іске асыруға жобаның авторы және (немесе) әзірлеушісі жүзеге асыратын авторлық қадағалауды ұйымдастыру және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авторлық қадағалау </w:t>
      </w:r>
      <w:r>
        <w:rPr>
          <w:rFonts w:ascii="Times New Roman"/>
          <w:b w:val="false"/>
          <w:i w:val="false"/>
          <w:color w:val="000000"/>
          <w:sz w:val="28"/>
        </w:rPr>
        <w:t>журналы</w:t>
      </w:r>
      <w:r>
        <w:rPr>
          <w:rFonts w:ascii="Times New Roman"/>
          <w:b w:val="false"/>
          <w:i w:val="false"/>
          <w:color w:val="000000"/>
          <w:sz w:val="28"/>
        </w:rPr>
        <w:t xml:space="preserve"> – жобаны әзірлеушінің, сәулет, қала құрылысы және құрылыс саласында инжинирингтік қызметті жүзеге асыру құқығына арналған </w:t>
      </w:r>
      <w:r>
        <w:rPr>
          <w:rFonts w:ascii="Times New Roman"/>
          <w:b w:val="false"/>
          <w:i w:val="false"/>
          <w:color w:val="000000"/>
          <w:sz w:val="28"/>
        </w:rPr>
        <w:t>аттестаты</w:t>
      </w:r>
      <w:r>
        <w:rPr>
          <w:rFonts w:ascii="Times New Roman"/>
          <w:b w:val="false"/>
          <w:i w:val="false"/>
          <w:color w:val="000000"/>
          <w:sz w:val="28"/>
        </w:rPr>
        <w:t xml:space="preserve"> бар сарапшының құрылыс объектісіне барғанын есепке алуды және бару нәтижелерінің жазбаларын жүргізуге арналған журналы;</w:t>
      </w:r>
      <w:r>
        <w:br/>
      </w:r>
      <w:r>
        <w:rPr>
          <w:rFonts w:ascii="Times New Roman"/>
          <w:b w:val="false"/>
          <w:i w:val="false"/>
          <w:color w:val="000000"/>
          <w:sz w:val="28"/>
        </w:rPr>
        <w:t>
</w:t>
      </w:r>
      <w:r>
        <w:rPr>
          <w:rFonts w:ascii="Times New Roman"/>
          <w:b w:val="false"/>
          <w:i w:val="false"/>
          <w:color w:val="000000"/>
          <w:sz w:val="28"/>
        </w:rPr>
        <w:t>
      2) жоба – жеке және заңды тұлғалардың түпкі ойының мәнін және оны іс-жүзінде іске асыру мүмкіндігін ашатын,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ұсынылған, адамның мекендеуі мен тыныс-тіршілігіне қажетті жағдайларды қамтамасыз ету жөніндегі түпкі ойы;</w:t>
      </w:r>
      <w:r>
        <w:br/>
      </w:r>
      <w:r>
        <w:rPr>
          <w:rFonts w:ascii="Times New Roman"/>
          <w:b w:val="false"/>
          <w:i w:val="false"/>
          <w:color w:val="000000"/>
          <w:sz w:val="28"/>
        </w:rPr>
        <w:t>
</w:t>
      </w:r>
      <w:r>
        <w:rPr>
          <w:rFonts w:ascii="Times New Roman"/>
          <w:b w:val="false"/>
          <w:i w:val="false"/>
          <w:color w:val="000000"/>
          <w:sz w:val="28"/>
        </w:rPr>
        <w:t>
      3) 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аттестатталған, сараптама ұйымдарының бірінің штатында тұрған жеке тұлға;</w:t>
      </w:r>
      <w:r>
        <w:br/>
      </w:r>
      <w:r>
        <w:rPr>
          <w:rFonts w:ascii="Times New Roman"/>
          <w:b w:val="false"/>
          <w:i w:val="false"/>
          <w:color w:val="000000"/>
          <w:sz w:val="28"/>
        </w:rPr>
        <w:t>
</w:t>
      </w:r>
      <w:r>
        <w:rPr>
          <w:rFonts w:ascii="Times New Roman"/>
          <w:b w:val="false"/>
          <w:i w:val="false"/>
          <w:color w:val="000000"/>
          <w:sz w:val="28"/>
        </w:rPr>
        <w:t>
      4) жобаның авторы және (немесе) әзірлеушісі – жобаны және объектілер құрылысына жобалау-сметалық құжаттаманы әзірлеген, шарт негізінде авторлық қадағалауды жүзеге асыруға құқығы бар жеке немесе заңды тұлға;</w:t>
      </w:r>
      <w:r>
        <w:br/>
      </w:r>
      <w:r>
        <w:rPr>
          <w:rFonts w:ascii="Times New Roman"/>
          <w:b w:val="false"/>
          <w:i w:val="false"/>
          <w:color w:val="000000"/>
          <w:sz w:val="28"/>
        </w:rPr>
        <w:t>
</w:t>
      </w:r>
      <w:r>
        <w:rPr>
          <w:rFonts w:ascii="Times New Roman"/>
          <w:b w:val="false"/>
          <w:i w:val="false"/>
          <w:color w:val="000000"/>
          <w:sz w:val="28"/>
        </w:rPr>
        <w:t>
      5) құрылыстың ұзақтығы – құрылыс алаңында жұмыстардың басталуынан құрылыс объектілерін пайдалануға бергенге дейінгі уақыт кезеңі;</w:t>
      </w:r>
      <w:r>
        <w:br/>
      </w:r>
      <w:r>
        <w:rPr>
          <w:rFonts w:ascii="Times New Roman"/>
          <w:b w:val="false"/>
          <w:i w:val="false"/>
          <w:color w:val="000000"/>
          <w:sz w:val="28"/>
        </w:rPr>
        <w:t>
</w:t>
      </w:r>
      <w:r>
        <w:rPr>
          <w:rFonts w:ascii="Times New Roman"/>
          <w:b w:val="false"/>
          <w:i w:val="false"/>
          <w:color w:val="000000"/>
          <w:sz w:val="28"/>
        </w:rPr>
        <w:t>
      6) мемлекеттік сәулет-құрылыс инспекциясы – объектілер құрылысының сапасына мемлекеттік сәулет-құрылыс бақылау мен қадағалауды жүзеге асыратын жергілікті атқарушы органдардың құрылымдық бөлімшесі;</w:t>
      </w:r>
      <w:r>
        <w:br/>
      </w:r>
      <w:r>
        <w:rPr>
          <w:rFonts w:ascii="Times New Roman"/>
          <w:b w:val="false"/>
          <w:i w:val="false"/>
          <w:color w:val="000000"/>
          <w:sz w:val="28"/>
        </w:rPr>
        <w:t>
</w:t>
      </w:r>
      <w:r>
        <w:rPr>
          <w:rFonts w:ascii="Times New Roman"/>
          <w:b w:val="false"/>
          <w:i w:val="false"/>
          <w:color w:val="000000"/>
          <w:sz w:val="28"/>
        </w:rPr>
        <w:t>
      7) мердігер – қызметтің тиісті түріне </w:t>
      </w:r>
      <w:r>
        <w:rPr>
          <w:rFonts w:ascii="Times New Roman"/>
          <w:b w:val="false"/>
          <w:i w:val="false"/>
          <w:color w:val="000000"/>
          <w:sz w:val="28"/>
        </w:rPr>
        <w:t>лицензиясы</w:t>
      </w:r>
      <w:r>
        <w:rPr>
          <w:rFonts w:ascii="Times New Roman"/>
          <w:b w:val="false"/>
          <w:i w:val="false"/>
          <w:color w:val="000000"/>
          <w:sz w:val="28"/>
        </w:rPr>
        <w:t xml:space="preserve"> бар,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тапсырыс берушімен немесе құрылыс саласындағы инжинирингтік ұйыммен жасалатын мердігерлік </w:t>
      </w:r>
      <w:r>
        <w:rPr>
          <w:rFonts w:ascii="Times New Roman"/>
          <w:b w:val="false"/>
          <w:i w:val="false"/>
          <w:color w:val="000000"/>
          <w:sz w:val="28"/>
        </w:rPr>
        <w:t>шарт</w:t>
      </w:r>
      <w:r>
        <w:rPr>
          <w:rFonts w:ascii="Times New Roman"/>
          <w:b w:val="false"/>
          <w:i w:val="false"/>
          <w:color w:val="000000"/>
          <w:sz w:val="28"/>
        </w:rPr>
        <w:t xml:space="preserve"> немесе мемлекеттік сатып алу туралы </w:t>
      </w:r>
      <w:r>
        <w:rPr>
          <w:rFonts w:ascii="Times New Roman"/>
          <w:b w:val="false"/>
          <w:i w:val="false"/>
          <w:color w:val="000000"/>
          <w:sz w:val="28"/>
        </w:rPr>
        <w:t>шарт</w:t>
      </w:r>
      <w:r>
        <w:rPr>
          <w:rFonts w:ascii="Times New Roman"/>
          <w:b w:val="false"/>
          <w:i w:val="false"/>
          <w:color w:val="000000"/>
          <w:sz w:val="28"/>
        </w:rPr>
        <w:t xml:space="preserve"> бойынша кұрылыс саласында мердігерлік жұмыстарды орындайтын жеке немесе заңды тұлға;</w:t>
      </w:r>
      <w:r>
        <w:br/>
      </w:r>
      <w:r>
        <w:rPr>
          <w:rFonts w:ascii="Times New Roman"/>
          <w:b w:val="false"/>
          <w:i w:val="false"/>
          <w:color w:val="000000"/>
          <w:sz w:val="28"/>
        </w:rPr>
        <w:t>
</w:t>
      </w:r>
      <w:r>
        <w:rPr>
          <w:rFonts w:ascii="Times New Roman"/>
          <w:b w:val="false"/>
          <w:i w:val="false"/>
          <w:color w:val="000000"/>
          <w:sz w:val="28"/>
        </w:rPr>
        <w:t>
      8) сәулет, қала құрылысы және құрылыс қызметi саласындағы </w:t>
      </w:r>
      <w:r>
        <w:rPr>
          <w:rFonts w:ascii="Times New Roman"/>
          <w:b w:val="false"/>
          <w:i w:val="false"/>
          <w:color w:val="000000"/>
          <w:sz w:val="28"/>
        </w:rPr>
        <w:t>инжинирингтiк көрсетілетін қызметтер</w:t>
      </w:r>
      <w:r>
        <w:rPr>
          <w:rFonts w:ascii="Times New Roman"/>
          <w:b w:val="false"/>
          <w:i w:val="false"/>
          <w:color w:val="000000"/>
          <w:sz w:val="28"/>
        </w:rPr>
        <w:t xml:space="preserve"> – оңтайлы жобалық көрсеткiштерге қол жеткiзу мақсатында құрылыстың дайындығын және жүзеге асырылуын қамтамасыз ететiн қызметтер кешенi (техникалық және авторлық қадағалау);</w:t>
      </w:r>
      <w:r>
        <w:br/>
      </w:r>
      <w:r>
        <w:rPr>
          <w:rFonts w:ascii="Times New Roman"/>
          <w:b w:val="false"/>
          <w:i w:val="false"/>
          <w:color w:val="000000"/>
          <w:sz w:val="28"/>
        </w:rPr>
        <w:t>
</w:t>
      </w:r>
      <w:r>
        <w:rPr>
          <w:rFonts w:ascii="Times New Roman"/>
          <w:b w:val="false"/>
          <w:i w:val="false"/>
          <w:color w:val="000000"/>
          <w:sz w:val="28"/>
        </w:rPr>
        <w:t>
      9) тапсырыс беруші – өзінің немесе мемлекеттің мұқтажы үшін не болмаса коммерциялық мақсатта кәсіпорын, ғимарат, құрылыс салу бойынша жобаны іске асыруға инвестор (не өзі инвестор болып табылатын) уәкілеттік берген жеке немесе заңды тұлға.</w:t>
      </w:r>
      <w:r>
        <w:br/>
      </w:r>
      <w:r>
        <w:rPr>
          <w:rFonts w:ascii="Times New Roman"/>
          <w:b w:val="false"/>
          <w:i w:val="false"/>
          <w:color w:val="000000"/>
          <w:sz w:val="28"/>
        </w:rPr>
        <w:t>
</w:t>
      </w:r>
      <w:r>
        <w:rPr>
          <w:rFonts w:ascii="Times New Roman"/>
          <w:b w:val="false"/>
          <w:i w:val="false"/>
          <w:color w:val="000000"/>
          <w:sz w:val="28"/>
        </w:rPr>
        <w:t>
      3. Авторлық қадағалау сәулет және қала құрылысы туындысының авторы (авторлары) жүзеге асыратын құрылыс жобасының (құрылыс құжаттамасының) әзiрленуiне; сәулет немесе қала құрылысы туындысының авторын (авторларын) қоса алғанда, әзiрлеушiлер жүзеге асыратын құрылыс жобасының iске асырылуына бақылау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xml:space="preserve">
      4. Авторлық қадағалауды жүзеге асыру жөніндегі жұмыс шығындары осы мақсаттарға объект құрылысы құнының жиынтық сметалық есептерінде көзделген шеңберде айқындалады. </w:t>
      </w:r>
    </w:p>
    <w:bookmarkEnd w:id="4"/>
    <w:bookmarkStart w:name="z11" w:id="5"/>
    <w:p>
      <w:pPr>
        <w:spacing w:after="0"/>
        <w:ind w:left="0"/>
        <w:jc w:val="left"/>
      </w:pPr>
      <w:r>
        <w:rPr>
          <w:rFonts w:ascii="Times New Roman"/>
          <w:b/>
          <w:i w:val="false"/>
          <w:color w:val="000000"/>
        </w:rPr>
        <w:t xml:space="preserve"> 
2. Авторлық қадағалауды ұйымдастыру және жүргізу тәртібі</w:t>
      </w:r>
    </w:p>
    <w:bookmarkEnd w:id="5"/>
    <w:bookmarkStart w:name="z12" w:id="6"/>
    <w:p>
      <w:pPr>
        <w:spacing w:after="0"/>
        <w:ind w:left="0"/>
        <w:jc w:val="both"/>
      </w:pPr>
      <w:r>
        <w:rPr>
          <w:rFonts w:ascii="Times New Roman"/>
          <w:b w:val="false"/>
          <w:i w:val="false"/>
          <w:color w:val="000000"/>
          <w:sz w:val="28"/>
        </w:rPr>
        <w:t>
      5. Авторлық қадағалауды жобалау (жобалау-сметалық) құжаттамасын әзірлеушілер, Заңның </w:t>
      </w:r>
      <w:r>
        <w:rPr>
          <w:rFonts w:ascii="Times New Roman"/>
          <w:b w:val="false"/>
          <w:i w:val="false"/>
          <w:color w:val="000000"/>
          <w:sz w:val="28"/>
        </w:rPr>
        <w:t>33-бабының</w:t>
      </w:r>
      <w:r>
        <w:rPr>
          <w:rFonts w:ascii="Times New Roman"/>
          <w:b w:val="false"/>
          <w:i w:val="false"/>
          <w:color w:val="000000"/>
          <w:sz w:val="28"/>
        </w:rPr>
        <w:t xml:space="preserve"> 6-тармағында және </w:t>
      </w:r>
      <w:r>
        <w:rPr>
          <w:rFonts w:ascii="Times New Roman"/>
          <w:b w:val="false"/>
          <w:i w:val="false"/>
          <w:color w:val="000000"/>
          <w:sz w:val="28"/>
        </w:rPr>
        <w:t>74-бабының</w:t>
      </w:r>
      <w:r>
        <w:rPr>
          <w:rFonts w:ascii="Times New Roman"/>
          <w:b w:val="false"/>
          <w:i w:val="false"/>
          <w:color w:val="000000"/>
          <w:sz w:val="28"/>
        </w:rPr>
        <w:t xml:space="preserve"> 1-тармағында көрсетілгендерді қоспағанда, барлық құрылыс объектілерінде жүзеге асырады.</w:t>
      </w:r>
      <w:r>
        <w:br/>
      </w:r>
      <w:r>
        <w:rPr>
          <w:rFonts w:ascii="Times New Roman"/>
          <w:b w:val="false"/>
          <w:i w:val="false"/>
          <w:color w:val="000000"/>
          <w:sz w:val="28"/>
        </w:rPr>
        <w:t>
</w:t>
      </w:r>
      <w:r>
        <w:rPr>
          <w:rFonts w:ascii="Times New Roman"/>
          <w:b w:val="false"/>
          <w:i w:val="false"/>
          <w:color w:val="000000"/>
          <w:sz w:val="28"/>
        </w:rPr>
        <w:t>
      6. Жобаны авторлық қадағалау авторлық қадағалау жүргізуге құқығы бар тапсырыс беруші мен жобаның авторы және (немесе) әзірлеушінің не сарапшының арасында жасалған шарт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Объектінің құрылысы басталуға екі ай қалғанда тапсырыс беруші жобаның авторына және (немесе) әзірлеушісіне авторлық қадағалау жүргізуге арналған шарттың жобасын жібереді.</w:t>
      </w:r>
      <w:r>
        <w:br/>
      </w:r>
      <w:r>
        <w:rPr>
          <w:rFonts w:ascii="Times New Roman"/>
          <w:b w:val="false"/>
          <w:i w:val="false"/>
          <w:color w:val="000000"/>
          <w:sz w:val="28"/>
        </w:rPr>
        <w:t>
</w:t>
      </w:r>
      <w:r>
        <w:rPr>
          <w:rFonts w:ascii="Times New Roman"/>
          <w:b w:val="false"/>
          <w:i w:val="false"/>
          <w:color w:val="000000"/>
          <w:sz w:val="28"/>
        </w:rPr>
        <w:t>
      7. Жобаның авторы және (немесе) әзірлеушісі шарттың жобасын алғаннан кейін бір ай ішінде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шарттың жобасына қол қояды және оны тапсырыс берушіге жібереді;</w:t>
      </w:r>
      <w:r>
        <w:br/>
      </w:r>
      <w:r>
        <w:rPr>
          <w:rFonts w:ascii="Times New Roman"/>
          <w:b w:val="false"/>
          <w:i w:val="false"/>
          <w:color w:val="000000"/>
          <w:sz w:val="28"/>
        </w:rPr>
        <w:t>
</w:t>
      </w:r>
      <w:r>
        <w:rPr>
          <w:rFonts w:ascii="Times New Roman"/>
          <w:b w:val="false"/>
          <w:i w:val="false"/>
          <w:color w:val="000000"/>
          <w:sz w:val="28"/>
        </w:rPr>
        <w:t xml:space="preserve">
      2) тиісті аттестаты бар авторлық қадағалауды жүргізу жөніндегі инжинирингтік қызмет көрсетушіні дербес таңдау үшін тапсырыс берушіге объект құрылысына авторлық қадағалау жүргізу (жүзеге асыру) құқығын береді, ол туралы тапсырыс берушіге жазбаша хабарлайды; </w:t>
      </w:r>
      <w:r>
        <w:br/>
      </w:r>
      <w:r>
        <w:rPr>
          <w:rFonts w:ascii="Times New Roman"/>
          <w:b w:val="false"/>
          <w:i w:val="false"/>
          <w:color w:val="000000"/>
          <w:sz w:val="28"/>
        </w:rPr>
        <w:t>
</w:t>
      </w:r>
      <w:r>
        <w:rPr>
          <w:rFonts w:ascii="Times New Roman"/>
          <w:b w:val="false"/>
          <w:i w:val="false"/>
          <w:color w:val="000000"/>
          <w:sz w:val="28"/>
        </w:rPr>
        <w:t>
      3) сәулет, қала құрылысы және құрылыс саласында инжинирингтік қызметті жүзеге асыру құқығына арналған </w:t>
      </w:r>
      <w:r>
        <w:rPr>
          <w:rFonts w:ascii="Times New Roman"/>
          <w:b w:val="false"/>
          <w:i w:val="false"/>
          <w:color w:val="000000"/>
          <w:sz w:val="28"/>
        </w:rPr>
        <w:t>аттестаты</w:t>
      </w:r>
      <w:r>
        <w:rPr>
          <w:rFonts w:ascii="Times New Roman"/>
          <w:b w:val="false"/>
          <w:i w:val="false"/>
          <w:color w:val="000000"/>
          <w:sz w:val="28"/>
        </w:rPr>
        <w:t xml:space="preserve"> бар және тегі, аты, әкесінің аты, лауазымы, аттестатың нөмірі және оның берілген күні көрсетілген мөрі бар сарапшыға объект құрылысына авторлық қадағалау жүргізу (жүзеге асыру) құқығын береді, ол туралы тапсырыс берушіге жазбаша хабарлайды.</w:t>
      </w:r>
      <w:r>
        <w:br/>
      </w:r>
      <w:r>
        <w:rPr>
          <w:rFonts w:ascii="Times New Roman"/>
          <w:b w:val="false"/>
          <w:i w:val="false"/>
          <w:color w:val="000000"/>
          <w:sz w:val="28"/>
        </w:rPr>
        <w:t>
</w:t>
      </w:r>
      <w:r>
        <w:rPr>
          <w:rFonts w:ascii="Times New Roman"/>
          <w:b w:val="false"/>
          <w:i w:val="false"/>
          <w:color w:val="000000"/>
          <w:sz w:val="28"/>
        </w:rPr>
        <w:t>
      Осындай жағдайда авторлық қадағалау жүргізуге арналған шарт тапсырыс беруші мен сарапшының арасында жасалады.</w:t>
      </w:r>
      <w:r>
        <w:br/>
      </w:r>
      <w:r>
        <w:rPr>
          <w:rFonts w:ascii="Times New Roman"/>
          <w:b w:val="false"/>
          <w:i w:val="false"/>
          <w:color w:val="000000"/>
          <w:sz w:val="28"/>
        </w:rPr>
        <w:t>
</w:t>
      </w:r>
      <w:r>
        <w:rPr>
          <w:rFonts w:ascii="Times New Roman"/>
          <w:b w:val="false"/>
          <w:i w:val="false"/>
          <w:color w:val="000000"/>
          <w:sz w:val="28"/>
        </w:rPr>
        <w:t>
      8. Жобаның авторы және (немесе) әзірлеушісі, сондай-ақ авторлық қадағалауды жүргізуге құқық берілген сарапшылар авторлық қадағалауды құрылыстың барлық кезеңінде құрылыс объектісіне бару бойынша әзірленген жоспар-кестеге сәйкес объектіге бару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авторлық қадағалау журналын жүргізу арқылы жүзеге асырады. </w:t>
      </w:r>
      <w:r>
        <w:br/>
      </w:r>
      <w:r>
        <w:rPr>
          <w:rFonts w:ascii="Times New Roman"/>
          <w:b w:val="false"/>
          <w:i w:val="false"/>
          <w:color w:val="000000"/>
          <w:sz w:val="28"/>
        </w:rPr>
        <w:t>
</w:t>
      </w:r>
      <w:r>
        <w:rPr>
          <w:rFonts w:ascii="Times New Roman"/>
          <w:b w:val="false"/>
          <w:i w:val="false"/>
          <w:color w:val="000000"/>
          <w:sz w:val="28"/>
        </w:rPr>
        <w:t>
      9. Әрбір бару және оның қорытындылары авторлық қадағалау </w:t>
      </w:r>
      <w:r>
        <w:rPr>
          <w:rFonts w:ascii="Times New Roman"/>
          <w:b w:val="false"/>
          <w:i w:val="false"/>
          <w:color w:val="000000"/>
          <w:sz w:val="28"/>
        </w:rPr>
        <w:t>журналында</w:t>
      </w:r>
      <w:r>
        <w:rPr>
          <w:rFonts w:ascii="Times New Roman"/>
          <w:b w:val="false"/>
          <w:i w:val="false"/>
          <w:color w:val="000000"/>
          <w:sz w:val="28"/>
        </w:rPr>
        <w:t xml:space="preserve"> тіркеледі және авторлық қадағалауды жүзеге асыратын тұлғаның жеке мөрімен куәландырылады. </w:t>
      </w:r>
      <w:r>
        <w:br/>
      </w:r>
      <w:r>
        <w:rPr>
          <w:rFonts w:ascii="Times New Roman"/>
          <w:b w:val="false"/>
          <w:i w:val="false"/>
          <w:color w:val="000000"/>
          <w:sz w:val="28"/>
        </w:rPr>
        <w:t>
</w:t>
      </w:r>
      <w:r>
        <w:rPr>
          <w:rFonts w:ascii="Times New Roman"/>
          <w:b w:val="false"/>
          <w:i w:val="false"/>
          <w:color w:val="000000"/>
          <w:sz w:val="28"/>
        </w:rPr>
        <w:t xml:space="preserve">
      10. Құрылыс объектісіне алғаш рет барған кезде авторлық қадағалауды жүзеге асыратын жобаның авторы және (немесе) әзірлеушісі құрылыс нормаларына сәйкес авторлық қадағалау жүргізу кезінде пайдаланылатын құжаттардың сәйкестігін белгілейді. </w:t>
      </w:r>
      <w:r>
        <w:br/>
      </w:r>
      <w:r>
        <w:rPr>
          <w:rFonts w:ascii="Times New Roman"/>
          <w:b w:val="false"/>
          <w:i w:val="false"/>
          <w:color w:val="000000"/>
          <w:sz w:val="28"/>
        </w:rPr>
        <w:t>
</w:t>
      </w:r>
      <w:r>
        <w:rPr>
          <w:rFonts w:ascii="Times New Roman"/>
          <w:b w:val="false"/>
          <w:i w:val="false"/>
          <w:color w:val="000000"/>
          <w:sz w:val="28"/>
        </w:rPr>
        <w:t xml:space="preserve">
      11. Құрылыс объектісіне кейінгі бару кезінде авторлық қадағалауды жүзеге асыратын жобаның авторы және (немесе) әзірлеушісі немесе сарапшы орындалатын құрылыс-монтаж жұмыстарының құрылыс жобасына сәйкестігін белгілейді. </w:t>
      </w:r>
      <w:r>
        <w:br/>
      </w:r>
      <w:r>
        <w:rPr>
          <w:rFonts w:ascii="Times New Roman"/>
          <w:b w:val="false"/>
          <w:i w:val="false"/>
          <w:color w:val="000000"/>
          <w:sz w:val="28"/>
        </w:rPr>
        <w:t>
</w:t>
      </w:r>
      <w:r>
        <w:rPr>
          <w:rFonts w:ascii="Times New Roman"/>
          <w:b w:val="false"/>
          <w:i w:val="false"/>
          <w:color w:val="000000"/>
          <w:sz w:val="28"/>
        </w:rPr>
        <w:t xml:space="preserve">
      12. Орындалған жұмыстардың сәйкессіздігі анықталған кезде жобаның авторы және (немесе) әзірлеушісі не авторлық қадағалауды жүзеге асыратын сарапшы журналға белгі қояды және ескертулер анықталған сәттен бастап күнтізбелік бес күннің ішінде ол туралы тапсырыс берушіге, мердігерге және мемлекеттік сәулет-құрылыс инспекциясына жазбаша нысанда хабарлайды. </w:t>
      </w:r>
      <w:r>
        <w:br/>
      </w:r>
      <w:r>
        <w:rPr>
          <w:rFonts w:ascii="Times New Roman"/>
          <w:b w:val="false"/>
          <w:i w:val="false"/>
          <w:color w:val="000000"/>
          <w:sz w:val="28"/>
        </w:rPr>
        <w:t>
</w:t>
      </w:r>
      <w:r>
        <w:rPr>
          <w:rFonts w:ascii="Times New Roman"/>
          <w:b w:val="false"/>
          <w:i w:val="false"/>
          <w:color w:val="000000"/>
          <w:sz w:val="28"/>
        </w:rPr>
        <w:t>
      13. Құрылыс объектісі аяқталған кезде авторлық қадағалауды жүзеге асыратын тұлға тапсырыс берушіге (құрылыс салушыға) бекітілген нормативтік құқықтық актінің белгіленген нысанын сәйкес орындалған жұмыстың жобаға сәйкестігі туралы қорытынды не теріс қорытынды береді.</w:t>
      </w:r>
    </w:p>
    <w:bookmarkEnd w:id="6"/>
    <w:bookmarkStart w:name="z4" w:id="7"/>
    <w:p>
      <w:pPr>
        <w:spacing w:after="0"/>
        <w:ind w:left="0"/>
        <w:jc w:val="both"/>
      </w:pPr>
      <w:r>
        <w:rPr>
          <w:rFonts w:ascii="Times New Roman"/>
          <w:b w:val="false"/>
          <w:i w:val="false"/>
          <w:color w:val="000000"/>
          <w:sz w:val="28"/>
        </w:rPr>
        <w:t>
Авторлық қадағалауды ұйымдастыру</w:t>
      </w:r>
      <w:r>
        <w:br/>
      </w:r>
      <w:r>
        <w:rPr>
          <w:rFonts w:ascii="Times New Roman"/>
          <w:b w:val="false"/>
          <w:i w:val="false"/>
          <w:color w:val="000000"/>
          <w:sz w:val="28"/>
        </w:rPr>
        <w:t xml:space="preserve">
және жүргізу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Нысан</w:t>
      </w:r>
    </w:p>
    <w:bookmarkStart w:name="z3" w:id="8"/>
    <w:p>
      <w:pPr>
        <w:spacing w:after="0"/>
        <w:ind w:left="0"/>
        <w:jc w:val="left"/>
      </w:pPr>
      <w:r>
        <w:rPr>
          <w:rFonts w:ascii="Times New Roman"/>
          <w:b/>
          <w:i w:val="false"/>
          <w:color w:val="000000"/>
        </w:rPr>
        <w:t xml:space="preserve"> 
Авторлық қадағалау бойынша жоспар-кесте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3053"/>
        <w:gridCol w:w="3608"/>
        <w:gridCol w:w="3748"/>
      </w:tblGrid>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қадағалау шарты бойынша жұмыс кезеңдерінің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(басталуы және аяқталуы)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қадағалаудың бару күні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кезеңдерінің бағасы, мың теңге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643"/>
        <w:gridCol w:w="2270"/>
        <w:gridCol w:w="5687"/>
      </w:tblGrid>
      <w:tr>
        <w:trPr>
          <w:trHeight w:val="630" w:hRule="atLeast"/>
        </w:trPr>
        <w:tc>
          <w:tcPr>
            <w:tcW w:w="5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қадағалау тобының</w:t>
            </w:r>
            <w:r>
              <w:br/>
            </w:r>
            <w:r>
              <w:rPr>
                <w:rFonts w:ascii="Times New Roman"/>
                <w:b w:val="false"/>
                <w:i w:val="false"/>
                <w:color w:val="000000"/>
                <w:sz w:val="20"/>
              </w:rPr>
              <w:t>
басшысы</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(лауазымы, Т.Ә.Ж., қолы)</w:t>
            </w:r>
          </w:p>
        </w:tc>
        <w:tc>
          <w:tcPr>
            <w:tcW w:w="2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өкілі</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(лауазымы, Т.Ә.Ж., қолы)</w:t>
            </w:r>
          </w:p>
        </w:tc>
      </w:tr>
    </w:tbl>
    <w:bookmarkStart w:name="z1" w:id="9"/>
    <w:p>
      <w:pPr>
        <w:spacing w:after="0"/>
        <w:ind w:left="0"/>
        <w:jc w:val="both"/>
      </w:pPr>
      <w:r>
        <w:rPr>
          <w:rFonts w:ascii="Times New Roman"/>
          <w:b w:val="false"/>
          <w:i w:val="false"/>
          <w:color w:val="000000"/>
          <w:sz w:val="28"/>
        </w:rPr>
        <w:t>
Авторлық қадағалауды ұйымдастыру</w:t>
      </w:r>
      <w:r>
        <w:br/>
      </w:r>
      <w:r>
        <w:rPr>
          <w:rFonts w:ascii="Times New Roman"/>
          <w:b w:val="false"/>
          <w:i w:val="false"/>
          <w:color w:val="000000"/>
          <w:sz w:val="28"/>
        </w:rPr>
        <w:t xml:space="preserve">
және жүргізу Қағидаларына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bookmarkStart w:name="z2" w:id="10"/>
    <w:p>
      <w:pPr>
        <w:spacing w:after="0"/>
        <w:ind w:left="0"/>
        <w:jc w:val="left"/>
      </w:pPr>
      <w:r>
        <w:rPr>
          <w:rFonts w:ascii="Times New Roman"/>
          <w:b/>
          <w:i w:val="false"/>
          <w:color w:val="000000"/>
        </w:rPr>
        <w:t xml:space="preserve"> 
Авторлық қадағалау журналы</w:t>
      </w:r>
    </w:p>
    <w:bookmarkEnd w:id="10"/>
    <w:p>
      <w:pPr>
        <w:spacing w:after="0"/>
        <w:ind w:left="0"/>
        <w:jc w:val="both"/>
      </w:pPr>
      <w:r>
        <w:rPr>
          <w:rFonts w:ascii="Times New Roman"/>
          <w:b w:val="false"/>
          <w:i w:val="false"/>
          <w:color w:val="000000"/>
          <w:sz w:val="28"/>
        </w:rPr>
        <w:t>1 Нысан. Авторлық қадағалау журналының титул беті</w:t>
      </w:r>
    </w:p>
    <w:p>
      <w:pPr>
        <w:spacing w:after="0"/>
        <w:ind w:left="0"/>
        <w:jc w:val="both"/>
      </w:pPr>
      <w:r>
        <w:rPr>
          <w:rFonts w:ascii="Times New Roman"/>
          <w:b w:val="false"/>
          <w:i w:val="false"/>
          <w:color w:val="000000"/>
          <w:sz w:val="28"/>
        </w:rPr>
        <w:t>Авторлық қадағалау № ____ журналы</w:t>
      </w:r>
    </w:p>
    <w:p>
      <w:pPr>
        <w:spacing w:after="0"/>
        <w:ind w:left="0"/>
        <w:jc w:val="both"/>
      </w:pPr>
      <w:r>
        <w:rPr>
          <w:rFonts w:ascii="Times New Roman"/>
          <w:b w:val="false"/>
          <w:i w:val="false"/>
          <w:color w:val="000000"/>
          <w:sz w:val="28"/>
        </w:rPr>
        <w:t>Құрылыс объектісінің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Объектінің мекен–жайы _______________________________________________</w:t>
      </w:r>
    </w:p>
    <w:p>
      <w:pPr>
        <w:spacing w:after="0"/>
        <w:ind w:left="0"/>
        <w:jc w:val="both"/>
      </w:pPr>
      <w:r>
        <w:rPr>
          <w:rFonts w:ascii="Times New Roman"/>
          <w:b w:val="false"/>
          <w:i w:val="false"/>
          <w:color w:val="000000"/>
          <w:sz w:val="28"/>
        </w:rPr>
        <w:t>Объект құрылысының толық сметалық құны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Тапсырыс беруші _____________________________________________________</w:t>
      </w:r>
      <w:r>
        <w:br/>
      </w:r>
      <w:r>
        <w:rPr>
          <w:rFonts w:ascii="Times New Roman"/>
          <w:b w:val="false"/>
          <w:i w:val="false"/>
          <w:color w:val="000000"/>
          <w:sz w:val="28"/>
        </w:rPr>
        <w:t>
                      (мекеменің атауы, пошталық мекен-жайы)</w:t>
      </w:r>
      <w:r>
        <w:br/>
      </w:r>
      <w:r>
        <w:rPr>
          <w:rFonts w:ascii="Times New Roman"/>
          <w:b w:val="false"/>
          <w:i w:val="false"/>
          <w:color w:val="000000"/>
          <w:sz w:val="28"/>
        </w:rPr>
        <w:t>
Бас жобалаушы (жобалаушы) ___________________________________________</w:t>
      </w:r>
      <w:r>
        <w:br/>
      </w:r>
      <w:r>
        <w:rPr>
          <w:rFonts w:ascii="Times New Roman"/>
          <w:b w:val="false"/>
          <w:i w:val="false"/>
          <w:color w:val="000000"/>
          <w:sz w:val="28"/>
        </w:rPr>
        <w:t>
                            (мекеменің атауы, пошталық мекен-жайы)</w:t>
      </w:r>
    </w:p>
    <w:p>
      <w:pPr>
        <w:spacing w:after="0"/>
        <w:ind w:left="0"/>
        <w:jc w:val="both"/>
      </w:pPr>
      <w:r>
        <w:rPr>
          <w:rFonts w:ascii="Times New Roman"/>
          <w:b w:val="false"/>
          <w:i w:val="false"/>
          <w:color w:val="000000"/>
          <w:sz w:val="28"/>
        </w:rPr>
        <w:t>Журналдың басталды _________________________ (күні, айы, жылы)</w:t>
      </w:r>
      <w:r>
        <w:br/>
      </w:r>
      <w:r>
        <w:rPr>
          <w:rFonts w:ascii="Times New Roman"/>
          <w:b w:val="false"/>
          <w:i w:val="false"/>
          <w:color w:val="000000"/>
          <w:sz w:val="28"/>
        </w:rPr>
        <w:t>
Журналдың аяқталды _________________________ (күні, айы, жылы)</w:t>
      </w:r>
    </w:p>
    <w:p>
      <w:pPr>
        <w:spacing w:after="0"/>
        <w:ind w:left="0"/>
        <w:jc w:val="both"/>
      </w:pPr>
      <w:r>
        <w:rPr>
          <w:rFonts w:ascii="Times New Roman"/>
          <w:b w:val="false"/>
          <w:i w:val="false"/>
          <w:color w:val="000000"/>
          <w:sz w:val="28"/>
        </w:rPr>
        <w:t>Бас жобалаушының (жобалаушының) бастығы _________        ____________</w:t>
      </w:r>
      <w:r>
        <w:br/>
      </w:r>
      <w:r>
        <w:rPr>
          <w:rFonts w:ascii="Times New Roman"/>
          <w:b w:val="false"/>
          <w:i w:val="false"/>
          <w:color w:val="000000"/>
          <w:sz w:val="28"/>
        </w:rPr>
        <w:t>
                                         (Т.Ә.Ж)    МО      (қолы)</w:t>
      </w:r>
    </w:p>
    <w:p>
      <w:pPr>
        <w:spacing w:after="0"/>
        <w:ind w:left="0"/>
        <w:jc w:val="both"/>
      </w:pPr>
      <w:r>
        <w:rPr>
          <w:rFonts w:ascii="Times New Roman"/>
          <w:b w:val="false"/>
          <w:i w:val="false"/>
          <w:color w:val="000000"/>
          <w:sz w:val="28"/>
        </w:rPr>
        <w:t>Тапсырыс берушінің бастығы ______________________        ____________</w:t>
      </w:r>
      <w:r>
        <w:br/>
      </w:r>
      <w:r>
        <w:rPr>
          <w:rFonts w:ascii="Times New Roman"/>
          <w:b w:val="false"/>
          <w:i w:val="false"/>
          <w:color w:val="000000"/>
          <w:sz w:val="28"/>
        </w:rPr>
        <w:t>
                                   (Т.Ә.Ж)          МО      (қолы)</w:t>
      </w:r>
    </w:p>
    <w:p>
      <w:pPr>
        <w:spacing w:after="0"/>
        <w:ind w:left="0"/>
        <w:jc w:val="both"/>
      </w:pPr>
      <w:r>
        <w:rPr>
          <w:rFonts w:ascii="Times New Roman"/>
          <w:b w:val="false"/>
          <w:i w:val="false"/>
          <w:color w:val="000000"/>
          <w:sz w:val="28"/>
        </w:rPr>
        <w:t>2 Нысан. Авторлық қадағалау журналдың бірінші парағы</w:t>
      </w:r>
    </w:p>
    <w:p>
      <w:pPr>
        <w:spacing w:after="0"/>
        <w:ind w:left="0"/>
        <w:jc w:val="both"/>
      </w:pPr>
      <w:r>
        <w:rPr>
          <w:rFonts w:ascii="Times New Roman"/>
          <w:b w:val="false"/>
          <w:i w:val="false"/>
          <w:color w:val="000000"/>
          <w:sz w:val="28"/>
        </w:rPr>
        <w:t>Бас мердігер (мердігер)______________________________________________</w:t>
      </w:r>
      <w:r>
        <w:br/>
      </w:r>
      <w:r>
        <w:rPr>
          <w:rFonts w:ascii="Times New Roman"/>
          <w:b w:val="false"/>
          <w:i w:val="false"/>
          <w:color w:val="000000"/>
          <w:sz w:val="28"/>
        </w:rPr>
        <w:t>
                           (ұйымның атауы, пошталық мекен-жайы)</w:t>
      </w:r>
    </w:p>
    <w:p>
      <w:pPr>
        <w:spacing w:after="0"/>
        <w:ind w:left="0"/>
        <w:jc w:val="both"/>
      </w:pPr>
      <w:r>
        <w:rPr>
          <w:rFonts w:ascii="Times New Roman"/>
          <w:b w:val="false"/>
          <w:i w:val="false"/>
          <w:color w:val="000000"/>
          <w:sz w:val="28"/>
        </w:rPr>
        <w:t>Қосымша мердігер (жұмыстың бөлек түрлерін орындаушылар):</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(ұйымның атауы, пошталық мекен-жайы, орындалатын жұмыстың атауы)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Нысан. Авторлық қадағалау журналдың екінші парағы</w:t>
      </w:r>
    </w:p>
    <w:p>
      <w:pPr>
        <w:spacing w:after="0"/>
        <w:ind w:left="0"/>
        <w:jc w:val="both"/>
      </w:pPr>
      <w:r>
        <w:rPr>
          <w:rFonts w:ascii="Times New Roman"/>
          <w:b w:val="false"/>
          <w:i w:val="false"/>
          <w:color w:val="000000"/>
          <w:sz w:val="28"/>
        </w:rPr>
        <w:t>Авторлық қадағалау тобының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3053"/>
        <w:gridCol w:w="3886"/>
        <w:gridCol w:w="4164"/>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жөні, әкесінің 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жұмыс орны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қадағалау жүргізілетін жұмыс</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Датасы және авторлық қадағалау тобының құрамына енгізілгені туралы бұйрықтың номері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Нысан. Авторлық қадағалау журналдың үшінші парағы</w:t>
      </w:r>
    </w:p>
    <w:p>
      <w:pPr>
        <w:spacing w:after="0"/>
        <w:ind w:left="0"/>
        <w:jc w:val="both"/>
      </w:pPr>
      <w:r>
        <w:rPr>
          <w:rFonts w:ascii="Times New Roman"/>
          <w:b w:val="false"/>
          <w:i w:val="false"/>
          <w:color w:val="000000"/>
          <w:sz w:val="28"/>
        </w:rPr>
        <w:t>Авторлық қадағалау тобы мүшелерінің объектіге баруын тіркеу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2664"/>
        <w:gridCol w:w="2804"/>
        <w:gridCol w:w="2664"/>
        <w:gridCol w:w="1823"/>
        <w:gridCol w:w="1122"/>
      </w:tblGrid>
      <w:tr>
        <w:trPr>
          <w:trHeight w:val="30"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жөні, әкесінің аты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Телефонның номері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кетуі</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нысан. Авторлық қадағалау журналының есепке алу парағы</w:t>
      </w:r>
    </w:p>
    <w:p>
      <w:pPr>
        <w:spacing w:after="0"/>
        <w:ind w:left="0"/>
        <w:jc w:val="both"/>
      </w:pPr>
      <w:r>
        <w:rPr>
          <w:rFonts w:ascii="Times New Roman"/>
          <w:b w:val="false"/>
          <w:i w:val="false"/>
          <w:color w:val="000000"/>
          <w:sz w:val="28"/>
        </w:rPr>
        <w:t>Есепке алу парағы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606"/>
        <w:gridCol w:w="1606"/>
        <w:gridCol w:w="1606"/>
        <w:gridCol w:w="2044"/>
        <w:gridCol w:w="1607"/>
        <w:gridCol w:w="1461"/>
        <w:gridCol w:w="1607"/>
        <w:gridCol w:w="1315"/>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Датасы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мемлекеттік нормативтердің талаптары мен қағидаттарын бұзғаны және жобадан ауытқудың анықталуы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Ауытқуды және (немесе) бұзушылықты түзету туралы нұсқау және талап етілетін орындалу мерзімі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жазушының, авторлық қадағалау тобы мүшелерінің фамилиялары, аты жөні, жазбаның жазылу датасы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Жазбамен танысқан лауазымды тұлғалардың фамилиялары, аты жөндері, танысқан датасы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Нұсқауды орындағаны туралы белгі (фамилиясы, аты, жөні, лауазымы, датасы)</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Мердігердің (қосымша мердігердің) өкілі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өкілі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Мердігердің (қосымша мердігердің) өкілі</w:t>
            </w:r>
            <w:r>
              <w:br/>
            </w: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өкілі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қадағалау тобының мүшесі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