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749d" w14:textId="fc57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декларациялау жөніндегі маманның біліктілік аттестатын берудің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31 наурыздағы № 238 бұйрығы. Қазақстан Республикасының Әділет министрлігінде 2015 жылы 5 мамырда № 10942 тіркелді. Күші жойылды - Қазақстан Республикасы Қаржы министрінің 2018 жылғы 28 қыркүйектегі № 859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28.09.2018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 ісі туралы" Қазақстан Республикасының 2010 жылғы 30 маусымдағы Кодексінің 32-бабының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кірістер органдарының ақпараттық жүйелерін қолдана отырып біліктілік емтихандарын жүргізуге құқығы бар аумақтық мемлекеттік кірістер органдарының тізбесі;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Біліктілік емтихандарын өткізу бағдарламасын, тәртібін әзірлеу, біліктілік емтиханы үшін сұрақтар әзірлеу және бекіту, кедендік декларациялау жөніндегі маманның аттестатын алуға үміткердің білімін бағалаудың критерийлерін белгілеу қағидалары;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біліктілік аттестатының, бейджінің, кедендік декларациялау жөніндегі маманның жеке нөмірлік мөрінің нысандары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Мемлекеттік кірістер комитеті (Д.Р. Ерғожин)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өткізгеннен кейін күнтізбелік он күн ішінде мерзімдік баспа басылымдарда және "Әділет" ақпараттық-құқықтық жүйесінде ресми жариялауға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мынадай бұйрықтарының күші жойылды деп танылсын: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"Кеден органдарының ақпараттық жүйелерін пайдалана отырып біліктілік емтихандарын жүргізуге құқығы бар кеден органдарының тізбесін бекіту туралы" Қазақстан Республикасы Қаржы министрінің 2010 жылғы 18 тамыздағы № 418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7 қыркүйекте № 6455 болып тіркелді және 2010 жылғы 6 қазандағы № 263 (26324) "Казахстанская правда" газетінде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"Бағдарламаны әзірлеу, біліктілік емтихандарын өткізу тәртібін, біліктілік емтиханы үшін сұрақтар әзірлеуді және оны бекітуді, аттестат алуға үміткердің білімін бағалаудың критерийлерін белгілеудің Ережесін, сондай-ақ, біліктілік аттестатының, бейджінің, кедендік декларациялау жөніндегі маманның жеке нөмірлік мөрінің нысанын бекіту туралы" Қазақстан Республикасы Қаржы министрінің міндетін атқарушының 2010 жылғы 15 қарашадағы № 569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жылы 3 желтоқсанда № 6660 тіркелді және Қазақстан Республикасы орталық атқарушы және өзге де орталық мемлекеттік органдарының актілер жинағында 2011 жылы № 1 (тиражға шыққан күні 25.03.2011 ж.) жарияланған).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кірістер органдарының ақпараттық жүйелерін қолдана отырып біліктілік емтихандарын жүргізуге құқығы бар аумақтық мемлекеттік кірістер органдарының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бойынша Мемлекеттік кірістер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бойынша Мемлекеттік кірістер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бойынша Мемлекеттік кірістер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облысы бойынша Мемлекеттік кірістер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Ақтөбе облысы бойынша Мемлекеттік кірістер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Атырау облысы бойынша Мемлекеттік кірістер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Шығыс Қазақстан облысы бойынша Мемлекеттік кірістер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Жамбыл облысы бойынша Мемлекеттік кірістер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Батыс Қазақстан облысы бойынша Мемлекеттік кірістер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Қарағанды облысы бойынша Мемлекеттік кірістер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Қостанай облысы бойынша Мемлекеттік кірістер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Қызылорда облысы бойынша Мемлекеттік кірістер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Маңғыстау облысы бойынша Мемлекеттік кірістер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Павлодар облысы бойынша Мемлекеттік кірістер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Солтүстік Қазақстан облысы бойынша Мемлекеттік кірістер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Оңтүстік Қазақстан облысы бойынша Мемлекеттік кірістер департаменті.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Бағдарламаны әзірлеу, біліктілік емтихандарын өткізу тәртібін,</w:t>
      </w:r>
      <w:r>
        <w:br/>
      </w:r>
      <w:r>
        <w:rPr>
          <w:rFonts w:ascii="Times New Roman"/>
          <w:b/>
          <w:i w:val="false"/>
          <w:color w:val="000000"/>
        </w:rPr>
        <w:t>біліктілік емтиханы үшін сұрақтар әзірлеуді және бекітуді,</w:t>
      </w:r>
      <w:r>
        <w:br/>
      </w:r>
      <w:r>
        <w:rPr>
          <w:rFonts w:ascii="Times New Roman"/>
          <w:b/>
          <w:i w:val="false"/>
          <w:color w:val="000000"/>
        </w:rPr>
        <w:t>кедендік декларациялау бойынша аттестат алуға үміткердің</w:t>
      </w:r>
      <w:r>
        <w:br/>
      </w:r>
      <w:r>
        <w:rPr>
          <w:rFonts w:ascii="Times New Roman"/>
          <w:b/>
          <w:i w:val="false"/>
          <w:color w:val="000000"/>
        </w:rPr>
        <w:t>білімін бағалаудың критерийлерін белгілеудің Ережесі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Біліктілік емтихандарын (бұдан әрі - емтихан) өткізу бойынша бағдарламаны әзірлеу Қазақстан Республикасы заңнамасының және Еуразиялық экономикалық одағының кеден заңнамасының кедендік декларациялау бойынша маманның біліктілік </w:t>
      </w:r>
      <w:r>
        <w:rPr>
          <w:rFonts w:ascii="Times New Roman"/>
          <w:b w:val="false"/>
          <w:i w:val="false"/>
          <w:color w:val="000000"/>
          <w:sz w:val="28"/>
        </w:rPr>
        <w:t>аттестатын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алуға үміткер жеке тұлғалардың (бұдан әрі - үміткер) білімін тексеруді автоматтандыруын қамтамасыз етеді.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Емтихан өткізу бойынша бағдарламалық қамтамасыз ету мыналарды қамтиды: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 берушілерді жүйеде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тестілеу;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тестілеу нәтижелерін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тестілеудің нәтижесін шығару.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Аумақтық мемлекеттік кірістер органдарының жауапты лауазымды тұлғалары үміткердің есепке алу жазбаларын қосады, үміткер туралы деректерді өзгертеді, сондай-ақ енгізілген мәліметтерге сәйкесінше енгізілген ұқсас атымен пайдаланушыны іздеу жұмыстарын жүргізеді.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Тестілеу компьютерлік және бейнежазу қондырғыларын қолдана отырып жүргізіледі.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мемлекеттік кірістер органдарының жауапты лауазымды тұлғалары үміткердің келу сәтінен бастап емтиханның өткізілуі аяқталғанға дейін емтиханды өткізу бейнежазбасын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Бейнежазба тестілеуді өткізудің (үздіксіз) барлық процесін қамтуы тиіс және біліктілік емтихан тапсыратын үміткерлердің беті, компьютерлердің мониторы анық көрінуі, дыбысы естілуі тиіс.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Үміткер, аумақтық мемлекеттік кірістер органдарына емтиханды өткізгенге дейін 3 жұмыс күні бұрын еркін нысан бойынша өтініш ұсынады. Өтінішке: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басын куәландыратын </w:t>
      </w:r>
      <w:r>
        <w:rPr>
          <w:rFonts w:ascii="Times New Roman"/>
          <w:b w:val="false"/>
          <w:i w:val="false"/>
          <w:color w:val="000000"/>
          <w:sz w:val="28"/>
        </w:rPr>
        <w:t>құжаттың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кәсіби, техникалық немесе жоғары білімін растайтын құжаттың нотариалды куәландырылған көшірмесін;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көлемі 3,5 х 4,5 сантиметр екі түрлі түсті суретін қоса береді.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Емтихан тапсыруға келген кезде үміткер өзімен бірге бейнежазба құрылғысына табыс етілетін жеке басын куәландыратын құжатты (паспорт не жеке куәлік) әкелуі қажет.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Егерде осы Ереженің 5-тармағымен көзделген құжаттарды ұсынбаған жағдайда, үміткердің өтініші қараусыз қалдырылады және өтініш келіп түскен күннен бастап 3 жұмыс күнінен кешіктірмей өтініш берушіге қайтарып беріледі.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Емтихандарды өткізу орны мен уақыты аумақтық мемлекеттік кірістер органдарының интернет ресурстарында айына бір реттен сирек емес жарияланады.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Емтихандарды өткізу үшін дайындықты, аумақтық мемлекеттік кірістер органдарының жауапты тұлғасы ұйымдастырады.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Дайындық жүргізу мынадай іс-шаралардан тұрады: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үміткерлерден қажетті құжаттарды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үміткерлер тізімін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кірістердің орталық аппаратына (бұдан әрі - орталық аппарат) алдағы айға емтихандарды өткізу кестесін әзірлеу және ұсыну;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Емтиханға осы Ереженің 5 және 6-тармақтарына сәйкес құжаттарды табыс еткен тұлғалар жіберіледі.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органның өкілдері емтихандарды өткізуге қатысады.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Кеден ісін жетілдіру мәселелері жөніндегі консультативтік кеңестің мүшелері емтихандарды өткізген кезде қатыса алады.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Қаржы министрлігінің мемлекеттік кірістер комитеті емтиханды өткізу үшін Қазақстан Республикасының заңнамасын және Еуразиялық экономикалық одағының кеден заңнамасын білуге сұрақтарды дайындайды.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сұрақтардың жиынтығы 10 адамдық топ үшін дайындалған сұрақтардың санынан 30 пайыз көп болу керек.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Бағдарламалық қамтамасыз етудің техникалық талаптарына емтихандарды өткізудің мынадай кезеңдері қамтылады: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үміткер біліктілігін және білімінің деңгейін анықтау мақсатында сұрақтарды іріктеу бойынша тестілеуден өтеді;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Тестілеуді өткізудің уақыты 45 минутты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 кездейсоқ іріктеу әдісімен бағдарламалық қамтамасыз ету арқылы таңдалатын 60 сұрақтан тұрады;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сұрақ бір ғана дұрыс жауабы бар үш нұсқадан тұрады;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әрбір дұрыс жауап үшін бір балл есептеледі;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тестілеудің нәтижесін есептеу (дұрыс жауаптардың саны) бағдарламалық қамтамасыз етуді пайдалану көмегімен автоматты түрде жүргізіледі.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Егер бағдарламалық қамсыздандырумен есептелген дұрыс жауаптардың саны 60 және одан жоғары пайызын құраса, үміткер тестілеуден өткен болып саналады.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Тестілеудің нәтижелері принтерде екі данада шығарылады және қол қою жолымен үміткерге таныстыру үшін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Тестілеудің нәтижесі бар парақтың бір данасы үміткерге беріледі, екінші данасы емтихан өткізген аумақтық мемлекеттік кірістер органдарында қалады.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Тестілеуден өтпеген тұлға алғашқы тестілеу өту сәтінен бастап бір айдан ерте емес емтиханға жіберу туралы өтінішпен қайта жүгінеді.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Тестілеу өту кезінде үміткерге анықтамалық құралдарды, арнайы және өзге әдебиеттерді, сондай-ақ қандай да бір жазбалар немесе техникалық құралдарды пайдалануға жол берілмейді.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Үміткер көрсетілген талаптарды бұзған жағдайда, ол тестілеуден шеттетіледі.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Тестілеуден шеттетілген тұлға алғашқы тестілеу өту сәтінен бастап бір айдан ерте емес емтиханға жіберу туралы өтінішпен қайта жүгінеді.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ДЕКЛАРАЦИЯЛАУ ЖӨНІНДЕГІ МАМАННЫҢ</w:t>
      </w:r>
      <w:r>
        <w:br/>
      </w:r>
      <w:r>
        <w:rPr>
          <w:rFonts w:ascii="Times New Roman"/>
          <w:b/>
          <w:i w:val="false"/>
          <w:color w:val="000000"/>
        </w:rPr>
        <w:t>БІЛІКТІЛІК АТТЕСТАТЫ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(аумақтық мемлекеттік кірістер органы)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жылы туылған,_____________________________________________________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(кіммен, қашан)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жеке куәлігінің нөмірі (не төлқұжат) №_____________________,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декларациялау жөніндегі маманның аттестациясы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өкілі атынан кедендік декларациялау бойынша әрекет жасау құқығы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 және КЕДЕНДІК ДЕКЛАРАЦИЯЛАУ ЖӨНІНДЕГІ МАМАН біліктілігі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201____жылғы_________№____________Хаттама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201____жылғы___________дейін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Органының басшысы       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№ 00000/000000            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декларациялау жөніндегі МАМАННЫҢ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Бейджі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201___жылғы "__"______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ФОТО        кірістер органы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Т.А.Ә._____________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таулы бейдж мынадай талаптарға жауап беру керек: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физикалық параметрі: жалпы көлемі-100x70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жағының ортасыңда "кедендік декларациялау жөніндегі МАМАН" деген сөзі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бейджінің нөмірі жоғары жағының ортасында "кедендік декларациялау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МАМАН" деген сөзінің астында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бейджінің ішінің сол жағының ортасына тегі, аты, әкесінің аты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төменгі сол жақ бұрышына 3,5x4,5 сантиметр мөлшеріндегі фотаны кілейлеу үшін орын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жақ төменгі бұрышқа "(күні, айы, жылы) дейін жарамды", бұдан әрі аумақтық органы басшысының қолы, Т.А.Ә. және мөр қоюға арналған орын.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нөмірлік мөрдің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мынадай талаптарға жауап беруі керек: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физикалық параметрі: жалпы көлемі - 38x14 миллиметр, сыртқы рамкасы - 36x12 миллиметр, ішкі рамкасы - 35x11 миллиметр: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аттестаттың нөмірі солдан жоғары және оннан төмен рамканың шегінде, сонымен қатар рамканың ішінде мөрдің ортасында төменгі шетіне қарай.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