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f16" w14:textId="149b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Жыныстық сәйкестендіруде ауытқушылығы бар адамдарды медициналық куәландыру және олардың жынысын ауыстыруды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31 наурыздағы № 187 бұйрығы. Қазақстан Республикасының Әділет министрлігінде 2015 жылы 29 сәуірде № 10843 тіркелді. Күші жойылды - Қазақстан Республикасы Денсаулық сақтау министрінің 2020 жылғы 25 қарашадағы № ҚР ДСМ-203/2020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88-бабының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Жыныстық сәйкестендіруде ауытқушылығы бар адамдарды медициналық куәландыру және олардың жынысын ауыстыруды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"Әділет" ақпараттық-құқықтық жүйесінде ресми жариялануға жіберілуін;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Денсаулық сақтау және әлеуметтік даму министрлігінің интернет-ресурсына орналастырылуын қамтамасыз етсін.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және әлеуметтік даму вице-министрі А.В. Цойға жүктелсін.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 алғашқы ресми жариялаған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Жыныстық сәйкестендіруде ауытқушылығы бар адамдарды медициналық</w:t>
      </w:r>
      <w:r>
        <w:br/>
      </w:r>
      <w:r>
        <w:rPr>
          <w:rFonts w:ascii="Times New Roman"/>
          <w:b/>
          <w:i w:val="false"/>
          <w:color w:val="000000"/>
        </w:rPr>
        <w:t>куәландыру және олардың жынысын ауыстыруды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Жыныстық сәйкестендіруде ауытқушылығы бар адамдарды медициналық куәландыру және олардың жынысын ауыстыруды жүргізу қағидалары (бұдан әрі – Қағидалар)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88-бабының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әзірленді және жыныстық сәйкестендіруде ауытқушылығы бар адамдарды медициналық куәландыру және олардың жынысын ауыстыруды жүргізу тәртібін айқындайды.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(паспорттық) жынысты ауыстыру – морфологиялық (биологиялық) жынысын ауыстырумен байланысты жеке басын растайтын </w:t>
      </w:r>
      <w:r>
        <w:rPr>
          <w:rFonts w:ascii="Times New Roman"/>
          <w:b w:val="false"/>
          <w:i w:val="false"/>
          <w:color w:val="000000"/>
          <w:sz w:val="28"/>
        </w:rPr>
        <w:t>құжаттарды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ауыстыру;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жыныстық сәйкестендіруде ауытқушылығы бар адамдарды әлеуметтік-психологиялық бейімдеу – жыныстық сәйкестендіруде ауытқушылығы бар адамдарды әлеуметтік бейімдеу үдерісін жеңілдетуге бағытталған медициналық, психологиялық және әлеуметтік сипаттағы іс-шаралар жиынтығы;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жыныстық сәйкестендіру ауытқушылығы (транссексуализм) – өзінің қарама-қарсы жынысқа тиесілілігін сезіну, әдетте, өзінің морфологиялық (биологиялық) жынысынан сәйкессіздік немесе жайсыздық сезімімен және өзінің тәнін таңдаған жынысына барынша сәйкес келтіру мақсатында гормондық, хирургиялық ем алу ниетімен үйлесетін қарама-қарсы жыныстағы адам ретінде өмір сүру және танылу ниеті;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морфологиялық (биологиялық) жынысын ауыстыру жөніндегі медициналық іс-шаралар – нәтижесі морфологиялық (биологиялық) жынысын өзгерту болып табылатын медициналық араласу (гормондық терапия, хирургиялық түзету).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жынысын ауыстыру - сыртқы және ішкі жыныс ағзаларының құрылымымен анықталатын және гормондық әсерлердің деңгейімен және үстем бағытымен түсіндірілетін морфологиялық (биологиялық) жынысты ауыстыру.</w:t>
      </w:r>
    </w:p>
    <w:bookmarkEnd w:id="15"/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Медициналық зерттеп-қарауды жүргізу тәртібі және медициналық куәландыру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Жынысын ауыстырғысы келетін азамат, тұрғылықты жері бойынша психиатриялық ұйымға жазбаша өтінішпен жүгінеді.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21 жасқа толған азаматтардан қабылданады және "Жеке және заңды тұлғалардың өтініштерін қарастыру тәртібі туралы" 2007 жылғы 12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қаралады.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Жынысын ауыстыру үшін мынадай іс-шараларды өткізу қажет: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жынысын ауыстырғысы келетін адамды медициналық қараудан өткізу.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қарау психиатрлық ұйым стационарының жағдайында күнтізбелік 30 күннен асырмай жүргізіледі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жыныстық сәйкестендіруде ауытқушылығы бар адамдардың медициналық куәландырудан өтуі үшін қажетті анализдердің және медициналық құжаттардың тізбесіне (бұдан әрі – Тізбе) сәйкес жынысын ауыстырғысы келетін адамның психикалық, неврологиялық және соматикалық жағдайын зерттеулерді қамтиды;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және әлеуметтік даму министрлігінің Республикалық психиатрия, психотерапия және наркология ғылыми-практикалық орталығында құрылатын Жыныстық сәйкестендіруде ауытқушылығы бар адамдарды медициналық куәландыру жөніндегі комиссияға (бұдан әрі – Комиссия) жынысын ауыстырғысы келетін тұлғаны жіберу;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жынысын ауыстырғысы келетін адамды медициналық куәландыру және медициналық зерттеп-қарау қорытындысының негізінде жынысын ауыстыру бойынша медициналық іс-шарларды, гормоналдық терапия (бұдан әрі – бірінші кезең) бойынша медициналық іс-шараларды өткізудің мүмкіндігі (мүмкін еместігі) туралы Комиссияның шығарған қорытындысы;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бірінші кезеңді өткізу мүмкіндігі туралы шешім қабылдаған кезде бірінші кезеңді өткізу.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кезең медициналық ұйымда Комиссия белгілеген жынысын ауыстыру жөніндегі медициналық іс-шаралар тәртібіне сәйкес қажетті біліктілік деңгейіндегі мамандар (жоғарғы немесе бірінші біліктілік санатындағы дәрігерлер) болғанда зертханаларда жүргізіледі.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кезеңді жүргізумен қатар жынысын ауыстырғысы келетін адам Комиссия белгілеген жеке медициналық-әлеуметтік оңалту іс-қимылдарын жүргізу жөніндегі ұсынымдарға сәйкес медициналық-әлеуметтік қолдау алу және психикалық жағдайды бағалау мақсатында психиатриялық ұйымда байқалады.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бірінші кезеңді өткізу және медициналық-әлеуметтік оңалту іс-шараларының барысын бақылаған психиатриялық ұйым қызметкерінің медициналық-әлеуметтік қолдауы бойынша шараларының нәтижелері бойынша, жынысын ауыстырғысы келетін адамға хирургиялық түзетулерді жүргізу мүмкіндігін (мүмкін емесетігін) анықтау үшін Комиссияның отырысына жіберіледі (бұдан әрі – екінші кезең);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екінші кезеңді өткізу мүмкіндігі (мүмкін еместігі) туралы Комиссияның қорытынды шығаруы;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екінші кезеңді өткізу мүмкіндігі туралы шешім қабылдаған кезде екінші кезеңді өткізу.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белгілеген жынысын ауыстыру бойынша медициналық іс-шаралар тәртібіне сәйкес қажетті біліктілік деңгейіндегі мамандар (жоғарғы немесе бірінші біліктілік санатындағы дәрігерлер) болғанда зертханаларда, медициналық ұйымда екінші кезең: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транссексуализмнің әйел-ер түрі бойынша – ерлер гениталийін қалыптастыру жолымен;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транссексуализмнің ер-әйел түрі бойынша – әйел гениталийін қалыптастыру жолымен жүргізіледі.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Жынысын ауыстырғаннан кейін Комиссия адамның әлеуметтік (паспорттық) жынысын өзгерту мүмкіндігі туралы қорытынды шығарады.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Жынысын ауыстыру бойынша медициналық іс-шараларды жүзеге асырғаннан кейін "Жеке басын растайтын құжаттар туралы" 2013 жылғы 29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(паспорттық) жынысын ауыстыру жүзеге асырылады.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Жынысын ауыстыру бойынша медициналық іс-шаралардың бірінші және екінші кезеңдері аяқталғаннан кейін жынысын ауыстырған адам бір жылдың ішінде әлеуметтік-психологиялық бейімделу курсынан өтеді. Әлеуметтік-психологиялық бейімделу курсын жынысын ауыстырған адамның тұрғылықты жері бойынша психиатриялық ұйым мамандары жүзеге асырады.</w:t>
      </w:r>
    </w:p>
    <w:bookmarkEnd w:id="34"/>
    <w:bookmarkStart w:name="z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Жыныстық сәйкестендіруде ауытқушылығы бар адамдарды</w:t>
      </w:r>
      <w:r>
        <w:br/>
      </w:r>
      <w:r>
        <w:rPr>
          <w:rFonts w:ascii="Times New Roman"/>
          <w:b/>
          <w:i w:val="false"/>
          <w:color w:val="000000"/>
        </w:rPr>
        <w:t>медициналық куәландыру жөніндегі комиссия</w:t>
      </w:r>
    </w:p>
    <w:bookmarkEnd w:id="35"/>
    <w:bookmarkStart w:name="z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Комиссияның құрамына: Комиссия төрағасы (психиатр дәрігер), Комиссияның хатшысы, дәрігерлер: психиатрлар (кемінде екеу), сексопатолог, уролог, гинеколог, терапевт, невропатолог, эндокринолог, медициналық психолог кіреді.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құзыретіне қорытындылардың (ұсыныстар) бірін шығарумен мынадай мәселелерді қарау жатады: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кезеңді өткізу мүмкіндігі (мүмкін еместігі) туралы қорытынды;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кезеңді өткізу мүмкіндігі (мүмкін еместігі) туралы қорытынды;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медициналық-әлеуметтік оңалту іс-қимылын жүргізу бойынша ұсынымдар;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жынысын ауыстырғысы келетін адамдарға қосымша зерттеп-қарау жүргізу туралы қорытынды;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(паспорттық) жынысын ауыстыру мүмкіндігі туралы қорытынды;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жынысын ауыстырғысы келетін (жынысын ауыстырған) адамды оңалту бойынша медициналық-әлеуметтік және психологиялық іс-шараларды анықтау бойынша ұсынымдар.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Куәландырудан өтетін адамға жынысын ауыстырудан бас тарту үшін негіз болатындар: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жіті, созылмалы, уақытша психикалық ауытқушылығының (ауруларының), ақыл-ой кемдігінің немесе өзге де психикалық ауытқушылығының (ауруларының) болуы;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генетикалық және (немесе) хромосомалық аномалияларының болуы;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жынысын ауыстыру (гормондық терапия, хирургиялық түзету) үдерісінде куәландырудан өтетін адамның өмірі және (немесе) денсаулығы үшін асқынуларға қауіптілігімен тікелей негіз болатын соматикалық және (немесе) неврологиялық ерекшеліктері;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жынысын ауыстыру бойынша медициналық іс-шаралардың бірінші кезеңінің теріс нәтижелері.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отырысын Комиссияның хатшысы Комиссияның барлық мүшелері қол қоятын хаттама түрінде ресімдейді.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Жынысты сәйкестендіру бұзылулары бар адамдарды медициналық куәландыру жөніндегі Комиссияның қорытындысы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 бойынша үш данада ресімделеді.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Жынысын ауыстыру бойынша медициналық іс-шараларды және (немесе) жеке медициналық-әлеуметтік оңалту (тұратын жері бойынша психиатриялық ұйымда психологиялық және психотерапиялық қолдау) іс-қимылдарын өткізу жөніндегі ұсыныстар жеке анықталады.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Комиссияның хатшысы Комиссия қорытынды шығарған күннен бастап үш күннен аспайтын мерзімде куәландырудан өткен адамға Комиссия қорытындысының бір данасын және (немесе) жынысын ауыстыру бойынша медициналық іс-шараларды және (немесе) жеке медициналық-әлеуметтік оңалту іс-қимылын өткізу жөніндегі ұсынымдардың бір данасын береді.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қорытындысының екінші данасы "қызметтік пайдалану үшін" деген белгімен морфологиялық (биологиялық) жынысын ауыстыру бойынша медициналық іс-шараларды жүзеге асыратын медициналық ұйымдарға олардың сұратуы бойынша жіберіледі.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қорытындысын және (немесе) жынысын ауыстыру бойынша медициналық іс-шараларды және (немесе) жеке медициналық-әлеуметтік оңалту іс-қимылын өткізу жөніндегі ұсынымдарды беру туралы жазба, жынысты сәйкестендіруде ауытқушылығы бар адамдарға медициналық куәландыру жүргізу туралы берілген қорытындыларды есепке алу журналында тіркеледі.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Қорытындының үшінші данасы және жынысын ауыстыру бойынша медициналық іс-шараларды және (немесе) жеке медициналық-әлеуметтік оңалту іс-қимылын өткізу жөніндегі ұсынымдардың екінші данасы Комиссияның мұрағатында сақталады.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Комиссияның қорытындысына байланысты барлық даулар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қаралады.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Жыныстық сәйкестендіруде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ауытқушылығы бар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куәландыру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жынысын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Жыныстық сәйкестендіруде ауытқушылығы бар адамдардың</w:t>
      </w:r>
      <w:r>
        <w:br/>
      </w:r>
      <w:r>
        <w:rPr>
          <w:rFonts w:ascii="Times New Roman"/>
          <w:b/>
          <w:i w:val="false"/>
          <w:color w:val="000000"/>
        </w:rPr>
        <w:t>медициналық куәландырудан өтуі үшін қажетті анализдер</w:t>
      </w:r>
      <w:r>
        <w:br/>
      </w:r>
      <w:r>
        <w:rPr>
          <w:rFonts w:ascii="Times New Roman"/>
          <w:b/>
          <w:i w:val="false"/>
          <w:color w:val="000000"/>
        </w:rPr>
        <w:t>мен медициналық құжаттардың тізбесі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клиникалық қан және несеп анализдері.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Вассерман (РВ), АИТВ жұқпасы реакциясына қан анализі.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Биохимиялық қан талдауы (бауыр сынамалары, нәруыз фракциялары).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Бассүйектің екі кескінді түсірілімі.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17-кетостероидтар, жалпы эстрогендер, тестостерон (Т), пролактин (ПРЛ), лютеиндеуіш гормон (ЛГ), фолликулдық-ширатқыш гормон (ФШГ).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Кариотипті, генетикалық жиынтықты анықтау.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Сексопатологтың қорытындысы.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Эндокринологтың қорытындысы.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Психологтың қорытындысы.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Амбулаториялық науқастың медициналық картасынан сексопатологтың, психиатрдың, психологтың бақылау деректері, басқа да объективті мәліметтер көрсетілген үзінді көшірме.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Жынысын ауыстырғысы келетін адам медициналық куәландырудан өтетін ұйымдағы стационарлық науқастың медициналық картасынан үзінді көшірме.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маман дәрігерлердің тағайындауы бойынша қосымша зерттеп-қарауларға жол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Жыныстық сәйкестендіруде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ауытқушылығы бар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куәландыру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жынысын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Психиатриялық ұйымның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мөртаңба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Жыныстық сәйкестендіруде ауытқушылығы бар адамдарды медициналық куәландыру жөніндегі комиссияның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| _________________________________________________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сурет|     </w:t>
      </w:r>
      <w:r>
        <w:rPr>
          <w:rFonts w:ascii="Times New Roman"/>
          <w:b w:val="false"/>
          <w:i/>
          <w:color w:val="000000"/>
          <w:sz w:val="28"/>
        </w:rPr>
        <w:t>Медициналық ұйымның атауы,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үшін | Кімге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орын |            </w:t>
      </w:r>
      <w:r>
        <w:rPr>
          <w:rFonts w:ascii="Times New Roman"/>
          <w:b w:val="false"/>
          <w:i/>
          <w:color w:val="000000"/>
          <w:sz w:val="28"/>
        </w:rPr>
        <w:t xml:space="preserve">       адресат-ұйымның толық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|______|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мекенжайы бойынша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тегі, аты, әкесінің аты (толық) туған күні, айы,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Медициналық куәландыру: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Медициналық ұйымның атауы,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Морфологиялық (биологиялық) жынысын ауыстыру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іс-шаралардың бірінші кезеңі: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Медициналық ұйымның атауы,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Морфологиялық (биологиялық) жынысын ауыстыру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іс-шаралардың екінші кезеңі: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Медициналық ұйымның атауы,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Ұсынымдар: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Күні: 20___ жылғы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__________________________________ (Аты,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Хатшы: __________________________________ (Аты,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қолы       | Ұйымның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| мөрі    | (Аты,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Қорытындыдағы мәліметтерді жариялауға тыйым салынады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Қорытындының 1-тармағы жынысын ауыстырғысы келетін адамды медициналық куәландыруға сәйкес толтырылады;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қорытындысының 2 және 3-тармақтары медициналық іс-шаралардың бірінші (екінші) кезеңін өткізген медициналық ұйымның қорытындысына сәйкес толтырылады.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Жыныстық сәйкестендіруде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ауытқушылығы бар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куәландыру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жынысын ауыстыруды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20____ жылғы___________________</w:t>
      </w:r>
      <w:r>
        <w:br/>
      </w:r>
      <w:r>
        <w:rPr>
          <w:rFonts w:ascii="Times New Roman"/>
          <w:b/>
          <w:i w:val="false"/>
          <w:color w:val="000000"/>
        </w:rPr>
        <w:t>Жынысты сәйкестендіруде ауытқушылығы бар адамдарды медициналық</w:t>
      </w:r>
      <w:r>
        <w:br/>
      </w:r>
      <w:r>
        <w:rPr>
          <w:rFonts w:ascii="Times New Roman"/>
          <w:b/>
          <w:i w:val="false"/>
          <w:color w:val="000000"/>
        </w:rPr>
        <w:t>куәландыру жүргізу туралы берілген қорытындыларды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186"/>
        <w:gridCol w:w="2176"/>
        <w:gridCol w:w="856"/>
        <w:gridCol w:w="527"/>
        <w:gridCol w:w="527"/>
        <w:gridCol w:w="527"/>
        <w:gridCol w:w="857"/>
        <w:gridCol w:w="1187"/>
        <w:gridCol w:w="527"/>
        <w:gridCol w:w="1517"/>
        <w:gridCol w:w="1517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б/б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Өтініштің берілген күні 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Куәландырылатын адамның Т.А.Ә. 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нәтижелері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Қорытындыларды беру күні 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алған адамның қолы 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берген адамның қолы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қайталанатын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